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5ECF0" w14:textId="4B61A82F" w:rsidR="006175C7" w:rsidRPr="00A06B09" w:rsidRDefault="006175C7" w:rsidP="006175C7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701"/>
        <w:outlineLvl w:val="0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Cs/>
          <w:color w:val="auto"/>
          <w:sz w:val="24"/>
          <w:szCs w:val="24"/>
        </w:rPr>
        <w:t>REQUERIMENTO Nº _____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>/202</w:t>
      </w:r>
      <w:r w:rsidR="005E5B5F">
        <w:rPr>
          <w:rFonts w:eastAsia="Meiryo"/>
          <w:b w:val="0"/>
          <w:bCs/>
          <w:color w:val="auto"/>
          <w:sz w:val="24"/>
          <w:szCs w:val="24"/>
        </w:rPr>
        <w:t>6</w:t>
      </w:r>
    </w:p>
    <w:p w14:paraId="5C9F99EA" w14:textId="77777777" w:rsidR="006175C7" w:rsidRPr="00A06B09" w:rsidRDefault="006175C7" w:rsidP="006175C7">
      <w:pPr>
        <w:ind w:left="1701"/>
        <w:rPr>
          <w:rFonts w:eastAsia="Meiryo"/>
          <w:bCs/>
          <w:color w:val="auto"/>
          <w:sz w:val="24"/>
          <w:szCs w:val="24"/>
        </w:rPr>
      </w:pPr>
      <w:r w:rsidRPr="00A06B09">
        <w:rPr>
          <w:rFonts w:eastAsia="Meiryo"/>
          <w:bCs/>
          <w:color w:val="auto"/>
          <w:sz w:val="24"/>
          <w:szCs w:val="24"/>
        </w:rPr>
        <w:t xml:space="preserve">AUTORIA DA VEREADORA: </w:t>
      </w:r>
      <w:r w:rsidRPr="00A06B09">
        <w:rPr>
          <w:rFonts w:eastAsia="Meiryo"/>
          <w:b w:val="0"/>
          <w:color w:val="auto"/>
          <w:sz w:val="24"/>
          <w:szCs w:val="24"/>
        </w:rPr>
        <w:t xml:space="preserve"> IARA CAETANO/ </w:t>
      </w:r>
      <w:r w:rsidRPr="00A06B09">
        <w:rPr>
          <w:rFonts w:eastAsia="Malgun Gothic"/>
          <w:color w:val="auto"/>
          <w:sz w:val="24"/>
          <w:szCs w:val="24"/>
          <w:lang w:val="pt-PT"/>
        </w:rPr>
        <w:t xml:space="preserve">Republicanos </w:t>
      </w:r>
      <w:r w:rsidRPr="00A06B09">
        <w:rPr>
          <w:rFonts w:eastAsia="Meiryo"/>
          <w:bCs/>
          <w:color w:val="auto"/>
          <w:sz w:val="24"/>
          <w:szCs w:val="24"/>
        </w:rPr>
        <w:t xml:space="preserve"> </w:t>
      </w:r>
    </w:p>
    <w:p w14:paraId="71E0810B" w14:textId="77777777" w:rsidR="006175C7" w:rsidRPr="00A06B09" w:rsidRDefault="006175C7" w:rsidP="006175C7">
      <w:pPr>
        <w:rPr>
          <w:rFonts w:eastAsia="Meiryo"/>
          <w:bCs/>
          <w:color w:val="auto"/>
          <w:sz w:val="24"/>
          <w:szCs w:val="24"/>
        </w:rPr>
      </w:pPr>
    </w:p>
    <w:p w14:paraId="4CC3776F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olor w:val="auto"/>
          <w:sz w:val="24"/>
          <w:szCs w:val="24"/>
        </w:rPr>
      </w:pPr>
    </w:p>
    <w:p w14:paraId="01C9C1A8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olor w:val="auto"/>
          <w:sz w:val="24"/>
          <w:szCs w:val="24"/>
        </w:rPr>
      </w:pPr>
    </w:p>
    <w:p w14:paraId="341705D3" w14:textId="3C8D5B73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  <w:r w:rsidRPr="00A06B09">
        <w:rPr>
          <w:rFonts w:eastAsia="Meiryo"/>
          <w:bCs/>
          <w:color w:val="auto"/>
          <w:sz w:val="24"/>
          <w:szCs w:val="24"/>
        </w:rPr>
        <w:t xml:space="preserve">EMENTA: REQUER </w:t>
      </w:r>
      <w:r w:rsidR="00611B6C">
        <w:rPr>
          <w:rFonts w:eastAsia="Meiryo"/>
          <w:bCs/>
          <w:color w:val="auto"/>
          <w:sz w:val="24"/>
          <w:szCs w:val="24"/>
        </w:rPr>
        <w:t xml:space="preserve">O RESTABELECIMENTO EM CARÁTER DE URGÊNCIA DA ILUMINAÇÃO PÚBLICA NA PRAÇA DO JARDIM AEROPORTO, CONHECIDA COMO PRAÇA ACORDA, NA RUA ANTÔNIO GREGÓRIO NETO, </w:t>
      </w:r>
      <w:r w:rsidR="00611B6C">
        <w:rPr>
          <w:rFonts w:eastAsia="Meiryo"/>
          <w:bCs/>
          <w:caps/>
          <w:color w:val="auto"/>
          <w:sz w:val="24"/>
          <w:szCs w:val="24"/>
        </w:rPr>
        <w:t xml:space="preserve">NO </w:t>
      </w:r>
      <w:r w:rsidRPr="003134C4">
        <w:rPr>
          <w:rFonts w:eastAsia="Meiryo"/>
          <w:bCs/>
          <w:caps/>
          <w:color w:val="auto"/>
          <w:sz w:val="24"/>
          <w:szCs w:val="24"/>
        </w:rPr>
        <w:t>Jardim Aeroporto</w:t>
      </w:r>
      <w:r>
        <w:rPr>
          <w:rFonts w:eastAsia="Meiryo"/>
          <w:bCs/>
          <w:caps/>
          <w:color w:val="auto"/>
          <w:sz w:val="24"/>
          <w:szCs w:val="24"/>
        </w:rPr>
        <w:t>.</w:t>
      </w:r>
    </w:p>
    <w:p w14:paraId="7247478B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</w:p>
    <w:p w14:paraId="339092D0" w14:textId="7E5DD955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olor w:val="auto"/>
          <w:sz w:val="24"/>
          <w:szCs w:val="24"/>
        </w:rPr>
      </w:pPr>
    </w:p>
    <w:p w14:paraId="4C5CFE05" w14:textId="78F4342E" w:rsidR="006175C7" w:rsidRPr="003433F1" w:rsidRDefault="006175C7" w:rsidP="00D267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ind w:firstLine="851"/>
        <w:rPr>
          <w:rFonts w:eastAsia="Meiryo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>Exm</w:t>
      </w:r>
      <w:r w:rsidR="005E5B5F">
        <w:rPr>
          <w:rFonts w:eastAsia="Meiryo"/>
          <w:b w:val="0"/>
          <w:bCs/>
          <w:color w:val="auto"/>
          <w:sz w:val="24"/>
          <w:szCs w:val="24"/>
        </w:rPr>
        <w:t>a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>. Sr</w:t>
      </w:r>
      <w:r w:rsidR="005E5B5F">
        <w:rPr>
          <w:rFonts w:eastAsia="Meiryo"/>
          <w:b w:val="0"/>
          <w:bCs/>
          <w:color w:val="auto"/>
          <w:sz w:val="24"/>
          <w:szCs w:val="24"/>
        </w:rPr>
        <w:t>a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>. Presidente,</w:t>
      </w:r>
    </w:p>
    <w:p w14:paraId="2689D218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0C35193" w14:textId="741F229D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ao </w:t>
      </w:r>
      <w:r w:rsidRPr="00A06B09">
        <w:rPr>
          <w:rFonts w:eastAsia="Meiryo"/>
          <w:bCs/>
          <w:color w:val="auto"/>
          <w:sz w:val="24"/>
          <w:szCs w:val="24"/>
        </w:rPr>
        <w:t xml:space="preserve">Ilmo. </w:t>
      </w:r>
      <w:proofErr w:type="spellStart"/>
      <w:r w:rsidR="00611B6C">
        <w:rPr>
          <w:rFonts w:eastAsia="Meiryo"/>
          <w:bCs/>
          <w:color w:val="auto"/>
          <w:sz w:val="24"/>
          <w:szCs w:val="24"/>
        </w:rPr>
        <w:t>Jako</w:t>
      </w:r>
      <w:proofErr w:type="spellEnd"/>
      <w:r w:rsidR="00611B6C">
        <w:rPr>
          <w:rFonts w:eastAsia="Meiryo"/>
          <w:bCs/>
          <w:color w:val="auto"/>
          <w:sz w:val="24"/>
          <w:szCs w:val="24"/>
        </w:rPr>
        <w:t xml:space="preserve"> Dantas 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que está como Secretário Municipal de Infraestrutura, para que seja </w:t>
      </w:r>
      <w:r w:rsidR="00611B6C">
        <w:rPr>
          <w:rFonts w:eastAsia="Meiryo"/>
          <w:b w:val="0"/>
          <w:bCs/>
          <w:color w:val="auto"/>
          <w:sz w:val="24"/>
          <w:szCs w:val="24"/>
        </w:rPr>
        <w:t>realizado</w:t>
      </w:r>
      <w:r w:rsidR="00611B6C" w:rsidRPr="00A06B09">
        <w:rPr>
          <w:rFonts w:eastAsia="Meiryo"/>
          <w:bCs/>
          <w:color w:val="auto"/>
          <w:sz w:val="24"/>
          <w:szCs w:val="24"/>
        </w:rPr>
        <w:t xml:space="preserve"> </w:t>
      </w:r>
      <w:r w:rsidR="00611B6C">
        <w:rPr>
          <w:rFonts w:eastAsia="Meiryo"/>
          <w:bCs/>
          <w:color w:val="auto"/>
          <w:sz w:val="24"/>
          <w:szCs w:val="24"/>
        </w:rPr>
        <w:t xml:space="preserve">O RESTABELECIMENTO EM CARÁTER DE URGÊNCIA DA ILUMINAÇÃO PÚBLICA NA PRAÇA DO JARDIM AEROPORTO, CONHECIDA COMO PRAÇA ACORDA, NA RUA ANTÔNIO GREGÓRIO NETO, </w:t>
      </w:r>
      <w:r w:rsidR="00611B6C">
        <w:rPr>
          <w:rFonts w:eastAsia="Meiryo"/>
          <w:bCs/>
          <w:caps/>
          <w:color w:val="auto"/>
          <w:sz w:val="24"/>
          <w:szCs w:val="24"/>
        </w:rPr>
        <w:t xml:space="preserve">NO </w:t>
      </w:r>
      <w:r w:rsidR="00611B6C" w:rsidRPr="003134C4">
        <w:rPr>
          <w:rFonts w:eastAsia="Meiryo"/>
          <w:bCs/>
          <w:caps/>
          <w:color w:val="auto"/>
          <w:sz w:val="24"/>
          <w:szCs w:val="24"/>
        </w:rPr>
        <w:t>Jardim Aeroporto</w:t>
      </w:r>
    </w:p>
    <w:p w14:paraId="301D252F" w14:textId="23458190" w:rsidR="006175C7" w:rsidRPr="00A06B09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Justificativa </w:t>
      </w:r>
    </w:p>
    <w:p w14:paraId="69283910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1C78019" w14:textId="17E89C3E" w:rsidR="0099046F" w:rsidRDefault="0099046F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A Praça Acorda, localizada na rua Antônio Gregório Neto, está sem a iluminação pública adequada, estando quase na sua totalidade na escuridão. Como fica localizada numa localidade próxima à mata, o local sem iluminação causa insegurança para todos os moradores. É importante frisar também, que a praça serve de local de lazer, socialização e esporte, mas sem iluminação causa apenas medo e insegurança. </w:t>
      </w:r>
    </w:p>
    <w:p w14:paraId="33472AD8" w14:textId="4880C536" w:rsidR="0099046F" w:rsidRDefault="003C6CB5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Visando devolver a segurança à população que mora aos arredores e também o direito de usufruir da Praça, </w:t>
      </w:r>
      <w:r w:rsidR="0099046F">
        <w:rPr>
          <w:rFonts w:eastAsia="Meiryo"/>
          <w:b w:val="0"/>
          <w:bCs/>
          <w:color w:val="auto"/>
          <w:sz w:val="24"/>
          <w:szCs w:val="24"/>
        </w:rPr>
        <w:t xml:space="preserve">solicito em caráter de urgência o restabelecimento da iluminação do local. </w:t>
      </w:r>
    </w:p>
    <w:p w14:paraId="019E83B3" w14:textId="247B8FC4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>Sem mais para o momento</w:t>
      </w:r>
      <w:r>
        <w:rPr>
          <w:rFonts w:eastAsia="Meiryo"/>
          <w:b w:val="0"/>
          <w:bCs/>
          <w:color w:val="auto"/>
          <w:sz w:val="24"/>
          <w:szCs w:val="24"/>
        </w:rPr>
        <w:t>,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 reitero votos de cordialidade e respeito.</w:t>
      </w:r>
    </w:p>
    <w:p w14:paraId="5F2FB3AC" w14:textId="0278D83E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D2676F">
        <w:rPr>
          <w:rFonts w:eastAsia="Meiryo"/>
          <w:b w:val="0"/>
          <w:bCs/>
          <w:color w:val="auto"/>
          <w:sz w:val="24"/>
          <w:szCs w:val="24"/>
        </w:rPr>
        <w:t>22 de fevereiro de 2026</w:t>
      </w:r>
    </w:p>
    <w:p w14:paraId="38A65CD8" w14:textId="710C6C08" w:rsidR="006175C7" w:rsidRDefault="0099046F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6B23CE">
        <w:rPr>
          <w:b w:val="0"/>
          <w:bCs/>
          <w:noProof/>
          <w:color w:val="auto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CFFA495" wp14:editId="0B26466C">
            <wp:simplePos x="0" y="0"/>
            <wp:positionH relativeFrom="margin">
              <wp:posOffset>2278380</wp:posOffset>
            </wp:positionH>
            <wp:positionV relativeFrom="paragraph">
              <wp:posOffset>3810</wp:posOffset>
            </wp:positionV>
            <wp:extent cx="1056005" cy="533400"/>
            <wp:effectExtent l="0" t="0" r="0" b="0"/>
            <wp:wrapSquare wrapText="bothSides"/>
            <wp:docPr id="1023663830" name="Imagem 1023663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Iara Caetan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00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44A97A" w14:textId="08B29979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6190C722" w14:textId="7F643873" w:rsidR="006175C7" w:rsidRPr="006B23CE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1985"/>
        <w:jc w:val="center"/>
        <w:outlineLvl w:val="0"/>
        <w:rPr>
          <w:rFonts w:eastAsia="Meiryo"/>
          <w:b w:val="0"/>
          <w:bCs/>
          <w:color w:val="auto"/>
          <w:sz w:val="24"/>
          <w:szCs w:val="24"/>
        </w:rPr>
      </w:pPr>
    </w:p>
    <w:p w14:paraId="12D41EB0" w14:textId="77777777" w:rsidR="006175C7" w:rsidRPr="008C422C" w:rsidRDefault="006175C7" w:rsidP="00D267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color w:val="auto"/>
          <w:sz w:val="24"/>
          <w:szCs w:val="24"/>
        </w:rPr>
      </w:pPr>
      <w:r w:rsidRPr="008C422C">
        <w:rPr>
          <w:rFonts w:eastAsia="Meiryo"/>
          <w:color w:val="auto"/>
          <w:sz w:val="24"/>
          <w:szCs w:val="24"/>
        </w:rPr>
        <w:t>IARA CAETANO</w:t>
      </w:r>
    </w:p>
    <w:p w14:paraId="15212FB6" w14:textId="08C23D8B" w:rsidR="006175C7" w:rsidRDefault="006175C7" w:rsidP="00D2676F">
      <w:pPr>
        <w:spacing w:line="360" w:lineRule="auto"/>
        <w:jc w:val="center"/>
        <w:rPr>
          <w:rFonts w:eastAsia="Meiryo"/>
          <w:color w:val="auto"/>
          <w:sz w:val="24"/>
          <w:szCs w:val="24"/>
        </w:rPr>
      </w:pPr>
      <w:r w:rsidRPr="008C422C">
        <w:rPr>
          <w:rFonts w:eastAsia="Meiryo"/>
          <w:color w:val="auto"/>
          <w:sz w:val="24"/>
          <w:szCs w:val="24"/>
        </w:rPr>
        <w:t>VEREADORA / REPUBLICANOS</w:t>
      </w:r>
    </w:p>
    <w:sectPr w:rsidR="006175C7" w:rsidSect="00CF23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538C2" w14:textId="77777777" w:rsidR="00FB3072" w:rsidRDefault="00FB3072" w:rsidP="00773388">
      <w:r>
        <w:separator/>
      </w:r>
    </w:p>
  </w:endnote>
  <w:endnote w:type="continuationSeparator" w:id="0">
    <w:p w14:paraId="05E7617D" w14:textId="77777777" w:rsidR="00FB3072" w:rsidRDefault="00FB307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7A7F7" w14:textId="77777777" w:rsidR="005E5B5F" w:rsidRDefault="005E5B5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B656E" w14:textId="77777777" w:rsidR="005E5B5F" w:rsidRDefault="005E5B5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96B91" w14:textId="77777777" w:rsidR="00FB3072" w:rsidRDefault="00FB3072" w:rsidP="00773388">
      <w:r>
        <w:separator/>
      </w:r>
    </w:p>
  </w:footnote>
  <w:footnote w:type="continuationSeparator" w:id="0">
    <w:p w14:paraId="3F234F09" w14:textId="77777777" w:rsidR="00FB3072" w:rsidRDefault="00FB307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7D459" w14:textId="77777777" w:rsidR="005E5B5F" w:rsidRDefault="005E5B5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5920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0B6864"/>
    <w:rsid w:val="001D1D11"/>
    <w:rsid w:val="001F0D94"/>
    <w:rsid w:val="002F6CBA"/>
    <w:rsid w:val="00383013"/>
    <w:rsid w:val="00385619"/>
    <w:rsid w:val="003C6CB5"/>
    <w:rsid w:val="003E5FC8"/>
    <w:rsid w:val="003F3E0F"/>
    <w:rsid w:val="00452A06"/>
    <w:rsid w:val="004642B4"/>
    <w:rsid w:val="004B6F0D"/>
    <w:rsid w:val="00560F6D"/>
    <w:rsid w:val="0057720C"/>
    <w:rsid w:val="005E5B5F"/>
    <w:rsid w:val="00611B6C"/>
    <w:rsid w:val="006175C7"/>
    <w:rsid w:val="00692D39"/>
    <w:rsid w:val="006A6494"/>
    <w:rsid w:val="006E2917"/>
    <w:rsid w:val="00773388"/>
    <w:rsid w:val="00786DC2"/>
    <w:rsid w:val="008569ED"/>
    <w:rsid w:val="00917A94"/>
    <w:rsid w:val="009573BC"/>
    <w:rsid w:val="0099046F"/>
    <w:rsid w:val="009F323A"/>
    <w:rsid w:val="00AE761F"/>
    <w:rsid w:val="00AE7E42"/>
    <w:rsid w:val="00B513F9"/>
    <w:rsid w:val="00B54D2B"/>
    <w:rsid w:val="00BB0741"/>
    <w:rsid w:val="00BF3F21"/>
    <w:rsid w:val="00C10D71"/>
    <w:rsid w:val="00C35E1F"/>
    <w:rsid w:val="00C46D34"/>
    <w:rsid w:val="00C80FE2"/>
    <w:rsid w:val="00C854BF"/>
    <w:rsid w:val="00CE1BB6"/>
    <w:rsid w:val="00CF2354"/>
    <w:rsid w:val="00D03B12"/>
    <w:rsid w:val="00D04870"/>
    <w:rsid w:val="00D25992"/>
    <w:rsid w:val="00D2676F"/>
    <w:rsid w:val="00E03970"/>
    <w:rsid w:val="00E4626A"/>
    <w:rsid w:val="00F54DF4"/>
    <w:rsid w:val="00FB3072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Unopar Bayeux</cp:lastModifiedBy>
  <cp:revision>3</cp:revision>
  <dcterms:created xsi:type="dcterms:W3CDTF">2026-02-23T02:07:00Z</dcterms:created>
  <dcterms:modified xsi:type="dcterms:W3CDTF">2026-02-23T02:25:00Z</dcterms:modified>
</cp:coreProperties>
</file>