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5F030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13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F030A">
        <w:rPr>
          <w:rFonts w:ascii="Arial" w:eastAsia="Times New Roman" w:hAnsi="Arial" w:cs="Arial"/>
          <w:sz w:val="24"/>
          <w:szCs w:val="24"/>
        </w:rPr>
        <w:t xml:space="preserve"> 140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F030A">
        <w:rPr>
          <w:rFonts w:ascii="Arial" w:eastAsia="Times New Roman" w:hAnsi="Arial" w:cs="Arial"/>
          <w:sz w:val="24"/>
          <w:szCs w:val="24"/>
        </w:rPr>
        <w:t>29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FC0F80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7147C9" w:rsidRPr="007147C9">
        <w:rPr>
          <w:rFonts w:ascii="Arial" w:hAnsi="Arial" w:cs="Arial"/>
          <w:b/>
          <w:sz w:val="24"/>
          <w:szCs w:val="24"/>
        </w:rPr>
        <w:t xml:space="preserve"> </w:t>
      </w:r>
      <w:r w:rsidR="005F030A" w:rsidRPr="005F030A">
        <w:rPr>
          <w:rFonts w:ascii="Arial" w:hAnsi="Arial" w:cs="Arial"/>
          <w:b/>
          <w:sz w:val="24"/>
          <w:szCs w:val="24"/>
        </w:rPr>
        <w:t>QUE A ADMINISTRAÇÃO ESTUDE A VIABILIDADE DE CONSTRUIR UMA GARAGEM PARA OS VEÍCULOS DA SECRETARIA DE SAÚDE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C96670">
        <w:rPr>
          <w:rFonts w:ascii="Arial" w:eastAsia="Times New Roman" w:hAnsi="Arial" w:cs="Arial"/>
          <w:sz w:val="24"/>
          <w:szCs w:val="24"/>
        </w:rPr>
        <w:t xml:space="preserve"> Parlamentar</w:t>
      </w:r>
      <w:r w:rsidR="005F030A">
        <w:rPr>
          <w:rFonts w:ascii="Arial" w:hAnsi="Arial" w:cs="Arial"/>
          <w:sz w:val="24"/>
          <w:szCs w:val="24"/>
        </w:rPr>
        <w:t xml:space="preserve">, </w:t>
      </w:r>
      <w:r w:rsidR="00FC0F80" w:rsidRPr="00FC0F80">
        <w:rPr>
          <w:rFonts w:ascii="Arial" w:hAnsi="Arial" w:cs="Arial"/>
          <w:sz w:val="24"/>
          <w:szCs w:val="24"/>
        </w:rPr>
        <w:t xml:space="preserve">solicitou </w:t>
      </w:r>
      <w:r w:rsidR="005F030A" w:rsidRPr="005F030A">
        <w:rPr>
          <w:rFonts w:ascii="Arial" w:hAnsi="Arial" w:cs="Arial"/>
          <w:sz w:val="24"/>
          <w:szCs w:val="24"/>
        </w:rPr>
        <w:t>que a Administração estude a viabilidade de construir uma garagem para os veículos da Secretaria de Saúde</w:t>
      </w:r>
      <w:r w:rsidR="00FC0F80" w:rsidRPr="00FC0F80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F030A">
        <w:rPr>
          <w:rFonts w:ascii="Arial" w:eastAsia="Times New Roman" w:hAnsi="Arial" w:cs="Arial"/>
          <w:sz w:val="24"/>
          <w:szCs w:val="24"/>
        </w:rPr>
        <w:t>0</w:t>
      </w:r>
      <w:r w:rsidR="007147C9">
        <w:rPr>
          <w:rFonts w:ascii="Arial" w:eastAsia="Times New Roman" w:hAnsi="Arial" w:cs="Arial"/>
          <w:sz w:val="24"/>
          <w:szCs w:val="24"/>
        </w:rPr>
        <w:t>6</w:t>
      </w:r>
      <w:r w:rsidR="005F030A">
        <w:rPr>
          <w:rFonts w:ascii="Arial" w:eastAsia="Times New Roman" w:hAnsi="Arial" w:cs="Arial"/>
          <w:sz w:val="24"/>
          <w:szCs w:val="24"/>
        </w:rPr>
        <w:t xml:space="preserve"> de março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5370E8">
        <w:rPr>
          <w:rFonts w:ascii="Arial" w:eastAsia="Times New Roman" w:hAnsi="Arial" w:cs="Arial"/>
          <w:sz w:val="24"/>
          <w:szCs w:val="24"/>
        </w:rPr>
        <w:t>4</w:t>
      </w:r>
      <w:bookmarkStart w:id="0" w:name="_GoBack"/>
      <w:bookmarkEnd w:id="0"/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147C9" w:rsidRDefault="007147C9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89</cp:revision>
  <cp:lastPrinted>2023-09-13T18:07:00Z</cp:lastPrinted>
  <dcterms:created xsi:type="dcterms:W3CDTF">2023-04-10T13:39:00Z</dcterms:created>
  <dcterms:modified xsi:type="dcterms:W3CDTF">2024-03-06T17:14:00Z</dcterms:modified>
</cp:coreProperties>
</file>