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644" w:rsidRDefault="000D6644" w:rsidP="000D6644">
      <w:pPr>
        <w:jc w:val="center"/>
        <w:rPr>
          <w:rFonts w:ascii="Gloucester MT Extra Condensed" w:hAnsi="Gloucester MT Extra Condensed"/>
          <w:sz w:val="72"/>
          <w:szCs w:val="72"/>
        </w:rPr>
      </w:pPr>
      <w:r>
        <w:rPr>
          <w:rFonts w:ascii="Gloucester MT Extra Condensed" w:hAnsi="Gloucester MT Extra Condensed"/>
          <w:sz w:val="72"/>
          <w:szCs w:val="72"/>
        </w:rPr>
        <w:t>CÂMARA MUNICIPAL DE IBITIRAMA</w:t>
      </w:r>
    </w:p>
    <w:p w:rsidR="000D6644" w:rsidRDefault="000D6644" w:rsidP="000D6644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0D6644" w:rsidRDefault="000D6644" w:rsidP="000D6644">
      <w:pPr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0D6644" w:rsidRDefault="000D6644" w:rsidP="000D664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0D6644" w:rsidRDefault="000D6644" w:rsidP="000D6644">
      <w:pPr>
        <w:jc w:val="both"/>
        <w:rPr>
          <w:sz w:val="28"/>
          <w:szCs w:val="28"/>
        </w:rPr>
      </w:pPr>
    </w:p>
    <w:p w:rsidR="000D6644" w:rsidRDefault="000D6644" w:rsidP="000D6644">
      <w:pPr>
        <w:tabs>
          <w:tab w:val="left" w:pos="3828"/>
        </w:tabs>
        <w:ind w:left="3828"/>
        <w:jc w:val="both"/>
        <w:rPr>
          <w:b/>
          <w:u w:val="single"/>
        </w:rPr>
      </w:pPr>
      <w:r>
        <w:rPr>
          <w:b/>
        </w:rPr>
        <w:t xml:space="preserve">ATA DA DÉCIMA OITAVA REUNIÃO ORDINÁRIA DA CÂMARA MUNICIPAL DE IBITIRAMA, REALIZADA NO DIA </w:t>
      </w:r>
      <w:r>
        <w:rPr>
          <w:b/>
          <w:u w:val="single"/>
        </w:rPr>
        <w:t>03 DE DEZEMBRO DE 2015.</w:t>
      </w:r>
    </w:p>
    <w:p w:rsidR="000D6644" w:rsidRDefault="000D6644" w:rsidP="000D6644">
      <w:pPr>
        <w:tabs>
          <w:tab w:val="left" w:pos="3828"/>
        </w:tabs>
        <w:ind w:left="4111"/>
        <w:jc w:val="both"/>
      </w:pPr>
    </w:p>
    <w:p w:rsidR="000D6644" w:rsidRDefault="000D6644" w:rsidP="000D6644">
      <w:pPr>
        <w:tabs>
          <w:tab w:val="left" w:pos="3828"/>
        </w:tabs>
        <w:jc w:val="both"/>
      </w:pPr>
      <w:r>
        <w:t xml:space="preserve">Aos três dias do mês de dezembro do ano de dois mil e quinze, às </w:t>
      </w:r>
      <w:proofErr w:type="gramStart"/>
      <w:r>
        <w:t>16:39</w:t>
      </w:r>
      <w:proofErr w:type="gramEnd"/>
      <w:r>
        <w:t xml:space="preserve">h,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TAVARES DE MOURA, foi aberta a </w:t>
      </w:r>
      <w:r>
        <w:rPr>
          <w:b/>
        </w:rPr>
        <w:t xml:space="preserve">Décima Oitava Reunião Ordinária </w:t>
      </w:r>
      <w:r>
        <w:t xml:space="preserve">da Câmara Municipal de Ibitirama, no </w:t>
      </w:r>
      <w:r>
        <w:rPr>
          <w:b/>
        </w:rPr>
        <w:t>Segundo Período Legislativo, na Terceira Sessão Legislativa, na Sétima Legislatura</w:t>
      </w:r>
      <w:r>
        <w:t xml:space="preserve">. </w:t>
      </w:r>
      <w:r>
        <w:rPr>
          <w:b/>
          <w:u w:val="single"/>
        </w:rPr>
        <w:t>PEQUENO EXPEDIENTE</w:t>
      </w:r>
      <w:r>
        <w:t xml:space="preserve">: Após os cumprimentos formais, o presidente pediu ao segundo-secretário, João </w:t>
      </w:r>
      <w:proofErr w:type="spellStart"/>
      <w:r>
        <w:t>Mateveli</w:t>
      </w:r>
      <w:proofErr w:type="spellEnd"/>
      <w:r>
        <w:t xml:space="preserve">, para fazer chamada dos vereadores, onde se constatou a presença dos senhores </w:t>
      </w:r>
      <w:r>
        <w:rPr>
          <w:i/>
        </w:rPr>
        <w:t xml:space="preserve">José Tavares de Moura, </w:t>
      </w:r>
      <w:proofErr w:type="spellStart"/>
      <w:r>
        <w:rPr>
          <w:i/>
        </w:rPr>
        <w:t>Antonio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Vilete</w:t>
      </w:r>
      <w:proofErr w:type="spellEnd"/>
      <w:r>
        <w:rPr>
          <w:i/>
        </w:rPr>
        <w:t xml:space="preserve"> Barradas, Célio Martins </w:t>
      </w:r>
      <w:proofErr w:type="spellStart"/>
      <w:r>
        <w:rPr>
          <w:i/>
        </w:rPr>
        <w:t>Moralis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Diogo Alves </w:t>
      </w:r>
      <w:proofErr w:type="spellStart"/>
      <w:r>
        <w:rPr>
          <w:i/>
        </w:rPr>
        <w:t>Grismond</w:t>
      </w:r>
      <w:proofErr w:type="spellEnd"/>
      <w:r>
        <w:rPr>
          <w:i/>
        </w:rPr>
        <w:t xml:space="preserve">, Edmilson Vieira de Ataíde, João </w:t>
      </w:r>
      <w:proofErr w:type="spellStart"/>
      <w:r>
        <w:rPr>
          <w:i/>
        </w:rPr>
        <w:t>Mateveli</w:t>
      </w:r>
      <w:proofErr w:type="spellEnd"/>
      <w:r>
        <w:rPr>
          <w:i/>
        </w:rPr>
        <w:t xml:space="preserve"> Filho, José Maria Braz e Renan Leal de Oliveira. </w:t>
      </w:r>
      <w:r>
        <w:t xml:space="preserve">Por conseguinte, o segundo-secretário fez a leitura da Bíblia Sagrada no Salmo 73, 24-26 e, conforme votação do pedido do vereador Renan Leal, foi dispensada a leitura da Ata Anterior, aprovada por unanimidade. </w:t>
      </w:r>
      <w:r>
        <w:rPr>
          <w:b/>
          <w:u w:val="single"/>
        </w:rPr>
        <w:t>CORRESPONDÊNCIAS RECEBIDAS PELA MESA DIRETORA:</w:t>
      </w:r>
      <w:r>
        <w:t xml:space="preserve"> O primeiro-secretário fez a leitura das seguintes proposições: Projeto de Lei 26/2015 que </w:t>
      </w:r>
      <w:r>
        <w:rPr>
          <w:i/>
        </w:rPr>
        <w:t>‘Denomina Rua no Distrito de Santa Marta’</w:t>
      </w:r>
      <w:r>
        <w:t xml:space="preserve">; Projeto de Lei 34/2015 que </w:t>
      </w:r>
      <w:r>
        <w:rPr>
          <w:i/>
        </w:rPr>
        <w:t>‘Denomina Rua do Distrito de Santa Marta’</w:t>
      </w:r>
      <w:r>
        <w:t xml:space="preserve">; Projeto de Lei 34/2015 que </w:t>
      </w:r>
      <w:r>
        <w:rPr>
          <w:i/>
        </w:rPr>
        <w:t>‘Denomina rua no distrito de Santa Marta’</w:t>
      </w:r>
      <w:r>
        <w:t xml:space="preserve">; Projeto de Lei 11/2015 que </w:t>
      </w:r>
      <w:r>
        <w:rPr>
          <w:i/>
        </w:rPr>
        <w:t xml:space="preserve">‘Inclui o parágrafo 4º ao Art. 8º da Lei 39/1990’; Relatório com parecer da Comissão de Finanças (...) referente ao Projeto de Resolução Legislativa 001/2015; Relatório com parecer da Comissão de Justiça (...) referente ao Projeto de Resolução Legislativa 001/2015; </w:t>
      </w:r>
      <w:r>
        <w:t xml:space="preserve">Projeto de Resolução Legislativa 001/2015 que </w:t>
      </w:r>
      <w:r>
        <w:rPr>
          <w:i/>
        </w:rPr>
        <w:t xml:space="preserve">‘Acrescenta o parágrafo único ao Art. 322 da Resolução Legislativa nº 003/2006’; </w:t>
      </w:r>
      <w:r>
        <w:t>Projeto de Lei 36/2015 que</w:t>
      </w:r>
      <w:r>
        <w:rPr>
          <w:i/>
        </w:rPr>
        <w:t xml:space="preserve"> ‘Altera os art. 22 e 23 da Lei 172/93 – Estatuto do Magistério Público Municipal’; </w:t>
      </w:r>
      <w:r>
        <w:t>Projeto de Lei 35/2015 que</w:t>
      </w:r>
      <w:r>
        <w:rPr>
          <w:i/>
        </w:rPr>
        <w:t xml:space="preserve"> ‘Concede Abono aos Servidores da Câmara de Ibitirama’; </w:t>
      </w:r>
      <w:r>
        <w:t>OF.Circ.02/2015/</w:t>
      </w:r>
      <w:proofErr w:type="spellStart"/>
      <w:proofErr w:type="gramStart"/>
      <w:r>
        <w:t>P.E.C.</w:t>
      </w:r>
      <w:proofErr w:type="gramEnd"/>
      <w:r>
        <w:t>Fumaça</w:t>
      </w:r>
      <w:proofErr w:type="spellEnd"/>
      <w:r>
        <w:t xml:space="preserve">; OF.GP.PMI.630/2015; OF.150/2015-ADM. </w:t>
      </w:r>
      <w:r>
        <w:rPr>
          <w:b/>
          <w:u w:val="single"/>
        </w:rPr>
        <w:t>GRANDE EXPEDIENTE</w:t>
      </w:r>
      <w:r>
        <w:rPr>
          <w:b/>
        </w:rPr>
        <w:t xml:space="preserve">: </w:t>
      </w:r>
      <w:r>
        <w:t xml:space="preserve">Inscreveram-se em livro próprio os vereadores </w:t>
      </w:r>
      <w:r>
        <w:rPr>
          <w:b/>
        </w:rPr>
        <w:t>Diogo</w:t>
      </w:r>
      <w:r>
        <w:t xml:space="preserve">, que requereu a expedição de alguns ofícios; </w:t>
      </w:r>
      <w:r>
        <w:rPr>
          <w:b/>
        </w:rPr>
        <w:t>Edmilson</w:t>
      </w:r>
      <w:r>
        <w:t xml:space="preserve">, que declinou de seu tempo; </w:t>
      </w:r>
      <w:proofErr w:type="spellStart"/>
      <w:r>
        <w:rPr>
          <w:b/>
        </w:rPr>
        <w:t>Claudemar</w:t>
      </w:r>
      <w:proofErr w:type="spellEnd"/>
      <w:r>
        <w:t xml:space="preserve">, que declinou de seu tempo; </w:t>
      </w:r>
      <w:r>
        <w:rPr>
          <w:b/>
        </w:rPr>
        <w:t>José Maria</w:t>
      </w:r>
      <w:r>
        <w:t xml:space="preserve">, que reafirmou o seu apoio aos servidores municipais e às suas causas, esclarecendo que se por ventura o prefeito municipal não corresponder às expectativas da categoria dos funcionários públicos e do magistério de Ibitirama, certamente não fará mais parte da base de apoio; </w:t>
      </w:r>
      <w:r>
        <w:rPr>
          <w:b/>
        </w:rPr>
        <w:t>Célio</w:t>
      </w:r>
      <w:r>
        <w:t xml:space="preserve">, que cedeu seu tempo ao vereador Renan Leal; </w:t>
      </w:r>
      <w:r>
        <w:rPr>
          <w:b/>
        </w:rPr>
        <w:t>Renan</w:t>
      </w:r>
      <w:r>
        <w:t xml:space="preserve">, que falou sobre a inércia do prefeito municipal em dar atenção ao artigo 51 e incisos da Lei Orgânica Municipal, preterindo cidadãos de Ibitirama e preferindo dar empregos diretos e indiretos a pessoas de fora do município, muitas vezes sobrecarregando a folha salarial do Executivo e prejudicando os servidores efetivos que têm seus direitos tolhidos. Em seguida mencionou a situação dos professores que não têm seu plano de carreira respeitado, ainda que haja complemento de orçamento previsto para o piso do magistério garantido pelo Governo Federal. Falou ainda das três frentes de trabalho que se precisa pôr em prática na luta por direitos de servidores, tratando-se dos direitos dos funcionários antigos, do INPC de 2015 e dos direitos adquiridos por tempo de serviço de toda a categoria, não cabendo ao prefeito </w:t>
      </w:r>
      <w:proofErr w:type="gramStart"/>
      <w:r>
        <w:t>a</w:t>
      </w:r>
      <w:proofErr w:type="gramEnd"/>
      <w:r>
        <w:t xml:space="preserve"> tentativa de ‘passar mel na boca dos vereadores’ com uma proposta de reajuste descabida de 5 a 6%, finalizando suas palavras, dizendo aguardar por uma tabela que possa ser estudada o quanto antes pela Câmara de </w:t>
      </w:r>
      <w:r>
        <w:lastRenderedPageBreak/>
        <w:t xml:space="preserve">vereadores de Ibitirama; </w:t>
      </w:r>
      <w:r>
        <w:rPr>
          <w:b/>
        </w:rPr>
        <w:t>José Tavares</w:t>
      </w:r>
      <w:r>
        <w:t xml:space="preserve">, que cumprimentou os senhores ‘Negão, professor Naldinho, professor Samuel e presidente do </w:t>
      </w:r>
      <w:proofErr w:type="spellStart"/>
      <w:r>
        <w:t>Sindiense</w:t>
      </w:r>
      <w:proofErr w:type="spellEnd"/>
      <w:r>
        <w:t xml:space="preserve"> - Sebastião Félix’ e solicitou o envio de alguns ofícios; e </w:t>
      </w:r>
      <w:r>
        <w:rPr>
          <w:b/>
        </w:rPr>
        <w:t xml:space="preserve">João </w:t>
      </w:r>
      <w:proofErr w:type="spellStart"/>
      <w:r>
        <w:rPr>
          <w:b/>
        </w:rPr>
        <w:t>Mateveli</w:t>
      </w:r>
      <w:proofErr w:type="spellEnd"/>
      <w:r>
        <w:t xml:space="preserve">, que declinou de seu tempo. </w:t>
      </w:r>
      <w:r>
        <w:rPr>
          <w:b/>
          <w:u w:val="single"/>
        </w:rPr>
        <w:t>LIDERANÇA PARTIDÁRIA</w:t>
      </w:r>
      <w:r>
        <w:t xml:space="preserve">: Fez uso da palavra o vereador Renan Leal, que insistiu na urgência de se apreciar a esperada tabela de reajuste de vencimentos, já viciada com uma proposta de 6% para uns e 93% para determinada carreira. Em aparte, o presidente José Tavares confirmou a existência dessa tabela e disse estar constrangido e envergonhado diante de tal proposta, dizendo ainda que tem uma empresa sendo contratada para rever tais cálculos. Retomando a palavra o orador disse discordar da proposta de se contratar empresa para fazer tais cálculos, já que o Executivo tem servidores bastantes para tal, quer na Contabilidade, quer na Assessoria Jurídica e Recursos Humanos e, certamente, ainda poderia contar com o acompanhamento do Sindicato da categoria, que não se negaria a prestar tal assessoria. Em aparte, José Maria frisou que tem um profissional fazendo os cálculos para ele, de forma particular, e que vai usar essa sua tabela para confrontar aquela esperada do Executivo. De volta á palavra, Renan observou que essa manobra pode ser um a forma que o prefeito tem para ganhar tempo, já que está acuado, havendo, portanto, a hipótese de encaminhar um paliativo para a Câmara apreciar. Falou ainda da situação referente ao fechamento de salas de aula que, segundo o orador, precisa ser revista antes que seja obrigado a recorrer à Justiça para garantir a oferta obrigatória do município, </w:t>
      </w:r>
      <w:proofErr w:type="gramStart"/>
      <w:r>
        <w:t>lembrando da</w:t>
      </w:r>
      <w:proofErr w:type="gramEnd"/>
      <w:r>
        <w:t xml:space="preserve"> proposta desconexa de se fechar uma escola recém aberta e criada para a comunidade de Figueira, até há pouco, usada como propaganda da atual gestão. </w:t>
      </w:r>
      <w:r>
        <w:rPr>
          <w:b/>
          <w:u w:val="single"/>
        </w:rPr>
        <w:t>ORDEM DO DIA</w:t>
      </w:r>
      <w:r>
        <w:t xml:space="preserve">: </w:t>
      </w:r>
      <w:r>
        <w:rPr>
          <w:b/>
        </w:rPr>
        <w:t>Em pauta:</w:t>
      </w:r>
      <w:r>
        <w:t xml:space="preserve"> os 03 pareceres das Comissões de Justiça (...), Finanças (...) e Obras (...), referentes ao Projeto de Lei 011/2015, que foram postos em discussão e como não houve interessado, foram em seguida postos em votação e aprovados por unanimidade; </w:t>
      </w:r>
      <w:r>
        <w:rPr>
          <w:b/>
        </w:rPr>
        <w:t>Em pauta</w:t>
      </w:r>
      <w:r>
        <w:t xml:space="preserve"> o </w:t>
      </w:r>
      <w:r>
        <w:rPr>
          <w:u w:val="single"/>
        </w:rPr>
        <w:t>Projeto de Lei nº 11/2015</w:t>
      </w:r>
      <w:r>
        <w:t xml:space="preserve"> </w:t>
      </w:r>
      <w:proofErr w:type="gramStart"/>
      <w:r>
        <w:t>posto</w:t>
      </w:r>
      <w:proofErr w:type="gramEnd"/>
      <w:r>
        <w:t xml:space="preserve"> em discussão. Ninguém se manifestou e o mesmo foi posto em votação e APROVADO por unanimidade, pelo que o senhor presidente o encaminhou à Secretaria para confecção do seu </w:t>
      </w:r>
      <w:r>
        <w:rPr>
          <w:u w:val="single"/>
        </w:rPr>
        <w:t>Autógrafo de Lei Final</w:t>
      </w:r>
      <w:r>
        <w:t xml:space="preserve">. </w:t>
      </w:r>
      <w:r>
        <w:rPr>
          <w:b/>
        </w:rPr>
        <w:t>Em pauta</w:t>
      </w:r>
      <w:r>
        <w:t xml:space="preserve"> os 02 pareceres das Comissões de Justiça (...) e Finanças (...), referentes ao Projeto de Lei nº 26/2015 que foram postos em discussão e como não houve interessado, foram em seguida postos em votação e aprovados por unanimidade; </w:t>
      </w:r>
      <w:r>
        <w:rPr>
          <w:b/>
        </w:rPr>
        <w:t>Em pauta</w:t>
      </w:r>
      <w:r>
        <w:t xml:space="preserve"> o </w:t>
      </w:r>
      <w:r>
        <w:rPr>
          <w:u w:val="single"/>
        </w:rPr>
        <w:t>Projeto de Lei nº 26/2015</w:t>
      </w:r>
      <w:r>
        <w:t xml:space="preserve"> </w:t>
      </w:r>
      <w:proofErr w:type="gramStart"/>
      <w:r>
        <w:t>posto</w:t>
      </w:r>
      <w:proofErr w:type="gramEnd"/>
      <w:r>
        <w:t xml:space="preserve"> em discussão. Ninguém se manifestou e o mesmo foi posto em votação e APROVADO por unanimidade, pelo que o senhor presidente o encaminhou à Secretaria para confecção do seu </w:t>
      </w:r>
      <w:r>
        <w:rPr>
          <w:u w:val="single"/>
        </w:rPr>
        <w:t>Autógrafo de Lei Final</w:t>
      </w:r>
      <w:r>
        <w:t xml:space="preserve">. </w:t>
      </w:r>
      <w:r>
        <w:rPr>
          <w:b/>
        </w:rPr>
        <w:t>Em pauta</w:t>
      </w:r>
      <w:r>
        <w:t xml:space="preserve"> os 02 pareceres das Comissões de Justiça (...) e Finanças (...), referentes ao Projeto de Lei nº 34/2015 que foram postos em discussão e como não houve interessado, foram em seguida postos em votação e aprovados por unanimidade; </w:t>
      </w:r>
      <w:r>
        <w:rPr>
          <w:b/>
        </w:rPr>
        <w:t>Em pauta</w:t>
      </w:r>
      <w:r>
        <w:t xml:space="preserve"> o </w:t>
      </w:r>
      <w:r>
        <w:rPr>
          <w:u w:val="single"/>
        </w:rPr>
        <w:t>Projeto de Lei nº 34/2015</w:t>
      </w:r>
      <w:r>
        <w:t xml:space="preserve"> </w:t>
      </w:r>
      <w:proofErr w:type="gramStart"/>
      <w:r>
        <w:t>posto</w:t>
      </w:r>
      <w:proofErr w:type="gramEnd"/>
      <w:r>
        <w:t xml:space="preserve"> em discussão. Ninguém se manifestou e o mesmo foi posto em votação e APROVADO por unanimidade, pelo que o senhor presidente o encaminhou à Secretaria para confecção do seu </w:t>
      </w:r>
      <w:r>
        <w:rPr>
          <w:u w:val="single"/>
        </w:rPr>
        <w:t>Autógrafo de Lei Final</w:t>
      </w:r>
      <w:r>
        <w:t xml:space="preserve">. Em pauta os 02 pareceres das Comissões de Justiça (...) e Finanças (...), referentes ao Projeto de Resolução Legislativa nº 001/2015 que foram postos em discussão e como não houve interessado, foram em seguida postos em votação e aprovados por 06 votos a 02, estes últimos – dos </w:t>
      </w:r>
      <w:proofErr w:type="gramStart"/>
      <w:r>
        <w:t>edis</w:t>
      </w:r>
      <w:proofErr w:type="gramEnd"/>
      <w:r>
        <w:t xml:space="preserve"> Célio e Renan; Em pauta o Projeto de Resolução Legislativa nº 001/2015 posto em discussão. Ninguém se manifestou e o mesmo foi posto em votação e APROVADO por 06 a 02, estes dois últimos dos </w:t>
      </w:r>
      <w:proofErr w:type="gramStart"/>
      <w:r>
        <w:t>edis</w:t>
      </w:r>
      <w:proofErr w:type="gramEnd"/>
      <w:r>
        <w:t xml:space="preserve"> Célio e Renan, pelo que o senhor presidente o encaminhou à Secretaria para confecção da devida </w:t>
      </w:r>
      <w:r>
        <w:rPr>
          <w:b/>
          <w:u w:val="single"/>
        </w:rPr>
        <w:t>promulgação</w:t>
      </w:r>
      <w:r>
        <w:t xml:space="preserve">. </w:t>
      </w:r>
      <w:r>
        <w:rPr>
          <w:b/>
        </w:rPr>
        <w:t>Em pauta</w:t>
      </w:r>
      <w:r>
        <w:t xml:space="preserve"> o </w:t>
      </w:r>
      <w:r>
        <w:rPr>
          <w:u w:val="single"/>
        </w:rPr>
        <w:t>Projeto de Lei 36/2015</w:t>
      </w:r>
      <w:r>
        <w:t xml:space="preserve">, que foi encaminhado para a Comissão de Justiça; </w:t>
      </w:r>
      <w:r>
        <w:rPr>
          <w:b/>
        </w:rPr>
        <w:t>Em pauta</w:t>
      </w:r>
      <w:r>
        <w:t xml:space="preserve"> o </w:t>
      </w:r>
      <w:r>
        <w:rPr>
          <w:u w:val="single"/>
        </w:rPr>
        <w:t>Projeto de Lei 35/2015</w:t>
      </w:r>
      <w:r>
        <w:t xml:space="preserve"> que, de igual forma, foi encaminhado à Comissão de Justiça. </w:t>
      </w:r>
      <w:r>
        <w:rPr>
          <w:b/>
          <w:u w:val="single"/>
        </w:rPr>
        <w:t>COMUNICAÇÕES</w:t>
      </w:r>
      <w:r>
        <w:t xml:space="preserve">: Nenhum vereador se inscreveu. Finalmente, percebendo não haver mais a tratar, o senhor presidente agradeceu e convidou os presentes para a próxima sessão ordinária no dia 17 de dezembro de 2015 e, às </w:t>
      </w:r>
      <w:proofErr w:type="gramStart"/>
      <w:r>
        <w:t>17:38</w:t>
      </w:r>
      <w:proofErr w:type="gramEnd"/>
      <w:r>
        <w:t xml:space="preserve">h, declarou encerrada a presente reunião, da qual eu __________________ lavrei a presente ata, que vai assinada pelo presidente da Câmara Municipal de Ibitirama. </w:t>
      </w:r>
    </w:p>
    <w:p w:rsidR="000D6644" w:rsidRDefault="000D6644" w:rsidP="000D6644">
      <w:pPr>
        <w:tabs>
          <w:tab w:val="left" w:pos="3828"/>
        </w:tabs>
        <w:jc w:val="both"/>
        <w:rPr>
          <w:u w:val="single"/>
        </w:rPr>
      </w:pPr>
    </w:p>
    <w:p w:rsidR="007700D4" w:rsidRDefault="007700D4" w:rsidP="000D6644">
      <w:pPr>
        <w:ind w:left="-426" w:firstLine="426"/>
      </w:pPr>
      <w:bookmarkStart w:id="0" w:name="_GoBack"/>
      <w:bookmarkEnd w:id="0"/>
    </w:p>
    <w:sectPr w:rsidR="007700D4" w:rsidSect="000D6644"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644"/>
    <w:rsid w:val="000D6644"/>
    <w:rsid w:val="00770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9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1295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2015-12-23T18:28:00Z</dcterms:created>
  <dcterms:modified xsi:type="dcterms:W3CDTF">2015-12-23T18:29:00Z</dcterms:modified>
</cp:coreProperties>
</file>