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55F1DDD0" w:rsidR="001D0DFF" w:rsidRPr="00DF4E7B" w:rsidRDefault="00134C48" w:rsidP="00DB5653">
      <w:pPr>
        <w:jc w:val="both"/>
        <w:rPr>
          <w:rFonts w:asciiTheme="minorHAnsi" w:hAnsiTheme="minorHAnsi" w:cstheme="minorHAnsi"/>
          <w:bCs/>
        </w:rPr>
      </w:pPr>
      <w:r w:rsidRPr="00DF4E7B">
        <w:rPr>
          <w:rFonts w:asciiTheme="minorHAnsi" w:hAnsiTheme="minorHAnsi" w:cstheme="minorHAnsi"/>
          <w:bCs/>
        </w:rPr>
        <w:t xml:space="preserve">Ata da </w:t>
      </w:r>
      <w:r w:rsidR="005D32D1" w:rsidRPr="00DF4E7B">
        <w:rPr>
          <w:rFonts w:asciiTheme="minorHAnsi" w:hAnsiTheme="minorHAnsi" w:cstheme="minorHAnsi"/>
          <w:bCs/>
        </w:rPr>
        <w:t>30</w:t>
      </w:r>
      <w:r w:rsidRPr="00DF4E7B">
        <w:rPr>
          <w:rFonts w:asciiTheme="minorHAnsi" w:hAnsiTheme="minorHAnsi" w:cstheme="minorHAnsi"/>
          <w:bCs/>
        </w:rPr>
        <w:t>ª (</w:t>
      </w:r>
      <w:r w:rsidR="005D32D1" w:rsidRPr="00DF4E7B">
        <w:rPr>
          <w:rFonts w:asciiTheme="minorHAnsi" w:hAnsiTheme="minorHAnsi" w:cstheme="minorHAnsi"/>
          <w:bCs/>
        </w:rPr>
        <w:t>trigésima</w:t>
      </w:r>
      <w:r w:rsidRPr="00DF4E7B">
        <w:rPr>
          <w:rFonts w:asciiTheme="minorHAnsi" w:hAnsiTheme="minorHAnsi" w:cstheme="minorHAnsi"/>
          <w:bCs/>
        </w:rPr>
        <w:t xml:space="preserve">) Reunião Ordinária, do 1º ano da 19ª (décima nona) Legislatura da Câmara Municipal de Goiana, realizado no dia </w:t>
      </w:r>
      <w:r w:rsidR="005D32D1" w:rsidRPr="00DF4E7B">
        <w:rPr>
          <w:rFonts w:asciiTheme="minorHAnsi" w:hAnsiTheme="minorHAnsi" w:cstheme="minorHAnsi"/>
          <w:bCs/>
        </w:rPr>
        <w:t>10</w:t>
      </w:r>
      <w:r w:rsidR="00397169" w:rsidRPr="00DF4E7B">
        <w:rPr>
          <w:rFonts w:asciiTheme="minorHAnsi" w:hAnsiTheme="minorHAnsi" w:cstheme="minorHAnsi"/>
          <w:bCs/>
        </w:rPr>
        <w:t xml:space="preserve"> </w:t>
      </w:r>
      <w:r w:rsidRPr="00DF4E7B">
        <w:rPr>
          <w:rFonts w:asciiTheme="minorHAnsi" w:hAnsiTheme="minorHAnsi" w:cstheme="minorHAnsi"/>
          <w:bCs/>
        </w:rPr>
        <w:t>(</w:t>
      </w:r>
      <w:r w:rsidR="005D32D1" w:rsidRPr="00DF4E7B">
        <w:rPr>
          <w:rFonts w:asciiTheme="minorHAnsi" w:hAnsiTheme="minorHAnsi" w:cstheme="minorHAnsi"/>
          <w:bCs/>
        </w:rPr>
        <w:t>dez</w:t>
      </w:r>
      <w:r w:rsidRPr="00DF4E7B">
        <w:rPr>
          <w:rFonts w:asciiTheme="minorHAnsi" w:hAnsiTheme="minorHAnsi" w:cstheme="minorHAnsi"/>
          <w:bCs/>
        </w:rPr>
        <w:t xml:space="preserve">) de </w:t>
      </w:r>
      <w:r w:rsidR="00567A61" w:rsidRPr="00DF4E7B">
        <w:rPr>
          <w:rFonts w:asciiTheme="minorHAnsi" w:hAnsiTheme="minorHAnsi" w:cstheme="minorHAnsi"/>
          <w:bCs/>
        </w:rPr>
        <w:t>junho</w:t>
      </w:r>
      <w:r w:rsidRPr="00DF4E7B">
        <w:rPr>
          <w:rFonts w:asciiTheme="minorHAnsi" w:hAnsiTheme="minorHAnsi" w:cstheme="minorHAnsi"/>
          <w:bCs/>
        </w:rPr>
        <w:t xml:space="preserve"> de 2025</w:t>
      </w:r>
      <w:r w:rsidR="003C49F8" w:rsidRPr="00DF4E7B">
        <w:rPr>
          <w:rFonts w:asciiTheme="minorHAnsi" w:hAnsiTheme="minorHAnsi" w:cstheme="minorHAnsi"/>
          <w:bCs/>
        </w:rPr>
        <w:t xml:space="preserve"> (dois mil e vinte</w:t>
      </w:r>
      <w:r w:rsidR="00047D76" w:rsidRPr="00DF4E7B">
        <w:rPr>
          <w:rFonts w:asciiTheme="minorHAnsi" w:hAnsiTheme="minorHAnsi" w:cstheme="minorHAnsi"/>
          <w:bCs/>
        </w:rPr>
        <w:t xml:space="preserve"> e</w:t>
      </w:r>
      <w:r w:rsidR="003C49F8" w:rsidRPr="00DF4E7B">
        <w:rPr>
          <w:rFonts w:asciiTheme="minorHAnsi" w:hAnsiTheme="minorHAnsi" w:cstheme="minorHAnsi"/>
          <w:bCs/>
        </w:rPr>
        <w:t xml:space="preserve"> cinco)</w:t>
      </w:r>
      <w:r w:rsidR="00047D76" w:rsidRPr="00DF4E7B">
        <w:rPr>
          <w:rFonts w:asciiTheme="minorHAnsi" w:hAnsiTheme="minorHAnsi" w:cstheme="minorHAnsi"/>
          <w:bCs/>
        </w:rPr>
        <w:t>, presidida pelo</w:t>
      </w:r>
      <w:r w:rsidR="006D0E78" w:rsidRPr="00DF4E7B">
        <w:rPr>
          <w:rFonts w:asciiTheme="minorHAnsi" w:hAnsiTheme="minorHAnsi" w:cstheme="minorHAnsi"/>
          <w:bCs/>
        </w:rPr>
        <w:t xml:space="preserve"> </w:t>
      </w:r>
      <w:r w:rsidR="00047D76" w:rsidRPr="00DF4E7B">
        <w:rPr>
          <w:rFonts w:asciiTheme="minorHAnsi" w:hAnsiTheme="minorHAnsi" w:cstheme="minorHAnsi"/>
          <w:bCs/>
        </w:rPr>
        <w:t>Vereador</w:t>
      </w:r>
      <w:r w:rsidR="00D11BB2" w:rsidRPr="00DF4E7B">
        <w:rPr>
          <w:rFonts w:asciiTheme="minorHAnsi" w:hAnsiTheme="minorHAnsi" w:cstheme="minorHAnsi"/>
          <w:bCs/>
        </w:rPr>
        <w:t xml:space="preserve"> Ramon Aranha</w:t>
      </w:r>
      <w:r w:rsidR="003B054A" w:rsidRPr="00DF4E7B">
        <w:rPr>
          <w:rFonts w:asciiTheme="minorHAnsi" w:hAnsiTheme="minorHAnsi" w:cstheme="minorHAnsi"/>
          <w:bCs/>
        </w:rPr>
        <w:t>,</w:t>
      </w:r>
      <w:r w:rsidR="00047D76" w:rsidRPr="00DF4E7B">
        <w:rPr>
          <w:rFonts w:asciiTheme="minorHAnsi" w:hAnsiTheme="minorHAnsi" w:cstheme="minorHAnsi"/>
          <w:bCs/>
        </w:rPr>
        <w:t xml:space="preserve"> secretariad</w:t>
      </w:r>
      <w:r w:rsidR="00EB022A" w:rsidRPr="00DF4E7B">
        <w:rPr>
          <w:rFonts w:asciiTheme="minorHAnsi" w:hAnsiTheme="minorHAnsi" w:cstheme="minorHAnsi"/>
          <w:bCs/>
        </w:rPr>
        <w:t>o</w:t>
      </w:r>
      <w:r w:rsidR="00047D76" w:rsidRPr="00DF4E7B">
        <w:rPr>
          <w:rFonts w:asciiTheme="minorHAnsi" w:hAnsiTheme="minorHAnsi" w:cstheme="minorHAnsi"/>
          <w:bCs/>
        </w:rPr>
        <w:t xml:space="preserve"> pelo</w:t>
      </w:r>
      <w:r w:rsidR="003B054A" w:rsidRPr="00DF4E7B">
        <w:rPr>
          <w:rFonts w:asciiTheme="minorHAnsi" w:hAnsiTheme="minorHAnsi" w:cstheme="minorHAnsi"/>
          <w:bCs/>
        </w:rPr>
        <w:t>s</w:t>
      </w:r>
      <w:r w:rsidR="00047D76" w:rsidRPr="00DF4E7B">
        <w:rPr>
          <w:rFonts w:asciiTheme="minorHAnsi" w:hAnsiTheme="minorHAnsi" w:cstheme="minorHAnsi"/>
          <w:bCs/>
        </w:rPr>
        <w:t xml:space="preserve"> Vereadore</w:t>
      </w:r>
      <w:r w:rsidR="003B054A" w:rsidRPr="00DF4E7B">
        <w:rPr>
          <w:rFonts w:asciiTheme="minorHAnsi" w:hAnsiTheme="minorHAnsi" w:cstheme="minorHAnsi"/>
          <w:bCs/>
        </w:rPr>
        <w:t>s</w:t>
      </w:r>
      <w:r w:rsidR="00D11BB2" w:rsidRPr="00DF4E7B">
        <w:rPr>
          <w:rFonts w:asciiTheme="minorHAnsi" w:hAnsiTheme="minorHAnsi" w:cstheme="minorHAnsi"/>
          <w:bCs/>
        </w:rPr>
        <w:t xml:space="preserve"> Ibson Gouveia e</w:t>
      </w:r>
      <w:r w:rsidR="00457E52" w:rsidRPr="00DF4E7B">
        <w:rPr>
          <w:rFonts w:asciiTheme="minorHAnsi" w:hAnsiTheme="minorHAnsi" w:cstheme="minorHAnsi"/>
          <w:bCs/>
        </w:rPr>
        <w:t xml:space="preserve"> Edson da Farmácia</w:t>
      </w:r>
      <w:r w:rsidR="006B5BEC" w:rsidRPr="00DF4E7B">
        <w:rPr>
          <w:rFonts w:asciiTheme="minorHAnsi" w:hAnsiTheme="minorHAnsi" w:cstheme="minorHAnsi"/>
          <w:bCs/>
        </w:rPr>
        <w:t>.</w:t>
      </w:r>
    </w:p>
    <w:p w14:paraId="43E903AE" w14:textId="5DBDA3A9" w:rsidR="004F6FC1" w:rsidRPr="00DF4E7B" w:rsidRDefault="00047D76" w:rsidP="00F828B4">
      <w:pPr>
        <w:spacing w:after="160" w:line="259" w:lineRule="auto"/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bCs w:val="0"/>
          <w:color w:val="auto"/>
          <w:sz w:val="28"/>
          <w:szCs w:val="28"/>
          <w:lang w:val="pt-BR" w:bidi="ar-SA"/>
        </w:rPr>
      </w:pPr>
      <w:r w:rsidRPr="00DF4E7B">
        <w:rPr>
          <w:rFonts w:asciiTheme="minorHAnsi" w:eastAsia="Calibri" w:hAnsiTheme="minorHAnsi" w:cstheme="minorHAnsi"/>
        </w:rPr>
        <w:t xml:space="preserve">Às 09h30m do dia </w:t>
      </w:r>
      <w:r w:rsidR="005D32D1" w:rsidRPr="00DF4E7B">
        <w:rPr>
          <w:rFonts w:asciiTheme="minorHAnsi" w:eastAsia="Calibri" w:hAnsiTheme="minorHAnsi" w:cstheme="minorHAnsi"/>
        </w:rPr>
        <w:t>10</w:t>
      </w:r>
      <w:r w:rsidRPr="00DF4E7B">
        <w:rPr>
          <w:rFonts w:asciiTheme="minorHAnsi" w:eastAsia="Calibri" w:hAnsiTheme="minorHAnsi" w:cstheme="minorHAnsi"/>
        </w:rPr>
        <w:t xml:space="preserve"> (</w:t>
      </w:r>
      <w:r w:rsidR="005D32D1" w:rsidRPr="00DF4E7B">
        <w:rPr>
          <w:rFonts w:asciiTheme="minorHAnsi" w:eastAsia="Calibri" w:hAnsiTheme="minorHAnsi" w:cstheme="minorHAnsi"/>
        </w:rPr>
        <w:t>dez</w:t>
      </w:r>
      <w:r w:rsidRPr="00DF4E7B">
        <w:rPr>
          <w:rFonts w:asciiTheme="minorHAnsi" w:eastAsia="Calibri" w:hAnsiTheme="minorHAnsi" w:cstheme="minorHAnsi"/>
        </w:rPr>
        <w:t xml:space="preserve">) de </w:t>
      </w:r>
      <w:r w:rsidR="00567A61" w:rsidRPr="00DF4E7B">
        <w:rPr>
          <w:rFonts w:asciiTheme="minorHAnsi" w:eastAsia="Calibri" w:hAnsiTheme="minorHAnsi" w:cstheme="minorHAnsi"/>
        </w:rPr>
        <w:t>junho</w:t>
      </w:r>
      <w:r w:rsidRPr="00DF4E7B">
        <w:rPr>
          <w:rFonts w:asciiTheme="minorHAnsi" w:eastAsia="Calibri" w:hAnsiTheme="minorHAnsi" w:cstheme="minorHAnsi"/>
        </w:rPr>
        <w:t xml:space="preserve"> de 2025 (dois mil e vinte e cinco), no Auditório do Complexo da Polícia Civil de Goiana, situada à Rua do Jiló, 66, centro Goiana/PE, estando presentes os Vereadores:</w:t>
      </w:r>
      <w:r w:rsidR="00E46F1C" w:rsidRPr="00DF4E7B">
        <w:rPr>
          <w:rFonts w:asciiTheme="minorHAnsi" w:eastAsia="Calibri" w:hAnsiTheme="minorHAnsi" w:cstheme="minorHAnsi"/>
          <w:b/>
          <w:bCs/>
        </w:rPr>
        <w:t xml:space="preserve"> </w:t>
      </w:r>
      <w:r w:rsidR="00E93A5F" w:rsidRPr="00DF4E7B">
        <w:rPr>
          <w:rFonts w:asciiTheme="minorHAnsi" w:eastAsia="Calibri" w:hAnsiTheme="minorHAnsi" w:cstheme="minorHAnsi"/>
          <w:b/>
          <w:bCs/>
        </w:rPr>
        <w:t>Mário do Peixe</w:t>
      </w:r>
      <w:r w:rsidR="005561F0" w:rsidRPr="00DF4E7B">
        <w:rPr>
          <w:rFonts w:asciiTheme="minorHAnsi" w:eastAsia="Calibri" w:hAnsiTheme="minorHAnsi" w:cstheme="minorHAnsi"/>
          <w:b/>
          <w:bCs/>
        </w:rPr>
        <w:t xml:space="preserve">, </w:t>
      </w:r>
      <w:r w:rsidR="00FF6D9D" w:rsidRPr="00DF4E7B">
        <w:rPr>
          <w:rFonts w:asciiTheme="minorHAnsi" w:eastAsia="Calibri" w:hAnsiTheme="minorHAnsi" w:cstheme="minorHAnsi"/>
          <w:b/>
          <w:bCs/>
        </w:rPr>
        <w:t>Ramon Aranha, Ibson Gouveia, Sérgio SJS, Ana Braçoforte, Edson da Farmácia, Zildinho Barbosa, Dr. Wagner Monteiro e Orélio do Ovo.</w:t>
      </w:r>
      <w:r w:rsidR="0049632D" w:rsidRPr="00DF4E7B">
        <w:rPr>
          <w:rFonts w:asciiTheme="minorHAnsi" w:eastAsia="Calibri" w:hAnsiTheme="minorHAnsi" w:cstheme="minorHAnsi"/>
        </w:rPr>
        <w:t xml:space="preserve"> </w:t>
      </w:r>
      <w:r w:rsidR="00793B27" w:rsidRPr="00DF4E7B">
        <w:rPr>
          <w:rFonts w:asciiTheme="minorHAnsi" w:eastAsia="Calibri" w:hAnsiTheme="minorHAnsi" w:cstheme="minorHAnsi"/>
        </w:rPr>
        <w:t>O</w:t>
      </w:r>
      <w:r w:rsidR="00793B27" w:rsidRPr="00DF4E7B">
        <w:rPr>
          <w:rFonts w:asciiTheme="minorHAnsi" w:eastAsia="Times New Roman" w:hAnsiTheme="minorHAnsi" w:cstheme="minorHAnsi"/>
        </w:rPr>
        <w:t xml:space="preserve"> Sr. Presidente</w:t>
      </w:r>
      <w:r w:rsidR="00457E52" w:rsidRPr="00DF4E7B">
        <w:rPr>
          <w:rFonts w:asciiTheme="minorHAnsi" w:eastAsia="Times New Roman" w:hAnsiTheme="minorHAnsi" w:cstheme="minorHAnsi"/>
        </w:rPr>
        <w:t xml:space="preserve"> </w:t>
      </w:r>
      <w:r w:rsidR="00793B27" w:rsidRPr="00DF4E7B">
        <w:rPr>
          <w:rFonts w:asciiTheme="minorHAnsi" w:eastAsia="Times New Roman" w:hAnsiTheme="minorHAnsi" w:cstheme="minorHAnsi"/>
        </w:rPr>
        <w:t>Vereador</w:t>
      </w:r>
      <w:r w:rsidR="00D776E4" w:rsidRPr="00DF4E7B">
        <w:rPr>
          <w:rFonts w:asciiTheme="minorHAnsi" w:eastAsia="Times New Roman" w:hAnsiTheme="minorHAnsi" w:cstheme="minorHAnsi"/>
        </w:rPr>
        <w:t xml:space="preserve"> </w:t>
      </w:r>
      <w:r w:rsidR="00BD620D">
        <w:rPr>
          <w:rFonts w:asciiTheme="minorHAnsi" w:eastAsia="Times New Roman" w:hAnsiTheme="minorHAnsi" w:cstheme="minorHAnsi"/>
        </w:rPr>
        <w:t>Ramon Aranha</w:t>
      </w:r>
      <w:r w:rsidR="00793B27" w:rsidRPr="00DF4E7B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793B27" w:rsidRPr="00DF4E7B">
        <w:rPr>
          <w:rFonts w:asciiTheme="minorHAnsi" w:eastAsia="Calibri" w:hAnsiTheme="minorHAnsi" w:cstheme="minorHAnsi"/>
          <w:b/>
        </w:rPr>
        <w:t xml:space="preserve"> </w:t>
      </w:r>
      <w:r w:rsidR="00793B27" w:rsidRPr="00DF4E7B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DF4E7B">
        <w:rPr>
          <w:rFonts w:asciiTheme="minorHAnsi" w:eastAsia="Calibri" w:hAnsiTheme="minorHAnsi" w:cstheme="minorHAnsi"/>
        </w:rPr>
        <w:t xml:space="preserve"> </w:t>
      </w:r>
      <w:r w:rsidR="00D26113" w:rsidRPr="00DF4E7B">
        <w:rPr>
          <w:rFonts w:asciiTheme="minorHAnsi" w:eastAsia="Calibri" w:hAnsiTheme="minorHAnsi" w:cstheme="minorHAnsi"/>
        </w:rPr>
        <w:t>Vereador</w:t>
      </w:r>
      <w:r w:rsidR="00E6035D" w:rsidRPr="00DF4E7B">
        <w:rPr>
          <w:rFonts w:asciiTheme="minorHAnsi" w:eastAsia="Calibri" w:hAnsiTheme="minorHAnsi" w:cstheme="minorHAnsi"/>
        </w:rPr>
        <w:t xml:space="preserve"> </w:t>
      </w:r>
      <w:r w:rsidR="00BD620D">
        <w:rPr>
          <w:rFonts w:asciiTheme="minorHAnsi" w:eastAsia="Calibri" w:hAnsiTheme="minorHAnsi" w:cstheme="minorHAnsi"/>
        </w:rPr>
        <w:t>Ibson Gouveia</w:t>
      </w:r>
      <w:r w:rsidR="00793B27" w:rsidRPr="00DF4E7B">
        <w:rPr>
          <w:rFonts w:asciiTheme="minorHAnsi" w:eastAsia="Calibri" w:hAnsiTheme="minorHAnsi" w:cstheme="minorHAnsi"/>
        </w:rPr>
        <w:t>,</w:t>
      </w:r>
      <w:r w:rsidR="00B06455" w:rsidRPr="00DF4E7B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DF4E7B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="00793B27" w:rsidRPr="00DF4E7B">
        <w:rPr>
          <w:rFonts w:asciiTheme="minorHAnsi" w:eastAsia="Calibri" w:hAnsiTheme="minorHAnsi" w:cstheme="minorHAnsi"/>
        </w:rPr>
        <w:t xml:space="preserve"> </w:t>
      </w:r>
      <w:r w:rsidR="00793B27" w:rsidRPr="00DF4E7B">
        <w:rPr>
          <w:rFonts w:asciiTheme="minorHAnsi" w:eastAsia="Calibri" w:hAnsiTheme="minorHAnsi" w:cstheme="minorHAnsi"/>
          <w:b/>
        </w:rPr>
        <w:t>Matérias do Expediente</w:t>
      </w:r>
      <w:r w:rsidR="00793B27" w:rsidRPr="00DF4E7B">
        <w:rPr>
          <w:rFonts w:asciiTheme="minorHAnsi" w:eastAsia="Calibri" w:hAnsiTheme="minorHAnsi" w:cstheme="minorHAnsi"/>
        </w:rPr>
        <w:t>, o qual constou</w:t>
      </w:r>
      <w:r w:rsidR="007E4589" w:rsidRPr="00DF4E7B">
        <w:rPr>
          <w:rFonts w:asciiTheme="minorHAnsi" w:eastAsia="Calibri" w:hAnsiTheme="minorHAnsi" w:cstheme="minorHAnsi"/>
        </w:rPr>
        <w:t>:</w:t>
      </w:r>
      <w:r w:rsidR="00281AAB" w:rsidRPr="00DF4E7B">
        <w:rPr>
          <w:rFonts w:asciiTheme="minorHAnsi" w:eastAsia="Calibri" w:hAnsiTheme="minorHAnsi" w:cstheme="minorHAnsi"/>
        </w:rPr>
        <w:t xml:space="preserve"> </w:t>
      </w:r>
      <w:r w:rsidR="00281AAB" w:rsidRPr="00DF4E7B">
        <w:rPr>
          <w:rFonts w:asciiTheme="minorHAnsi" w:hAnsiTheme="minorHAnsi" w:cstheme="minorHAnsi"/>
          <w:b/>
          <w:bCs/>
        </w:rPr>
        <w:t>OFICIO N° 15/2025. GOIANA,03 DE JUNHO DE 2025.</w:t>
      </w:r>
      <w:r w:rsidR="00281AAB" w:rsidRPr="00DF4E7B">
        <w:rPr>
          <w:rFonts w:asciiTheme="minorHAnsi" w:hAnsiTheme="minorHAnsi" w:cstheme="minorHAnsi"/>
        </w:rPr>
        <w:t xml:space="preserve"> Considerando a proximidade da realização do III Congresso dos Institutos Histórico do Nordeste, que ocorrerá em nossa cidade no período de 29 a 31 de agosto do corrente ano. Diante da necessidade atual do IHAGGO de uma sala de auditório para abertura do Congresso, que comporte no mínimo 100 pessoas, vimos solicitar a V Excelência, que venha dedicar seu empenho para que seja disponibilizado o auditório do prédio da Delegacia de Polícia de Goiana onde ocorrem as sessões da Câmara e que se encontra à disponibilidade desta Casa Legislativa: A solicitação prende-se à Abertura do Congresso que ocorrerá no dia 29 de agosto de 2.025 a partir das 19:00horas com encerramento ás 21:30h. </w:t>
      </w:r>
      <w:proofErr w:type="spellStart"/>
      <w:r w:rsidR="00281AAB" w:rsidRPr="00DF4E7B">
        <w:rPr>
          <w:rFonts w:asciiTheme="minorHAnsi" w:hAnsiTheme="minorHAnsi" w:cstheme="minorHAnsi"/>
        </w:rPr>
        <w:t>Harlan</w:t>
      </w:r>
      <w:proofErr w:type="spellEnd"/>
      <w:r w:rsidR="00281AAB" w:rsidRPr="00DF4E7B">
        <w:rPr>
          <w:rFonts w:asciiTheme="minorHAnsi" w:hAnsiTheme="minorHAnsi" w:cstheme="minorHAnsi"/>
        </w:rPr>
        <w:t xml:space="preserve"> de Albuquerque Gadelha, Presidente.</w:t>
      </w:r>
      <w:r w:rsidR="003F2D4E" w:rsidRPr="00DF4E7B">
        <w:rPr>
          <w:rFonts w:asciiTheme="minorHAnsi" w:hAnsiTheme="minorHAnsi" w:cstheme="minorHAnsi"/>
        </w:rPr>
        <w:t xml:space="preserve"> </w:t>
      </w:r>
      <w:r w:rsidR="003F2D4E" w:rsidRPr="00DF4E7B">
        <w:rPr>
          <w:rFonts w:asciiTheme="minorHAnsi" w:hAnsiTheme="minorHAnsi" w:cstheme="minorHAnsi"/>
          <w:b/>
          <w:bCs/>
        </w:rPr>
        <w:t xml:space="preserve">OFÍCIO N°121/2025-GABPREF. GOIANA, 04 DE JUNHO DE 2025. REFERÊNCIA-CEDÊNCIA DE SERVIDOR. </w:t>
      </w:r>
      <w:r w:rsidR="003F2D4E" w:rsidRPr="00DF4E7B">
        <w:rPr>
          <w:rFonts w:asciiTheme="minorHAnsi" w:hAnsiTheme="minorHAnsi" w:cstheme="minorHAnsi"/>
        </w:rPr>
        <w:t xml:space="preserve">Servimo-nos do presente, em atenção a solicitação do Oficio n 068/2025, referente a cessão do servidor SERGIO RICARDO CLEMENTINO DA COSTA, matricula n 5395.1, inscrito no CPF sob o n° 039.355,454-60, ocupante do cargo de Agente de Turismo, </w:t>
      </w:r>
      <w:r w:rsidR="003F2D4E" w:rsidRPr="00DF4E7B">
        <w:rPr>
          <w:rFonts w:asciiTheme="minorHAnsi" w:hAnsiTheme="minorHAnsi" w:cstheme="minorHAnsi"/>
        </w:rPr>
        <w:lastRenderedPageBreak/>
        <w:t>lotado na Secretaria de Turismo e Desenvolvimento Artístico Cultural, informamos que esta administração autoriza a cedência do referido servidor para prestar serviços junto a esse órgão, com ónus para o órgão de origem, conforme, dispõe legislação vigente. Sem mais para o momento, renovamos a Vossa Excelência, nossos protestes de estima e consideração, Atenciosamente. Luiz Eduardo Sousa dos Santos, Prefeito Interino.</w:t>
      </w:r>
      <w:r w:rsidR="00322BA5" w:rsidRPr="00DF4E7B">
        <w:rPr>
          <w:rFonts w:asciiTheme="minorHAnsi" w:hAnsiTheme="minorHAnsi" w:cstheme="minorHAnsi"/>
        </w:rPr>
        <w:t xml:space="preserve"> </w:t>
      </w:r>
      <w:r w:rsidR="00322BA5" w:rsidRPr="00DF4E7B">
        <w:rPr>
          <w:rFonts w:asciiTheme="minorHAnsi" w:hAnsiTheme="minorHAnsi" w:cstheme="minorHAnsi"/>
          <w:b/>
          <w:bCs/>
        </w:rPr>
        <w:t>OFÍCIO Nº 644/2025-SEURBO. GOIANA,05 DE JUNHO DE 2025. ASSUNTO: OFÍCIO Nº 067/2025-GP-CAMARA MUNICIPAL DE GOIANA.</w:t>
      </w:r>
      <w:r w:rsidR="00322BA5" w:rsidRPr="00DF4E7B">
        <w:rPr>
          <w:rFonts w:asciiTheme="minorHAnsi" w:hAnsiTheme="minorHAnsi" w:cstheme="minorHAnsi"/>
        </w:rPr>
        <w:t xml:space="preserve"> Venho por meio deste, informar que as indicações explicitas no oficie 067/2025-GP-Câmara Municipal de Goiana pertinentes a esta secretaria, serão analisadas e inclusas no plano de trabalho as demandas que ainda não estiverem em andamento. Atenciosamente, Manoel Franco Pacheco Junior Secretário de Urbanismo/Obras e Patrimônio.</w:t>
      </w:r>
      <w:r w:rsidR="004851B6" w:rsidRPr="00DF4E7B">
        <w:rPr>
          <w:rFonts w:asciiTheme="minorHAnsi" w:hAnsiTheme="minorHAnsi" w:cstheme="minorHAnsi"/>
        </w:rPr>
        <w:t xml:space="preserve"> </w:t>
      </w:r>
      <w:r w:rsidR="004851B6" w:rsidRPr="00DF4E7B">
        <w:rPr>
          <w:rFonts w:asciiTheme="minorHAnsi" w:hAnsiTheme="minorHAnsi" w:cstheme="minorHAnsi"/>
          <w:b/>
          <w:bCs/>
        </w:rPr>
        <w:t>PARECER FAVORÁVEL DA COMISSÃO DE CONSTITUIÇÃO, JUSTIÇA E REDAÇÃO DA CÂMARA MUNICIPAL DE GOIANA, SOBRE O PROJETO DE LEI Nº 004/2025, DE AUTORIA DO PODER EXECUTIVO.</w:t>
      </w:r>
      <w:r w:rsidR="004851B6" w:rsidRPr="00DF4E7B">
        <w:rPr>
          <w:rFonts w:asciiTheme="minorHAnsi" w:hAnsiTheme="minorHAnsi" w:cstheme="minorHAnsi"/>
        </w:rPr>
        <w:t xml:space="preserve"> "Dispõe sobre a instituição do Programa de Recuperação Fiscal do Município de Goiana REFIS 2025, e dá outras providências". Sala das Comissões da Câmara Municipal de Goiana, em 09 de junho de 2025. Ver. Dr. Wagner Monteiro, Presidente, Ver. Cid do Caranguejo, Relator e Ver. Carlos Viegas Júnior, Membro. </w:t>
      </w:r>
      <w:r w:rsidR="004851B6" w:rsidRPr="00DF4E7B">
        <w:rPr>
          <w:rFonts w:asciiTheme="minorHAnsi" w:hAnsiTheme="minorHAnsi" w:cstheme="minorHAnsi"/>
          <w:b/>
          <w:bCs/>
        </w:rPr>
        <w:t>PARECER FAVORÁVEL DA COMISSÃO DE FINANÇAS, ORÇAMENTO E FISCALIZAÇÃO DA CÂMARA MUNICIPAL DE GOIANA, SOBRE O PROJETO DE LEI Nº 004/2025, DE AUTORIA DO PODER EXECUTIVO.</w:t>
      </w:r>
      <w:r w:rsidR="004851B6" w:rsidRPr="00DF4E7B">
        <w:rPr>
          <w:rFonts w:asciiTheme="minorHAnsi" w:hAnsiTheme="minorHAnsi" w:cstheme="minorHAnsi"/>
        </w:rPr>
        <w:t xml:space="preserve"> "Dispõe sobre a instituição do Programa de Recuperação Fiscal do Município de Goiana - REFIS 2025, e dá outras providências". Sala das Comissões da Câmara Municipal de Goiana, em 09 de junho de 2025, Ver. André dos Errados - Presidente, Ver. Mário do Peixe- Relator e Ver. André Rabicó - Membro. </w:t>
      </w:r>
      <w:r w:rsidR="004851B6" w:rsidRPr="00DF4E7B">
        <w:rPr>
          <w:rFonts w:asciiTheme="minorHAnsi" w:eastAsia="Times New Roman" w:hAnsiTheme="minorHAnsi" w:cstheme="minorHAnsi"/>
          <w:b/>
          <w:bCs/>
          <w:lang w:eastAsia="pt-BR"/>
        </w:rPr>
        <w:t>PARECER FAVORÁVEL DA COMISSÃO DE CONSTITUIÇÃO, JUSTIÇA E REDAÇÃO DA CÂMARA MUNICIPAL DE GOIANA, SOBRE O PROJETO DE LEI Nº 023/2025, DE AUTORIA DO PODER EXECUTIVO MUNICIPAL.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 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 xml:space="preserve">"Denomina a Praça Odílio Vicente da Silva (Sargento Dida) logradouro localizado no distrito de </w:t>
      </w:r>
      <w:proofErr w:type="spellStart"/>
      <w:r w:rsidR="004851B6" w:rsidRPr="00903EA8">
        <w:rPr>
          <w:rFonts w:asciiTheme="minorHAnsi" w:eastAsia="Times New Roman" w:hAnsiTheme="minorHAnsi" w:cstheme="minorHAnsi"/>
          <w:lang w:eastAsia="pt-BR"/>
        </w:rPr>
        <w:t>Atapuz</w:t>
      </w:r>
      <w:proofErr w:type="spellEnd"/>
      <w:r w:rsidR="004851B6" w:rsidRPr="00903EA8">
        <w:rPr>
          <w:rFonts w:asciiTheme="minorHAnsi" w:eastAsia="Times New Roman" w:hAnsiTheme="minorHAnsi" w:cstheme="minorHAnsi"/>
          <w:lang w:eastAsia="pt-BR"/>
        </w:rPr>
        <w:t>, localizada na Avenida Beira Mar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. 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>Sala das Comissões da Câmara Municipal de Go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>iana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>, em 09 de junho de 2025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. 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>Ver. Dr. Wagner Monteiro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 - 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>Presidente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, Ver. Carlos Viégas Júnior – Relator e Ver. Cid do Caranguejo – Membro. </w:t>
      </w:r>
      <w:r w:rsidR="004851B6" w:rsidRPr="00DF4E7B">
        <w:rPr>
          <w:rFonts w:asciiTheme="minorHAnsi" w:eastAsia="Times New Roman" w:hAnsiTheme="minorHAnsi" w:cstheme="minorHAnsi"/>
          <w:b/>
          <w:bCs/>
          <w:lang w:eastAsia="pt-BR"/>
        </w:rPr>
        <w:t xml:space="preserve">PARECER FAVORÁVEL DA COMISSÃO DE CONSTITUIÇÃO, JUSTIÇA E REDAÇÃO DA </w:t>
      </w:r>
      <w:r w:rsidR="004851B6" w:rsidRPr="00DF4E7B">
        <w:rPr>
          <w:rFonts w:asciiTheme="minorHAnsi" w:eastAsia="Times New Roman" w:hAnsiTheme="minorHAnsi" w:cstheme="minorHAnsi"/>
          <w:b/>
          <w:bCs/>
          <w:lang w:eastAsia="pt-BR"/>
        </w:rPr>
        <w:lastRenderedPageBreak/>
        <w:t>CÂMARA MUNICIPAL DE GOIANA, SOBRE O PROJETO DE LEI Nº 024/2025, DE AUTORIA DO PODER EXECUTIVO MUNICIPAL.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 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>"Dispõe sobre a denominação de logradouro público, e dá outras providências.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 xml:space="preserve"> </w:t>
      </w:r>
      <w:r w:rsidR="004851B6" w:rsidRPr="00903EA8">
        <w:rPr>
          <w:rFonts w:asciiTheme="minorHAnsi" w:eastAsia="Times New Roman" w:hAnsiTheme="minorHAnsi" w:cstheme="minorHAnsi"/>
          <w:lang w:eastAsia="pt-BR"/>
        </w:rPr>
        <w:t>Sala das Comissões da Câmara Municipal de Goiana, em 09 de junho de 2025.Ver. Dr. Wagner Monteiro/Presidente</w:t>
      </w:r>
      <w:r w:rsidR="004851B6" w:rsidRPr="00DF4E7B">
        <w:rPr>
          <w:rFonts w:asciiTheme="minorHAnsi" w:eastAsia="Times New Roman" w:hAnsiTheme="minorHAnsi" w:cstheme="minorHAnsi"/>
          <w:lang w:eastAsia="pt-BR"/>
        </w:rPr>
        <w:t>.</w:t>
      </w:r>
      <w:r w:rsidR="003C1255" w:rsidRPr="00DF4E7B">
        <w:rPr>
          <w:rFonts w:asciiTheme="minorHAnsi" w:eastAsia="Calibri" w:hAnsiTheme="minorHAnsi" w:cstheme="minorHAnsi"/>
        </w:rPr>
        <w:t xml:space="preserve"> </w:t>
      </w:r>
      <w:r w:rsidR="00C348E0" w:rsidRPr="00DF4E7B">
        <w:rPr>
          <w:rFonts w:asciiTheme="minorHAnsi" w:hAnsiTheme="minorHAnsi" w:cstheme="minorHAnsi"/>
          <w:b/>
          <w:bCs/>
        </w:rPr>
        <w:t>REQUERIMENTO Nº 15 DE 2025. AUTOR: CARLOS VIEGAS JÚNIOR.</w:t>
      </w:r>
      <w:r w:rsidR="00C348E0" w:rsidRPr="00DF4E7B">
        <w:rPr>
          <w:rFonts w:asciiTheme="minorHAnsi" w:hAnsiTheme="minorHAnsi" w:cstheme="minorHAnsi"/>
        </w:rPr>
        <w:t xml:space="preserve"> Requer, que seja consignado nos trabalhos desta Casa Legislativa um Voto de Aplausos ao Polo Automotivo </w:t>
      </w:r>
      <w:proofErr w:type="spellStart"/>
      <w:r w:rsidR="00C348E0" w:rsidRPr="00DF4E7B">
        <w:rPr>
          <w:rFonts w:asciiTheme="minorHAnsi" w:hAnsiTheme="minorHAnsi" w:cstheme="minorHAnsi"/>
        </w:rPr>
        <w:t>Stellantis</w:t>
      </w:r>
      <w:proofErr w:type="spellEnd"/>
      <w:r w:rsidR="00C348E0" w:rsidRPr="00DF4E7B">
        <w:rPr>
          <w:rFonts w:asciiTheme="minorHAnsi" w:hAnsiTheme="minorHAnsi" w:cstheme="minorHAnsi"/>
        </w:rPr>
        <w:t xml:space="preserve"> de Goiana por seus 10 anos de operação na cidade, sendo motivo de orgulho e referência a justa homenagem desta Câmara, para este conceituado grupo industrial e empresarial, instalado no Município. </w:t>
      </w:r>
      <w:r w:rsidR="00C348E0" w:rsidRPr="00DF4E7B">
        <w:rPr>
          <w:rFonts w:asciiTheme="minorHAnsi" w:hAnsiTheme="minorHAnsi" w:cstheme="minorHAnsi"/>
          <w:b/>
          <w:bCs/>
        </w:rPr>
        <w:t>INDICAÇÃO Nº 201 DE 2025. AUTOR: SÉRGIO DA SJS.</w:t>
      </w:r>
      <w:r w:rsidR="00C348E0" w:rsidRPr="00DF4E7B">
        <w:rPr>
          <w:rFonts w:asciiTheme="minorHAnsi" w:hAnsiTheme="minorHAnsi" w:cstheme="minorHAnsi"/>
        </w:rPr>
        <w:t xml:space="preserve"> Indica à Mesa, ao Prefeito do Município, Sr. Luiz Eduardo Sousa dos Santos, solicitando que seja cumprida a Lei n°11.769, de 18/08/2008, que institui aulas de música como disciplina na grade curricular das escolas municipais de Goiana. </w:t>
      </w:r>
      <w:r w:rsidR="00C348E0" w:rsidRPr="00DF4E7B">
        <w:rPr>
          <w:rFonts w:asciiTheme="minorHAnsi" w:hAnsiTheme="minorHAnsi" w:cstheme="minorHAnsi"/>
          <w:b/>
          <w:bCs/>
        </w:rPr>
        <w:t xml:space="preserve">INDICAÇÃO Nº 203 DE 2025. AUTOR: IBSON GOUVEIA. </w:t>
      </w:r>
      <w:r w:rsidR="00C348E0" w:rsidRPr="00DF4E7B">
        <w:rPr>
          <w:rFonts w:asciiTheme="minorHAnsi" w:hAnsiTheme="minorHAnsi" w:cstheme="minorHAnsi"/>
        </w:rPr>
        <w:t>Indica, ao Prefeito do Município, Sr. Luiz Eduardo Sousa dos Santos, solicitando a implantação de um curso pré-vestibular gratuito para os jovens de baixa renda (</w:t>
      </w:r>
      <w:proofErr w:type="spellStart"/>
      <w:r w:rsidR="00C348E0" w:rsidRPr="00DF4E7B">
        <w:rPr>
          <w:rFonts w:asciiTheme="minorHAnsi" w:hAnsiTheme="minorHAnsi" w:cstheme="minorHAnsi"/>
        </w:rPr>
        <w:t>Pré</w:t>
      </w:r>
      <w:proofErr w:type="spellEnd"/>
      <w:r w:rsidR="00C348E0" w:rsidRPr="00DF4E7B">
        <w:rPr>
          <w:rFonts w:asciiTheme="minorHAnsi" w:hAnsiTheme="minorHAnsi" w:cstheme="minorHAnsi"/>
        </w:rPr>
        <w:t xml:space="preserve">-Jovem Goiana). </w:t>
      </w:r>
      <w:r w:rsidR="00C348E0" w:rsidRPr="00DF4E7B">
        <w:rPr>
          <w:rFonts w:asciiTheme="minorHAnsi" w:hAnsiTheme="minorHAnsi" w:cstheme="minorHAnsi"/>
          <w:b/>
          <w:bCs/>
        </w:rPr>
        <w:t xml:space="preserve">Indicação nº 204 de 2025. Autor: Ana Braçoforte. </w:t>
      </w:r>
      <w:r w:rsidR="00C348E0" w:rsidRPr="00DF4E7B">
        <w:rPr>
          <w:rFonts w:asciiTheme="minorHAnsi" w:hAnsiTheme="minorHAnsi" w:cstheme="minorHAnsi"/>
        </w:rPr>
        <w:t>Indica, ao Prefeito do Município, solicitando a revitalização do Centro Comercial Antônio Estevão (popularmente conhecido como "os boxes"), situado entre o Largo Trapiche do Meio e a Rua do Jiló, em Goiana.</w:t>
      </w:r>
      <w:r w:rsidR="00C348E0" w:rsidRPr="00DF4E7B">
        <w:rPr>
          <w:rFonts w:asciiTheme="minorHAnsi" w:hAnsiTheme="minorHAnsi" w:cstheme="minorHAnsi"/>
          <w:b/>
          <w:bCs/>
        </w:rPr>
        <w:t xml:space="preserve"> INDICAÇÃO Nº 205 DE 2025. AUTOR: XANDE DA PRAIA.</w:t>
      </w:r>
      <w:r w:rsidR="00C348E0" w:rsidRPr="00DF4E7B">
        <w:rPr>
          <w:rFonts w:asciiTheme="minorHAnsi" w:hAnsiTheme="minorHAnsi" w:cstheme="minorHAnsi"/>
        </w:rPr>
        <w:t xml:space="preserve"> Indica, ao Prefeito do Município, Sr. Luiz Eduardo Sousa dos Santos, solicitando a implantação de calçamento e saneamento no Loteamento São Pedro, no distrito de Ponta de Pedras, em Goiana.</w:t>
      </w:r>
      <w:r w:rsidR="0066204F" w:rsidRPr="00DF4E7B">
        <w:rPr>
          <w:rFonts w:asciiTheme="minorHAnsi" w:hAnsiTheme="minorHAnsi" w:cstheme="minorHAnsi"/>
        </w:rPr>
        <w:t xml:space="preserve"> </w:t>
      </w:r>
      <w:r w:rsidR="0066204F" w:rsidRPr="00DF4E7B">
        <w:rPr>
          <w:rFonts w:asciiTheme="minorHAnsi" w:hAnsiTheme="minorHAnsi" w:cstheme="minorHAnsi"/>
          <w:b/>
          <w:bCs/>
        </w:rPr>
        <w:t>INDICAÇÃO Nº 206 DE 2025. AUTOR: DR. WAGNER MONTEIRO.</w:t>
      </w:r>
      <w:r w:rsidR="0066204F" w:rsidRPr="00DF4E7B">
        <w:rPr>
          <w:rFonts w:asciiTheme="minorHAnsi" w:hAnsiTheme="minorHAnsi" w:cstheme="minorHAnsi"/>
        </w:rPr>
        <w:t xml:space="preserve"> Indica, à ao Prefeito do Município, Sr. Luiz Eduardo Sousa dos Santos, Ofício solicitando a instalação de iluminação pública na Rodovia Osvaldo Rabelo Filho (antiga Estrada do Cajueiro), em Goiana.</w:t>
      </w:r>
      <w:r w:rsidR="00F828B4" w:rsidRPr="00DF4E7B">
        <w:rPr>
          <w:rFonts w:asciiTheme="minorHAnsi" w:hAnsiTheme="minorHAnsi" w:cstheme="minorHAnsi"/>
        </w:rPr>
        <w:t xml:space="preserve"> </w:t>
      </w:r>
      <w:r w:rsidR="00822D28" w:rsidRPr="00DF4E7B">
        <w:rPr>
          <w:rFonts w:asciiTheme="minorHAnsi" w:eastAsia="Calibri" w:hAnsiTheme="minorHAnsi" w:cstheme="minorHAnsi"/>
        </w:rPr>
        <w:t>Logo após,</w:t>
      </w:r>
      <w:r w:rsidR="00822D28" w:rsidRPr="00DF4E7B">
        <w:rPr>
          <w:rFonts w:asciiTheme="minorHAnsi" w:hAnsiTheme="minorHAnsi" w:cstheme="minorHAnsi"/>
        </w:rPr>
        <w:t xml:space="preserve"> o Sr. Presidente, passou</w:t>
      </w:r>
      <w:r w:rsidR="00822D28" w:rsidRPr="00DF4E7B">
        <w:rPr>
          <w:rFonts w:asciiTheme="minorHAnsi" w:eastAsia="Times New Roman" w:hAnsiTheme="minorHAnsi" w:cstheme="minorHAnsi"/>
        </w:rPr>
        <w:t xml:space="preserve"> para o </w:t>
      </w:r>
      <w:r w:rsidR="00822D28" w:rsidRPr="00DF4E7B">
        <w:rPr>
          <w:rFonts w:asciiTheme="minorHAnsi" w:eastAsia="Times New Roman" w:hAnsiTheme="minorHAnsi" w:cstheme="minorHAnsi"/>
          <w:b/>
        </w:rPr>
        <w:t>PEQUENO EXPEDIENTE</w:t>
      </w:r>
      <w:r w:rsidR="00822D28" w:rsidRPr="00DF4E7B">
        <w:rPr>
          <w:rFonts w:asciiTheme="minorHAnsi" w:eastAsia="Times New Roman" w:hAnsiTheme="minorHAnsi" w:cstheme="minorHAnsi"/>
        </w:rPr>
        <w:t>, não havendo</w:t>
      </w:r>
      <w:r w:rsidR="00792E7C" w:rsidRPr="00DF4E7B">
        <w:rPr>
          <w:rFonts w:asciiTheme="minorHAnsi" w:eastAsia="Times New Roman" w:hAnsiTheme="minorHAnsi" w:cstheme="minorHAnsi"/>
        </w:rPr>
        <w:t xml:space="preserve"> </w:t>
      </w:r>
      <w:r w:rsidR="00822D28" w:rsidRPr="00DF4E7B">
        <w:rPr>
          <w:rFonts w:asciiTheme="minorHAnsi" w:eastAsia="Times New Roman" w:hAnsiTheme="minorHAnsi" w:cstheme="minorHAnsi"/>
        </w:rPr>
        <w:t xml:space="preserve">vereador inscritos passou para o </w:t>
      </w:r>
      <w:r w:rsidR="00822D28" w:rsidRPr="00DF4E7B">
        <w:rPr>
          <w:rFonts w:asciiTheme="minorHAnsi" w:eastAsia="Times New Roman" w:hAnsiTheme="minorHAnsi" w:cstheme="minorHAnsi"/>
          <w:b/>
        </w:rPr>
        <w:t>GRANDE EXPEDIENTE</w:t>
      </w:r>
      <w:r w:rsidR="001A6DCD" w:rsidRPr="00DF4E7B">
        <w:rPr>
          <w:rFonts w:asciiTheme="minorHAnsi" w:eastAsia="Times New Roman" w:hAnsiTheme="minorHAnsi" w:cstheme="minorHAnsi"/>
        </w:rPr>
        <w:t xml:space="preserve">, </w:t>
      </w:r>
      <w:r w:rsidR="00037D78" w:rsidRPr="00DF4E7B">
        <w:rPr>
          <w:rFonts w:asciiTheme="minorHAnsi" w:eastAsia="Times New Roman" w:hAnsiTheme="minorHAnsi" w:cstheme="minorHAnsi"/>
        </w:rPr>
        <w:t>n</w:t>
      </w:r>
      <w:r w:rsidR="004F6FC1" w:rsidRPr="00DF4E7B">
        <w:rPr>
          <w:rFonts w:asciiTheme="minorHAnsi" w:eastAsia="Times New Roman" w:hAnsiTheme="minorHAnsi" w:cstheme="minorHAnsi"/>
        </w:rPr>
        <w:t xml:space="preserve">ão havendo vereadores inscritos, o Sr. Presidente solicitou ao Primeiro Secretário, fazer a chamada dos Srs. Vereadores constatando a presença dos seguintes: </w:t>
      </w:r>
      <w:r w:rsidR="004F6FC1" w:rsidRPr="00DF4E7B">
        <w:rPr>
          <w:rFonts w:asciiTheme="minorHAnsi" w:eastAsia="Times New Roman" w:hAnsiTheme="minorHAnsi" w:cstheme="minorHAnsi"/>
          <w:b/>
          <w:bCs/>
        </w:rPr>
        <w:t>Ana Braçoforte,</w:t>
      </w:r>
      <w:r w:rsidR="00081D91" w:rsidRPr="00DF4E7B">
        <w:rPr>
          <w:rFonts w:asciiTheme="minorHAnsi" w:eastAsia="Times New Roman" w:hAnsiTheme="minorHAnsi" w:cstheme="minorHAnsi"/>
          <w:b/>
          <w:bCs/>
        </w:rPr>
        <w:t xml:space="preserve"> André dos Errados,</w:t>
      </w:r>
      <w:r w:rsidR="00037D78" w:rsidRPr="00DF4E7B">
        <w:rPr>
          <w:rFonts w:asciiTheme="minorHAnsi" w:eastAsia="Times New Roman" w:hAnsiTheme="minorHAnsi" w:cstheme="minorHAnsi"/>
          <w:b/>
          <w:bCs/>
        </w:rPr>
        <w:t xml:space="preserve"> André Rabicó</w:t>
      </w:r>
      <w:r w:rsidR="004F6FC1" w:rsidRPr="00DF4E7B">
        <w:rPr>
          <w:rFonts w:asciiTheme="minorHAnsi" w:eastAsia="Times New Roman" w:hAnsiTheme="minorHAnsi" w:cstheme="minorHAnsi"/>
          <w:b/>
          <w:bCs/>
        </w:rPr>
        <w:t>,</w:t>
      </w:r>
      <w:r w:rsidR="0010248F" w:rsidRPr="00DF4E7B">
        <w:rPr>
          <w:rFonts w:asciiTheme="minorHAnsi" w:eastAsia="Times New Roman" w:hAnsiTheme="minorHAnsi" w:cstheme="minorHAnsi"/>
          <w:b/>
          <w:bCs/>
        </w:rPr>
        <w:t xml:space="preserve"> Cid do Caranguejo,</w:t>
      </w:r>
      <w:r w:rsidR="004F6FC1" w:rsidRPr="00DF4E7B">
        <w:rPr>
          <w:rFonts w:asciiTheme="minorHAnsi" w:eastAsia="Times New Roman" w:hAnsiTheme="minorHAnsi" w:cstheme="minorHAnsi"/>
          <w:b/>
          <w:bCs/>
        </w:rPr>
        <w:t xml:space="preserve"> Dr. Wagner Monteiro, Edson da Farmácia, Ibson Gouveia, Mário do Peixe, </w:t>
      </w:r>
      <w:r w:rsidR="00037D78" w:rsidRPr="00DF4E7B">
        <w:rPr>
          <w:rFonts w:asciiTheme="minorHAnsi" w:eastAsia="Times New Roman" w:hAnsiTheme="minorHAnsi" w:cstheme="minorHAnsi"/>
          <w:b/>
          <w:bCs/>
        </w:rPr>
        <w:t xml:space="preserve">Orélio do Ovo, </w:t>
      </w:r>
      <w:r w:rsidR="004F6FC1" w:rsidRPr="00DF4E7B">
        <w:rPr>
          <w:rFonts w:asciiTheme="minorHAnsi" w:eastAsia="Times New Roman" w:hAnsiTheme="minorHAnsi" w:cstheme="minorHAnsi"/>
          <w:b/>
          <w:bCs/>
        </w:rPr>
        <w:t xml:space="preserve">Paula Brito, </w:t>
      </w:r>
      <w:r w:rsidR="0010248F" w:rsidRPr="00DF4E7B">
        <w:rPr>
          <w:rFonts w:asciiTheme="minorHAnsi" w:eastAsia="Times New Roman" w:hAnsiTheme="minorHAnsi" w:cstheme="minorHAnsi"/>
          <w:b/>
          <w:bCs/>
        </w:rPr>
        <w:t xml:space="preserve">Ramon Aranha, </w:t>
      </w:r>
      <w:r w:rsidR="004F6FC1" w:rsidRPr="00DF4E7B">
        <w:rPr>
          <w:rFonts w:asciiTheme="minorHAnsi" w:eastAsia="Times New Roman" w:hAnsiTheme="minorHAnsi" w:cstheme="minorHAnsi"/>
          <w:b/>
          <w:bCs/>
        </w:rPr>
        <w:t>Sérgio da SJS, Xande da Praia</w:t>
      </w:r>
      <w:r w:rsidR="00AB6B2B" w:rsidRPr="00DF4E7B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DF4E7B">
        <w:rPr>
          <w:rFonts w:asciiTheme="minorHAnsi" w:eastAsia="Times New Roman" w:hAnsiTheme="minorHAnsi" w:cstheme="minorHAnsi"/>
          <w:b/>
          <w:bCs/>
        </w:rPr>
        <w:t>e Zildinho Barbosa</w:t>
      </w:r>
      <w:r w:rsidR="004F6FC1" w:rsidRPr="00DF4E7B">
        <w:rPr>
          <w:rFonts w:asciiTheme="minorHAnsi" w:eastAsia="Times New Roman" w:hAnsiTheme="minorHAnsi" w:cstheme="minorHAnsi"/>
        </w:rPr>
        <w:t xml:space="preserve">, </w:t>
      </w:r>
      <w:r w:rsidR="004F6FC1" w:rsidRPr="00DF4E7B">
        <w:rPr>
          <w:rFonts w:asciiTheme="minorHAnsi" w:eastAsia="Times New Roman" w:hAnsiTheme="minorHAnsi" w:cstheme="minorHAnsi"/>
        </w:rPr>
        <w:lastRenderedPageBreak/>
        <w:t>bem como</w:t>
      </w:r>
      <w:r w:rsidR="004F6FC1" w:rsidRPr="00DF4E7B">
        <w:rPr>
          <w:rFonts w:asciiTheme="minorHAnsi" w:eastAsia="Times New Roman" w:hAnsiTheme="minorHAnsi" w:cstheme="minorHAnsi"/>
          <w:b/>
        </w:rPr>
        <w:t xml:space="preserve"> </w:t>
      </w:r>
      <w:r w:rsidR="004F6FC1" w:rsidRPr="00DF4E7B">
        <w:rPr>
          <w:rFonts w:asciiTheme="minorHAnsi" w:eastAsia="Times New Roman" w:hAnsiTheme="minorHAnsi" w:cstheme="minorHAnsi"/>
        </w:rPr>
        <w:t xml:space="preserve">do Assessor Técnico Legislativo Wilfred Gadelha. </w:t>
      </w:r>
      <w:r w:rsidR="00037D78" w:rsidRPr="00DF4E7B">
        <w:rPr>
          <w:rFonts w:asciiTheme="minorHAnsi" w:eastAsia="Times New Roman" w:hAnsiTheme="minorHAnsi" w:cstheme="minorHAnsi"/>
        </w:rPr>
        <w:t>Constando a falta dos parlamentares</w:t>
      </w:r>
      <w:r w:rsidR="00F828B4" w:rsidRPr="00DF4E7B">
        <w:rPr>
          <w:rFonts w:asciiTheme="minorHAnsi" w:eastAsia="Times New Roman" w:hAnsiTheme="minorHAnsi" w:cstheme="minorHAnsi"/>
          <w:b/>
          <w:bCs/>
        </w:rPr>
        <w:t xml:space="preserve"> </w:t>
      </w:r>
      <w:r w:rsidR="00F828B4" w:rsidRPr="00DF4E7B">
        <w:rPr>
          <w:rFonts w:asciiTheme="minorHAnsi" w:eastAsia="Times New Roman" w:hAnsiTheme="minorHAnsi" w:cstheme="minorHAnsi"/>
        </w:rPr>
        <w:t>Ana de Marcílio</w:t>
      </w:r>
      <w:r w:rsidR="00037D78" w:rsidRPr="00DF4E7B">
        <w:rPr>
          <w:rFonts w:asciiTheme="minorHAnsi" w:eastAsia="Times New Roman" w:hAnsiTheme="minorHAnsi" w:cstheme="minorHAnsi"/>
        </w:rPr>
        <w:t>, Pedro Henrique e</w:t>
      </w:r>
      <w:r w:rsidR="00F828B4" w:rsidRPr="00DF4E7B">
        <w:rPr>
          <w:rFonts w:asciiTheme="minorHAnsi" w:eastAsia="Times New Roman" w:hAnsiTheme="minorHAnsi" w:cstheme="minorHAnsi"/>
        </w:rPr>
        <w:t xml:space="preserve"> Carlos Viégas Júnior.</w:t>
      </w:r>
      <w:r w:rsidR="00037D78" w:rsidRPr="00DF4E7B">
        <w:rPr>
          <w:rFonts w:asciiTheme="minorHAnsi" w:eastAsia="Times New Roman" w:hAnsiTheme="minorHAnsi" w:cstheme="minorHAnsi"/>
        </w:rPr>
        <w:t xml:space="preserve"> </w:t>
      </w:r>
      <w:r w:rsidR="004F6FC1" w:rsidRPr="00DF4E7B">
        <w:rPr>
          <w:rFonts w:asciiTheme="minorHAnsi" w:eastAsia="Times New Roman" w:hAnsiTheme="minorHAnsi" w:cstheme="minorHAnsi"/>
        </w:rPr>
        <w:t>H</w:t>
      </w:r>
      <w:r w:rsidR="004F6FC1" w:rsidRPr="00DF4E7B">
        <w:rPr>
          <w:rFonts w:asciiTheme="minorHAnsi" w:eastAsia="Calibri" w:hAnsiTheme="minorHAnsi" w:cstheme="minorHAnsi"/>
        </w:rPr>
        <w:t>avendo "quórum</w:t>
      </w:r>
      <w:r w:rsidR="004F6FC1" w:rsidRPr="00DF4E7B">
        <w:rPr>
          <w:rFonts w:asciiTheme="minorHAnsi" w:eastAsia="Calibri" w:hAnsiTheme="minorHAnsi" w:cstheme="minorHAnsi"/>
          <w:bCs/>
        </w:rPr>
        <w:t>”</w:t>
      </w:r>
      <w:r w:rsidR="004F6FC1" w:rsidRPr="00DF4E7B">
        <w:rPr>
          <w:rFonts w:asciiTheme="minorHAnsi" w:eastAsia="Calibri" w:hAnsiTheme="minorHAnsi" w:cstheme="minorHAnsi"/>
          <w:b/>
        </w:rPr>
        <w:t xml:space="preserve"> </w:t>
      </w:r>
      <w:r w:rsidR="004F6FC1" w:rsidRPr="00DF4E7B">
        <w:rPr>
          <w:rFonts w:asciiTheme="minorHAnsi" w:eastAsia="Calibri" w:hAnsiTheme="minorHAnsi" w:cstheme="minorHAnsi"/>
        </w:rPr>
        <w:t xml:space="preserve">regimental para deliberar o Sr. Presidente passou a </w:t>
      </w:r>
      <w:r w:rsidR="004F6FC1" w:rsidRPr="00DF4E7B">
        <w:rPr>
          <w:rFonts w:asciiTheme="minorHAnsi" w:eastAsia="Calibri" w:hAnsiTheme="minorHAnsi" w:cstheme="minorHAnsi"/>
          <w:b/>
        </w:rPr>
        <w:t>Ordem do Dia</w:t>
      </w:r>
      <w:r w:rsidR="00833FA7" w:rsidRPr="00DF4E7B">
        <w:rPr>
          <w:rFonts w:asciiTheme="minorHAnsi" w:eastAsia="Calibri" w:hAnsiTheme="minorHAnsi" w:cstheme="minorHAnsi"/>
          <w:b/>
        </w:rPr>
        <w:t xml:space="preserve">. </w:t>
      </w:r>
      <w:r w:rsidR="00833FA7" w:rsidRPr="00DF4E7B">
        <w:rPr>
          <w:rFonts w:asciiTheme="minorHAnsi" w:hAnsiTheme="minorHAnsi" w:cstheme="minorHAnsi"/>
        </w:rPr>
        <w:t xml:space="preserve">Pela Ordem, Vereador Mário do Peixe fez uso da palavra, fazendo o seguinte pronunciamento: Encontram-se tramitando nesta Casa, os Projetos de Lei número 004, 023 e 024/2025, todos de autoria do Poder Executivo Municipal, que respectivamente, "Dispõe sobre a instituição do Programa de Recuperação Fiscal do Município de Goiana - REFIS -2025; Denomina Praça Odílio Vicente da Silva (Sargento Dida), a praça localizada na Avenida Beira Mar, em </w:t>
      </w:r>
      <w:proofErr w:type="spellStart"/>
      <w:r w:rsidR="00833FA7" w:rsidRPr="00DF4E7B">
        <w:rPr>
          <w:rFonts w:asciiTheme="minorHAnsi" w:hAnsiTheme="minorHAnsi" w:cstheme="minorHAnsi"/>
        </w:rPr>
        <w:t>Atapúz</w:t>
      </w:r>
      <w:proofErr w:type="spellEnd"/>
      <w:r w:rsidR="00833FA7" w:rsidRPr="00DF4E7B">
        <w:rPr>
          <w:rFonts w:asciiTheme="minorHAnsi" w:hAnsiTheme="minorHAnsi" w:cstheme="minorHAnsi"/>
        </w:rPr>
        <w:t xml:space="preserve"> Goiana/PE e "Dispõe sobre a denominação de logradouro público, e dá outras providências". Após concluída sua tramitação regular nas Comissões Técnicas Permanentes, cujos Pareceres foram lidos nesta sessão e devidamente publicados, solicitamos a Vossa Excelência consultar o plenário, para que sejam os referidos Projetos de Lei, inseridos na Ordem do Dia desta sessão, e que os mesmos sejam discutidos e votados em 1ª discussão e votação. Consultado plenário, O Sr. Presidente colocou em discussão as seguintes matérias:</w:t>
      </w:r>
      <w:r w:rsidR="003625E1" w:rsidRPr="00DF4E7B">
        <w:rPr>
          <w:rFonts w:asciiTheme="minorHAnsi" w:hAnsiTheme="minorHAnsi" w:cstheme="minorHAnsi"/>
        </w:rPr>
        <w:t xml:space="preserve"> </w:t>
      </w:r>
      <w:r w:rsidR="00751223" w:rsidRPr="00DF4E7B">
        <w:rPr>
          <w:rFonts w:asciiTheme="minorHAnsi" w:hAnsiTheme="minorHAnsi" w:cstheme="minorHAnsi"/>
          <w:b/>
          <w:bCs/>
        </w:rPr>
        <w:t>1ª</w:t>
      </w:r>
      <w:r w:rsidR="001F2443" w:rsidRPr="00DF4E7B">
        <w:rPr>
          <w:rFonts w:asciiTheme="minorHAnsi" w:hAnsiTheme="minorHAnsi" w:cstheme="minorHAnsi"/>
          <w:b/>
          <w:bCs/>
        </w:rPr>
        <w:t xml:space="preserve"> </w:t>
      </w:r>
      <w:r w:rsidR="00751223" w:rsidRPr="00DF4E7B">
        <w:rPr>
          <w:rFonts w:asciiTheme="minorHAnsi" w:hAnsiTheme="minorHAnsi" w:cstheme="minorHAnsi"/>
          <w:b/>
          <w:bCs/>
        </w:rPr>
        <w:t>DISCUSSÃO</w:t>
      </w:r>
      <w:r w:rsidR="003625E1" w:rsidRPr="00DF4E7B">
        <w:rPr>
          <w:rFonts w:asciiTheme="minorHAnsi" w:hAnsiTheme="minorHAnsi" w:cstheme="minorHAnsi"/>
          <w:b/>
          <w:bCs/>
        </w:rPr>
        <w:t xml:space="preserve"> DO </w:t>
      </w:r>
      <w:r w:rsidR="008919B7" w:rsidRPr="00DF4E7B">
        <w:rPr>
          <w:rFonts w:asciiTheme="minorHAnsi" w:hAnsiTheme="minorHAnsi" w:cstheme="minorHAnsi"/>
          <w:b/>
          <w:bCs/>
        </w:rPr>
        <w:t>PROJETO DE LEI DA CÂMARA Nº 12 DE 2025. AUTOR: CARLOS VIEGAS.</w:t>
      </w:r>
      <w:r w:rsidR="008919B7" w:rsidRPr="00DF4E7B">
        <w:rPr>
          <w:rFonts w:asciiTheme="minorHAnsi" w:hAnsiTheme="minorHAnsi" w:cstheme="minorHAnsi"/>
        </w:rPr>
        <w:t xml:space="preserve"> Cria no Calendário de Eventos a festividade denominada Aviva Goiana, nesta cidade.</w:t>
      </w:r>
      <w:r w:rsidR="001F2443" w:rsidRPr="00DF4E7B">
        <w:rPr>
          <w:rFonts w:asciiTheme="minorHAnsi" w:hAnsiTheme="minorHAnsi" w:cstheme="minorHAnsi"/>
        </w:rPr>
        <w:t xml:space="preserve"> Retirada de pauta por ausência do autor. </w:t>
      </w:r>
      <w:r w:rsidR="001F2443" w:rsidRPr="00DF4E7B">
        <w:rPr>
          <w:rFonts w:asciiTheme="minorHAnsi" w:hAnsiTheme="minorHAnsi" w:cstheme="minorHAnsi"/>
          <w:b/>
          <w:bCs/>
        </w:rPr>
        <w:t>1ª DISCUSSÃO DO PROJETO</w:t>
      </w:r>
      <w:r w:rsidR="008919B7" w:rsidRPr="00DF4E7B">
        <w:rPr>
          <w:rFonts w:asciiTheme="minorHAnsi" w:hAnsiTheme="minorHAnsi" w:cstheme="minorHAnsi"/>
        </w:rPr>
        <w:t xml:space="preserve"> </w:t>
      </w:r>
      <w:r w:rsidR="008919B7" w:rsidRPr="00DF4E7B">
        <w:rPr>
          <w:rFonts w:asciiTheme="minorHAnsi" w:hAnsiTheme="minorHAnsi" w:cstheme="minorHAnsi"/>
          <w:b/>
          <w:bCs/>
        </w:rPr>
        <w:t>DE LEI DA CÂMARA Nº 15 DE 2025. AUTOR: DR. WAGNER MONTEIRO</w:t>
      </w:r>
      <w:r w:rsidR="008919B7" w:rsidRPr="00DF4E7B">
        <w:rPr>
          <w:rFonts w:asciiTheme="minorHAnsi" w:hAnsiTheme="minorHAnsi" w:cstheme="minorHAnsi"/>
        </w:rPr>
        <w:t xml:space="preserve"> Dispõe sobre a capacitação dos profissionais do município de Goiana/ PE em Linguagem Brasileira de Sinais– Libras, e dá outras providências.</w:t>
      </w:r>
      <w:r w:rsidR="001E3573" w:rsidRPr="00DF4E7B">
        <w:rPr>
          <w:rFonts w:asciiTheme="minorHAnsi" w:hAnsiTheme="minorHAnsi" w:cstheme="minorHAnsi"/>
        </w:rPr>
        <w:t xml:space="preserve"> Após discussão, foi colocado em votação, sendo aprovado por unanimidade dos presentes. </w:t>
      </w:r>
      <w:r w:rsidR="000B5170" w:rsidRPr="00DF4E7B">
        <w:rPr>
          <w:rFonts w:asciiTheme="minorHAnsi" w:hAnsiTheme="minorHAnsi" w:cstheme="minorHAnsi"/>
          <w:b/>
          <w:bCs/>
        </w:rPr>
        <w:t>1ª DISCUSSÃO DO</w:t>
      </w:r>
      <w:r w:rsidR="008919B7" w:rsidRPr="00DF4E7B">
        <w:rPr>
          <w:rFonts w:asciiTheme="minorHAnsi" w:hAnsiTheme="minorHAnsi" w:cstheme="minorHAnsi"/>
        </w:rPr>
        <w:t xml:space="preserve"> </w:t>
      </w:r>
      <w:r w:rsidR="008919B7" w:rsidRPr="00DF4E7B">
        <w:rPr>
          <w:rFonts w:asciiTheme="minorHAnsi" w:hAnsiTheme="minorHAnsi" w:cstheme="minorHAnsi"/>
          <w:b/>
          <w:bCs/>
        </w:rPr>
        <w:t>PROJETO DE LEI DA CÂMARA Nº 16 DE 2025.  AUTOR: EDSON DA FARMÁCIA.</w:t>
      </w:r>
      <w:r w:rsidR="008919B7" w:rsidRPr="00DF4E7B">
        <w:rPr>
          <w:rFonts w:asciiTheme="minorHAnsi" w:hAnsiTheme="minorHAnsi" w:cstheme="minorHAnsi"/>
        </w:rPr>
        <w:t xml:space="preserve"> Dispõe sobre a criação do Cartão da Mãe Atípica, que garante benefícios para mães de criança com deficiência ou transtornos do neurodesenvolvimento, no âmbito do município de Goiana.</w:t>
      </w:r>
      <w:r w:rsidR="00FC2108" w:rsidRPr="00DF4E7B">
        <w:rPr>
          <w:rFonts w:asciiTheme="minorHAnsi" w:hAnsiTheme="minorHAnsi" w:cstheme="minorHAnsi"/>
        </w:rPr>
        <w:t xml:space="preserve"> Após discussão, foi colocado em votação, sendo aprovado por unanimidade dos presentes. </w:t>
      </w:r>
      <w:r w:rsidR="008919B7" w:rsidRPr="00DF4E7B">
        <w:rPr>
          <w:rFonts w:asciiTheme="minorHAnsi" w:hAnsiTheme="minorHAnsi" w:cstheme="minorHAnsi"/>
          <w:b/>
          <w:bCs/>
        </w:rPr>
        <w:t>INDICAÇÃO</w:t>
      </w:r>
      <w:r w:rsidR="00FC2108" w:rsidRPr="00DF4E7B">
        <w:rPr>
          <w:rFonts w:asciiTheme="minorHAnsi" w:hAnsiTheme="minorHAnsi" w:cstheme="minorHAnsi"/>
          <w:b/>
          <w:bCs/>
        </w:rPr>
        <w:t xml:space="preserve"> </w:t>
      </w:r>
      <w:r w:rsidR="008919B7" w:rsidRPr="00DF4E7B">
        <w:rPr>
          <w:rFonts w:asciiTheme="minorHAnsi" w:hAnsiTheme="minorHAnsi" w:cstheme="minorHAnsi"/>
          <w:b/>
          <w:bCs/>
        </w:rPr>
        <w:t>Nº 185 DE 2025. AUTOR: ANDRÉ RABICÓ.</w:t>
      </w:r>
      <w:r w:rsidR="008919B7" w:rsidRPr="00DF4E7B">
        <w:rPr>
          <w:rFonts w:asciiTheme="minorHAnsi" w:hAnsiTheme="minorHAnsi" w:cstheme="minorHAnsi"/>
        </w:rPr>
        <w:t xml:space="preserve"> Indica, ao Prefeito do Município, Sr. Luiz Eduardo Sousa dos Santos, solicitando executar a reforma das escolas municipais Heroínas de Tejucupapo e Costa e Silva, localizadas no distrito de Tejucupapo, em Goiana.</w:t>
      </w:r>
      <w:r w:rsidR="00FC2108" w:rsidRPr="00DF4E7B">
        <w:rPr>
          <w:rFonts w:asciiTheme="minorHAnsi" w:hAnsiTheme="minorHAnsi" w:cstheme="minorHAnsi"/>
        </w:rPr>
        <w:t xml:space="preserve"> Após discussão, foi colocada em votação, sendo aprovada por unanimidade dos presentes. </w:t>
      </w:r>
      <w:r w:rsidR="008919B7" w:rsidRPr="00DF4E7B">
        <w:rPr>
          <w:rFonts w:asciiTheme="minorHAnsi" w:hAnsiTheme="minorHAnsi" w:cstheme="minorHAnsi"/>
          <w:b/>
          <w:bCs/>
        </w:rPr>
        <w:lastRenderedPageBreak/>
        <w:t>INDICAÇÃO Nº 187 DE 2025. AUTOR: EDSON DA FARMÁCIA</w:t>
      </w:r>
      <w:r w:rsidR="008919B7" w:rsidRPr="00DF4E7B">
        <w:rPr>
          <w:rFonts w:asciiTheme="minorHAnsi" w:hAnsiTheme="minorHAnsi" w:cstheme="minorHAnsi"/>
        </w:rPr>
        <w:t>. Indica, ao Prefeito do Município, Sr. Luiz Eduardo Sousa dos Santos, sugerindo o recapeamento asfáltico da Rua Engenho Massaranduba, na comunidade de Flexeiras, em Goiana, no trecho que dá acesso à base do SAMU.</w:t>
      </w:r>
      <w:r w:rsidR="00FC2108" w:rsidRPr="00DF4E7B">
        <w:rPr>
          <w:rFonts w:asciiTheme="minorHAnsi" w:hAnsiTheme="minorHAnsi" w:cstheme="minorHAnsi"/>
        </w:rPr>
        <w:t xml:space="preserve"> </w:t>
      </w:r>
      <w:r w:rsidR="00567216" w:rsidRPr="00DF4E7B">
        <w:rPr>
          <w:rFonts w:asciiTheme="minorHAnsi" w:hAnsiTheme="minorHAnsi" w:cstheme="minorHAnsi"/>
        </w:rPr>
        <w:t xml:space="preserve">Após discussão, foi colocado em votação, sendo aprovado por unanimidade dos presentes. </w:t>
      </w:r>
      <w:r w:rsidR="008919B7" w:rsidRPr="00DF4E7B">
        <w:rPr>
          <w:rFonts w:asciiTheme="minorHAnsi" w:hAnsiTheme="minorHAnsi" w:cstheme="minorHAnsi"/>
          <w:b/>
          <w:bCs/>
        </w:rPr>
        <w:t>INDICAÇÃO Nº 190 DE 2025. AUTOR: DR. WAGNER MONTEIRO</w:t>
      </w:r>
      <w:r w:rsidR="008919B7" w:rsidRPr="00DF4E7B">
        <w:rPr>
          <w:rFonts w:asciiTheme="minorHAnsi" w:hAnsiTheme="minorHAnsi" w:cstheme="minorHAnsi"/>
        </w:rPr>
        <w:t>. Indica, ao Prefeito do Município, Sr. Luiz Eduardo Sousa dos Santos, Ofício solicitando a criação de cursos em Goiana, destinados às pessoas idosas, nas áreas de Gastronomia, Artesanato e Beleza.</w:t>
      </w:r>
      <w:r w:rsidR="00567216" w:rsidRPr="00DF4E7B">
        <w:rPr>
          <w:rFonts w:asciiTheme="minorHAnsi" w:hAnsiTheme="minorHAnsi" w:cstheme="minorHAnsi"/>
        </w:rPr>
        <w:t xml:space="preserve"> Após discussão, foi colocado em votação, sendo aprovado por unanimidade dos presentes. </w:t>
      </w:r>
      <w:r w:rsidR="008919B7" w:rsidRPr="00DF4E7B">
        <w:rPr>
          <w:rFonts w:asciiTheme="minorHAnsi" w:hAnsiTheme="minorHAnsi" w:cstheme="minorHAnsi"/>
          <w:b/>
          <w:bCs/>
        </w:rPr>
        <w:t>INDICAÇÃO Nº 190 DE 2025. AUTOR: DR. WAGNER MONTEIRO</w:t>
      </w:r>
      <w:r w:rsidR="008919B7" w:rsidRPr="00DF4E7B">
        <w:rPr>
          <w:rFonts w:asciiTheme="minorHAnsi" w:hAnsiTheme="minorHAnsi" w:cstheme="minorHAnsi"/>
        </w:rPr>
        <w:t>. Indica, ao Prefeito do Município, Sr. Luiz Eduardo Sousa dos Santos, Ofício solicitando a criação de cursos em Goiana, destinados às pessoas idosas, nas áreas de Gastronomia, Artesanato e Beleza.</w:t>
      </w:r>
      <w:r w:rsidR="008B14F4" w:rsidRPr="00DF4E7B">
        <w:rPr>
          <w:rFonts w:asciiTheme="minorHAnsi" w:hAnsiTheme="minorHAnsi" w:cstheme="minorHAnsi"/>
        </w:rPr>
        <w:t xml:space="preserve"> </w:t>
      </w:r>
      <w:r w:rsidR="00567216" w:rsidRPr="00DF4E7B">
        <w:rPr>
          <w:rFonts w:asciiTheme="minorHAnsi" w:hAnsiTheme="minorHAnsi" w:cstheme="minorHAnsi"/>
        </w:rPr>
        <w:t xml:space="preserve">Após discussão, foi colocado em votação, sendo aprovado por unanimidade dos presentes. </w:t>
      </w:r>
      <w:r w:rsidR="008919B7" w:rsidRPr="00DF4E7B">
        <w:rPr>
          <w:rFonts w:asciiTheme="minorHAnsi" w:hAnsiTheme="minorHAnsi" w:cstheme="minorHAnsi"/>
          <w:b/>
          <w:bCs/>
        </w:rPr>
        <w:t>INDICAÇÃO Nº 191 DE 2025. AUTOR: SÉRGIO DA SJS.</w:t>
      </w:r>
      <w:r w:rsidR="008919B7" w:rsidRPr="00DF4E7B">
        <w:rPr>
          <w:rFonts w:asciiTheme="minorHAnsi" w:hAnsiTheme="minorHAnsi" w:cstheme="minorHAnsi"/>
        </w:rPr>
        <w:t xml:space="preserve"> Indica, ao Prefeito do Município, Sr. Luiz Eduardo Sousa dos Santos, solicitando o calçamento com saneamento nas 1ª e 2ª Travessas do Campo do Trincheiras, no distrito de Tejucupapo, em Goiana.</w:t>
      </w:r>
      <w:r w:rsidR="008B14F4" w:rsidRPr="00DF4E7B">
        <w:rPr>
          <w:rFonts w:asciiTheme="minorHAnsi" w:hAnsiTheme="minorHAnsi" w:cstheme="minorHAnsi"/>
        </w:rPr>
        <w:t xml:space="preserve"> </w:t>
      </w:r>
      <w:r w:rsidR="00567216" w:rsidRPr="00DF4E7B">
        <w:rPr>
          <w:rFonts w:asciiTheme="minorHAnsi" w:hAnsiTheme="minorHAnsi" w:cstheme="minorHAnsi"/>
        </w:rPr>
        <w:t>Após discussão, foi colocado em votação, sendo aprovado por unanimidade dos presentes</w:t>
      </w:r>
      <w:r w:rsidR="008B14F4" w:rsidRPr="00DF4E7B">
        <w:rPr>
          <w:rFonts w:asciiTheme="minorHAnsi" w:hAnsiTheme="minorHAnsi" w:cstheme="minorHAnsi"/>
        </w:rPr>
        <w:t xml:space="preserve">. </w:t>
      </w:r>
      <w:r w:rsidR="008919B7" w:rsidRPr="00DF4E7B">
        <w:rPr>
          <w:rFonts w:asciiTheme="minorHAnsi" w:hAnsiTheme="minorHAnsi" w:cstheme="minorHAnsi"/>
        </w:rPr>
        <w:t xml:space="preserve"> </w:t>
      </w:r>
      <w:r w:rsidR="008919B7" w:rsidRPr="00DF4E7B">
        <w:rPr>
          <w:rFonts w:asciiTheme="minorHAnsi" w:hAnsiTheme="minorHAnsi" w:cstheme="minorHAnsi"/>
          <w:b/>
          <w:bCs/>
        </w:rPr>
        <w:t>INDICAÇÃO Nº 197 DE 2025. AUTOR: CARLOS VIEGAS</w:t>
      </w:r>
      <w:r w:rsidR="008919B7" w:rsidRPr="00DF4E7B">
        <w:rPr>
          <w:rFonts w:asciiTheme="minorHAnsi" w:hAnsiTheme="minorHAnsi" w:cstheme="minorHAnsi"/>
        </w:rPr>
        <w:t>. Indica, ao Prefeito do Município, Sr. Luiz Eduardo Sousa dos Santos, solicitando que intensifique o trabalho de limpeza de canais, galerias e córregos de Goiana, numa atividade realizada por equipes de serviços urbanos com o objetivo de melhorar a qualidade do sistema de drenagem da cidade e amenizar os efeitos das chuvas.</w:t>
      </w:r>
      <w:r w:rsidR="008B14F4" w:rsidRPr="00DF4E7B">
        <w:rPr>
          <w:rFonts w:asciiTheme="minorHAnsi" w:hAnsiTheme="minorHAnsi" w:cstheme="minorHAnsi"/>
        </w:rPr>
        <w:t xml:space="preserve"> </w:t>
      </w:r>
      <w:r w:rsidR="000D6F6E" w:rsidRPr="00DF4E7B">
        <w:rPr>
          <w:rFonts w:asciiTheme="minorHAnsi" w:hAnsiTheme="minorHAnsi" w:cstheme="minorHAnsi"/>
        </w:rPr>
        <w:t>Após discussão, foi colocado em votação, sendo aprovado por unanimidade dos presentes</w:t>
      </w:r>
      <w:r w:rsidR="008B14F4" w:rsidRPr="00DF4E7B">
        <w:rPr>
          <w:rFonts w:asciiTheme="minorHAnsi" w:hAnsiTheme="minorHAnsi" w:cstheme="minorHAnsi"/>
        </w:rPr>
        <w:t xml:space="preserve">. </w:t>
      </w:r>
      <w:r w:rsidR="008919B7" w:rsidRPr="00DF4E7B">
        <w:rPr>
          <w:rFonts w:asciiTheme="minorHAnsi" w:hAnsiTheme="minorHAnsi" w:cstheme="minorHAnsi"/>
          <w:b/>
          <w:bCs/>
        </w:rPr>
        <w:t>INDICAÇÃO Nº 198 DE 2025. AUTOR: ANDRÉ DO FORRO DOS ERRADOS.</w:t>
      </w:r>
      <w:r w:rsidR="008919B7" w:rsidRPr="00DF4E7B">
        <w:rPr>
          <w:rFonts w:asciiTheme="minorHAnsi" w:hAnsiTheme="minorHAnsi" w:cstheme="minorHAnsi"/>
        </w:rPr>
        <w:t xml:space="preserve"> Indica, ao Prefeito do Município, Sr. Luiz Eduardo Sousa dos Santos, sugerindo a implantação de lombadas em pontos estratégicos da Rua das Quintas, nas proximidades do Cemitério local, em Goiana.</w:t>
      </w:r>
      <w:r w:rsidR="008B14F4" w:rsidRPr="00DF4E7B">
        <w:rPr>
          <w:rFonts w:asciiTheme="minorHAnsi" w:hAnsiTheme="minorHAnsi" w:cstheme="minorHAnsi"/>
        </w:rPr>
        <w:t xml:space="preserve"> </w:t>
      </w:r>
      <w:r w:rsidR="00B34EC4" w:rsidRPr="00DF4E7B">
        <w:rPr>
          <w:rFonts w:asciiTheme="minorHAnsi" w:hAnsiTheme="minorHAnsi" w:cstheme="minorHAnsi"/>
        </w:rPr>
        <w:t>Após discussão, foi colocado em votação, sendo aprovado por unanimidade dos presentes</w:t>
      </w:r>
      <w:r w:rsidR="008B14F4" w:rsidRPr="00DF4E7B">
        <w:rPr>
          <w:rFonts w:asciiTheme="minorHAnsi" w:hAnsiTheme="minorHAnsi" w:cstheme="minorHAnsi"/>
        </w:rPr>
        <w:t xml:space="preserve">. </w:t>
      </w:r>
      <w:r w:rsidR="008919B7" w:rsidRPr="00DF4E7B">
        <w:rPr>
          <w:rFonts w:asciiTheme="minorHAnsi" w:hAnsiTheme="minorHAnsi" w:cstheme="minorHAnsi"/>
          <w:b/>
          <w:bCs/>
        </w:rPr>
        <w:t>INDICAÇÃO Nº 199 DE 2025. AUTOR: XANDY DA PRAIA.</w:t>
      </w:r>
      <w:r w:rsidR="008919B7" w:rsidRPr="00DF4E7B">
        <w:rPr>
          <w:rFonts w:asciiTheme="minorHAnsi" w:hAnsiTheme="minorHAnsi" w:cstheme="minorHAnsi"/>
        </w:rPr>
        <w:t xml:space="preserve"> Indica, ao Prefeito do Município, Sr. Luiz Eduardo Sousa dos Santos, solicitando a construção de uma Praça na comunidade de Catuama, no distrito de Ponta de Pedras, em Goiana</w:t>
      </w:r>
      <w:r w:rsidR="00AE288A" w:rsidRPr="00DF4E7B">
        <w:rPr>
          <w:rFonts w:asciiTheme="minorHAnsi" w:hAnsiTheme="minorHAnsi" w:cstheme="minorHAnsi"/>
        </w:rPr>
        <w:t xml:space="preserve"> Após discussão, foi colocado em votação, sendo aprovado por </w:t>
      </w:r>
      <w:r w:rsidR="00AE288A" w:rsidRPr="00DF4E7B">
        <w:rPr>
          <w:rFonts w:asciiTheme="minorHAnsi" w:hAnsiTheme="minorHAnsi" w:cstheme="minorHAnsi"/>
        </w:rPr>
        <w:lastRenderedPageBreak/>
        <w:t>unanimidade dos presentes</w:t>
      </w:r>
      <w:r w:rsidR="008B14F4" w:rsidRPr="00DF4E7B">
        <w:rPr>
          <w:rFonts w:asciiTheme="minorHAnsi" w:hAnsiTheme="minorHAnsi" w:cstheme="minorHAnsi"/>
        </w:rPr>
        <w:t xml:space="preserve">. </w:t>
      </w:r>
      <w:r w:rsidR="008919B7" w:rsidRPr="00DF4E7B">
        <w:rPr>
          <w:rFonts w:asciiTheme="minorHAnsi" w:hAnsiTheme="minorHAnsi" w:cstheme="minorHAnsi"/>
          <w:b/>
          <w:bCs/>
        </w:rPr>
        <w:t>INDICAÇÃO Nº 200 DE 2025. AUTOR: ANA BRAÇOFORTE.</w:t>
      </w:r>
      <w:r w:rsidR="008919B7" w:rsidRPr="00DF4E7B">
        <w:rPr>
          <w:rFonts w:asciiTheme="minorHAnsi" w:hAnsiTheme="minorHAnsi" w:cstheme="minorHAnsi"/>
        </w:rPr>
        <w:t xml:space="preserve"> Indico, ao Prefeito do Município, solicitando a criação e implantação de um Centro de Beneficiamento e Processamento de Pescados que atenda aos distritos e áreas litorâneas de Goiana.</w:t>
      </w:r>
      <w:r w:rsidR="008B14F4" w:rsidRPr="00DF4E7B">
        <w:rPr>
          <w:rFonts w:asciiTheme="minorHAnsi" w:hAnsiTheme="minorHAnsi" w:cstheme="minorHAnsi"/>
        </w:rPr>
        <w:t xml:space="preserve"> </w:t>
      </w:r>
      <w:r w:rsidR="00AE288A" w:rsidRPr="00DF4E7B">
        <w:rPr>
          <w:rFonts w:asciiTheme="minorHAnsi" w:hAnsiTheme="minorHAnsi" w:cstheme="minorHAnsi"/>
        </w:rPr>
        <w:t>Após discussão, foi colocado em votação, sendo aprovado por unanimidade dos presentes.</w:t>
      </w:r>
      <w:r w:rsidR="00DF63FD" w:rsidRPr="00DF4E7B">
        <w:rPr>
          <w:rFonts w:asciiTheme="minorHAnsi" w:hAnsiTheme="minorHAnsi" w:cstheme="minorHAnsi"/>
        </w:rPr>
        <w:t xml:space="preserve"> </w:t>
      </w:r>
      <w:r w:rsidR="006D2F25" w:rsidRPr="00DF4E7B">
        <w:rPr>
          <w:rFonts w:asciiTheme="minorHAnsi" w:hAnsiTheme="minorHAnsi" w:cstheme="minorHAnsi"/>
          <w:b/>
          <w:bCs/>
        </w:rPr>
        <w:t>1ª DISCUSSÃO</w:t>
      </w:r>
      <w:r w:rsidR="006D2F25" w:rsidRPr="00DF4E7B">
        <w:rPr>
          <w:rFonts w:asciiTheme="minorHAnsi" w:hAnsiTheme="minorHAnsi" w:cstheme="minorHAnsi"/>
        </w:rPr>
        <w:t xml:space="preserve"> </w:t>
      </w:r>
      <w:r w:rsidR="00DF63FD" w:rsidRPr="00DF4E7B">
        <w:rPr>
          <w:rFonts w:asciiTheme="minorHAnsi" w:hAnsiTheme="minorHAnsi" w:cstheme="minorHAnsi"/>
          <w:b/>
          <w:bCs/>
        </w:rPr>
        <w:t>PROJETO DE LEI Nº 004/2025, DE AUTORIA DO PODER EXECUTIVO.</w:t>
      </w:r>
      <w:r w:rsidR="00DF63FD" w:rsidRPr="00DF4E7B">
        <w:rPr>
          <w:rFonts w:asciiTheme="minorHAnsi" w:hAnsiTheme="minorHAnsi" w:cstheme="minorHAnsi"/>
        </w:rPr>
        <w:t xml:space="preserve"> "Dispõe sobre a instituição do Programa de Recuperação Fiscal do Município de Goiana REFIS 2025, e dá outras providências". Após discussão, foi colocado em votação, sendo aprovado por unanimidade dos presentes</w:t>
      </w:r>
      <w:r w:rsidR="006D2F25" w:rsidRPr="00DF4E7B">
        <w:rPr>
          <w:rFonts w:asciiTheme="minorHAnsi" w:hAnsiTheme="minorHAnsi" w:cstheme="minorHAnsi"/>
        </w:rPr>
        <w:t xml:space="preserve">. </w:t>
      </w:r>
      <w:r w:rsidR="006D2F25" w:rsidRPr="00DF4E7B">
        <w:rPr>
          <w:rFonts w:asciiTheme="minorHAnsi" w:hAnsiTheme="minorHAnsi" w:cstheme="minorHAnsi"/>
          <w:b/>
          <w:bCs/>
        </w:rPr>
        <w:t xml:space="preserve">1ª DISCUSSÃO DO </w:t>
      </w:r>
      <w:r w:rsidR="006D2F25" w:rsidRPr="00DF4E7B">
        <w:rPr>
          <w:rFonts w:asciiTheme="minorHAnsi" w:eastAsia="Times New Roman" w:hAnsiTheme="minorHAnsi" w:cstheme="minorHAnsi"/>
          <w:b/>
          <w:bCs/>
          <w:lang w:eastAsia="pt-BR"/>
        </w:rPr>
        <w:t>PROJETO DE LEI Nº 023/2025, DE AUTORIA DO PODER EXECUTIVO MUNICIPAL.</w:t>
      </w:r>
      <w:r w:rsidR="006D2F25" w:rsidRPr="00DF4E7B">
        <w:rPr>
          <w:rFonts w:asciiTheme="minorHAnsi" w:eastAsia="Times New Roman" w:hAnsiTheme="minorHAnsi" w:cstheme="minorHAnsi"/>
          <w:lang w:eastAsia="pt-BR"/>
        </w:rPr>
        <w:t xml:space="preserve"> </w:t>
      </w:r>
      <w:r w:rsidR="006D2F25" w:rsidRPr="00903EA8">
        <w:rPr>
          <w:rFonts w:asciiTheme="minorHAnsi" w:eastAsia="Times New Roman" w:hAnsiTheme="minorHAnsi" w:cstheme="minorHAnsi"/>
          <w:lang w:eastAsia="pt-BR"/>
        </w:rPr>
        <w:t xml:space="preserve">"Denomina a Praça Odílio Vicente da Silva (Sargento Dida) logradouro localizado no distrito de </w:t>
      </w:r>
      <w:proofErr w:type="spellStart"/>
      <w:r w:rsidR="006D2F25" w:rsidRPr="00903EA8">
        <w:rPr>
          <w:rFonts w:asciiTheme="minorHAnsi" w:eastAsia="Times New Roman" w:hAnsiTheme="minorHAnsi" w:cstheme="minorHAnsi"/>
          <w:lang w:eastAsia="pt-BR"/>
        </w:rPr>
        <w:t>Atapuz</w:t>
      </w:r>
      <w:proofErr w:type="spellEnd"/>
      <w:r w:rsidR="006D2F25" w:rsidRPr="00903EA8">
        <w:rPr>
          <w:rFonts w:asciiTheme="minorHAnsi" w:eastAsia="Times New Roman" w:hAnsiTheme="minorHAnsi" w:cstheme="minorHAnsi"/>
          <w:lang w:eastAsia="pt-BR"/>
        </w:rPr>
        <w:t>, localizada na Avenida Beira Mar</w:t>
      </w:r>
      <w:r w:rsidR="006D2F25" w:rsidRPr="00DF4E7B">
        <w:rPr>
          <w:rFonts w:asciiTheme="minorHAnsi" w:eastAsia="Times New Roman" w:hAnsiTheme="minorHAnsi" w:cstheme="minorHAnsi"/>
          <w:lang w:eastAsia="pt-BR"/>
        </w:rPr>
        <w:t xml:space="preserve">. </w:t>
      </w:r>
      <w:r w:rsidR="006D2F25" w:rsidRPr="00DF4E7B">
        <w:rPr>
          <w:rFonts w:asciiTheme="minorHAnsi" w:hAnsiTheme="minorHAnsi" w:cstheme="minorHAnsi"/>
        </w:rPr>
        <w:t xml:space="preserve">Após discussão, foi colocado em votação, sendo aprovado por unanimidade dos presentes.  </w:t>
      </w:r>
      <w:r w:rsidR="006D2F25" w:rsidRPr="00DF4E7B">
        <w:rPr>
          <w:rFonts w:asciiTheme="minorHAnsi" w:hAnsiTheme="minorHAnsi" w:cstheme="minorHAnsi"/>
          <w:b/>
          <w:bCs/>
        </w:rPr>
        <w:t xml:space="preserve">1ª DISCUSSÃO DO </w:t>
      </w:r>
      <w:r w:rsidR="006D2F25" w:rsidRPr="00DF4E7B">
        <w:rPr>
          <w:rFonts w:asciiTheme="minorHAnsi" w:eastAsia="Times New Roman" w:hAnsiTheme="minorHAnsi" w:cstheme="minorHAnsi"/>
          <w:b/>
          <w:bCs/>
          <w:lang w:eastAsia="pt-BR"/>
        </w:rPr>
        <w:t>PROJETO DE LEI</w:t>
      </w:r>
      <w:r w:rsidR="00BD01D8" w:rsidRPr="00DF4E7B">
        <w:rPr>
          <w:rFonts w:asciiTheme="minorHAnsi" w:eastAsia="Times New Roman" w:hAnsiTheme="minorHAnsi" w:cstheme="minorHAnsi"/>
          <w:b/>
          <w:bCs/>
          <w:lang w:eastAsia="pt-BR"/>
        </w:rPr>
        <w:t xml:space="preserve"> Nº 024/2025, DE AUTORIA DO PODER EXECUTIVO MUNICIPAL.</w:t>
      </w:r>
      <w:r w:rsidR="00BD01D8" w:rsidRPr="00DF4E7B">
        <w:rPr>
          <w:rFonts w:asciiTheme="minorHAnsi" w:eastAsia="Times New Roman" w:hAnsiTheme="minorHAnsi" w:cstheme="minorHAnsi"/>
          <w:lang w:eastAsia="pt-BR"/>
        </w:rPr>
        <w:t xml:space="preserve"> </w:t>
      </w:r>
      <w:r w:rsidR="00BD01D8" w:rsidRPr="00903EA8">
        <w:rPr>
          <w:rFonts w:asciiTheme="minorHAnsi" w:eastAsia="Times New Roman" w:hAnsiTheme="minorHAnsi" w:cstheme="minorHAnsi"/>
          <w:lang w:eastAsia="pt-BR"/>
        </w:rPr>
        <w:t>"Dispõe sobre a denominação de logradouro público, e dá outras providências</w:t>
      </w:r>
      <w:r w:rsidR="00BD01D8" w:rsidRPr="00DF4E7B">
        <w:rPr>
          <w:rFonts w:asciiTheme="minorHAnsi" w:eastAsia="Times New Roman" w:hAnsiTheme="minorHAnsi" w:cstheme="minorHAnsi"/>
          <w:lang w:eastAsia="pt-BR"/>
        </w:rPr>
        <w:t xml:space="preserve">. </w:t>
      </w:r>
      <w:r w:rsidR="00BD01D8" w:rsidRPr="00DF4E7B">
        <w:rPr>
          <w:rFonts w:asciiTheme="minorHAnsi" w:hAnsiTheme="minorHAnsi" w:cstheme="minorHAnsi"/>
        </w:rPr>
        <w:t xml:space="preserve">Após discussão, foi colocado em votação, sendo aprovado por unanimidade dos presentes. </w:t>
      </w:r>
      <w:r w:rsidR="004F6FC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mais matéria para deliberar o Sr. Presidente passou para as Comunicações Parlamentares, não havendo nenhum Vereador inscrito, o Sr. Presidente encerrou a presente Sessão Ordinária, marcando a próxima para o dia </w:t>
      </w:r>
      <w:r w:rsidR="00B47D09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1</w:t>
      </w:r>
      <w:r w:rsidR="005D32D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2</w:t>
      </w:r>
      <w:r w:rsidR="004F6FC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4F6FC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(</w:t>
      </w:r>
      <w:r w:rsidR="00B47D09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</w:t>
      </w:r>
      <w:r w:rsidR="005D32D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oze</w:t>
      </w:r>
      <w:r w:rsidR="004F6FC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) de junho</w:t>
      </w:r>
      <w:r w:rsidR="004F6FC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4F6FC1"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 2025</w:t>
      </w:r>
      <w:r w:rsidR="004F6FC1" w:rsidRPr="00DF4E7B">
        <w:rPr>
          <w:rFonts w:asciiTheme="minorHAnsi" w:hAnsiTheme="minorHAnsi" w:cstheme="minorHAnsi"/>
          <w:b/>
        </w:rPr>
        <w:t>,</w:t>
      </w:r>
      <w:r w:rsidR="004F6FC1" w:rsidRPr="00DF4E7B">
        <w:rPr>
          <w:rFonts w:asciiTheme="minorHAnsi" w:hAnsiTheme="minorHAnsi" w:cstheme="minorHAnsi"/>
        </w:rPr>
        <w:t xml:space="preserve"> no horário regimental. Para constar o Primeiro Secretário Vereador </w:t>
      </w:r>
      <w:r w:rsidR="00FB0A91" w:rsidRPr="00DF4E7B">
        <w:rPr>
          <w:rFonts w:asciiTheme="minorHAnsi" w:hAnsiTheme="minorHAnsi" w:cstheme="minorHAnsi"/>
        </w:rPr>
        <w:t>Ibson Gouveia</w:t>
      </w:r>
      <w:r w:rsidR="004F6FC1" w:rsidRPr="00DF4E7B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115689C6" w14:textId="77777777" w:rsidR="004F6FC1" w:rsidRPr="00DF4E7B" w:rsidRDefault="004F6FC1" w:rsidP="00DB5653">
      <w:pPr>
        <w:jc w:val="both"/>
        <w:rPr>
          <w:rFonts w:asciiTheme="minorHAnsi" w:eastAsia="Times New Roman" w:hAnsiTheme="minorHAnsi" w:cstheme="minorHAnsi"/>
        </w:rPr>
      </w:pPr>
    </w:p>
    <w:p w14:paraId="13C9EAED" w14:textId="7A4AFA44" w:rsidR="00A319CD" w:rsidRPr="00DF4E7B" w:rsidRDefault="00A319CD" w:rsidP="00DB5653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DF4E7B">
        <w:rPr>
          <w:rFonts w:asciiTheme="minorHAnsi" w:hAnsiTheme="minorHAnsi" w:cstheme="minorHAnsi"/>
          <w:b/>
          <w:bCs/>
          <w:sz w:val="28"/>
          <w:szCs w:val="28"/>
        </w:rPr>
        <w:t>PRESIDENTE:</w:t>
      </w:r>
    </w:p>
    <w:p w14:paraId="4446323B" w14:textId="77777777" w:rsidR="00A319CD" w:rsidRPr="00DF4E7B" w:rsidRDefault="00A319CD" w:rsidP="00DB5653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DF4E7B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0" w:name="__DdeLink__131_3427940019"/>
      <w:bookmarkStart w:id="1" w:name="__DdeLink__3708_10861419741"/>
      <w:bookmarkStart w:id="2" w:name="__DdeLink__195_19346633891"/>
      <w:bookmarkStart w:id="3" w:name="__DdeLink__127_3427940019"/>
      <w:bookmarkEnd w:id="0"/>
      <w:bookmarkEnd w:id="1"/>
      <w:bookmarkEnd w:id="2"/>
      <w:bookmarkEnd w:id="3"/>
    </w:p>
    <w:p w14:paraId="44680C9B" w14:textId="12B7804A" w:rsidR="00BB6108" w:rsidRPr="00DF4E7B" w:rsidRDefault="00A319CD" w:rsidP="00DB5653">
      <w:pPr>
        <w:jc w:val="both"/>
        <w:rPr>
          <w:rFonts w:asciiTheme="minorHAnsi" w:hAnsiTheme="minorHAnsi" w:cstheme="minorHAnsi"/>
        </w:rPr>
      </w:pPr>
      <w:r w:rsidRPr="00DF4E7B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</w:p>
    <w:sectPr w:rsidR="00BB6108" w:rsidRPr="00DF4E7B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C16C9" w14:textId="77777777" w:rsidR="00C63E67" w:rsidRDefault="00C63E67" w:rsidP="00BA03C3">
      <w:pPr>
        <w:spacing w:after="0" w:line="240" w:lineRule="auto"/>
      </w:pPr>
      <w:r>
        <w:separator/>
      </w:r>
    </w:p>
  </w:endnote>
  <w:endnote w:type="continuationSeparator" w:id="0">
    <w:p w14:paraId="441666D1" w14:textId="77777777" w:rsidR="00C63E67" w:rsidRDefault="00C63E67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EFF00" w14:textId="77777777" w:rsidR="00C63E67" w:rsidRDefault="00C63E67" w:rsidP="00BA03C3">
      <w:pPr>
        <w:spacing w:after="0" w:line="240" w:lineRule="auto"/>
      </w:pPr>
      <w:r>
        <w:separator/>
      </w:r>
    </w:p>
  </w:footnote>
  <w:footnote w:type="continuationSeparator" w:id="0">
    <w:p w14:paraId="2958F27D" w14:textId="77777777" w:rsidR="00C63E67" w:rsidRDefault="00C63E67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EF6"/>
    <w:rsid w:val="00052402"/>
    <w:rsid w:val="00055B04"/>
    <w:rsid w:val="000563A8"/>
    <w:rsid w:val="00056790"/>
    <w:rsid w:val="00056C4C"/>
    <w:rsid w:val="00057F04"/>
    <w:rsid w:val="00060D02"/>
    <w:rsid w:val="000610D5"/>
    <w:rsid w:val="00061290"/>
    <w:rsid w:val="00061C75"/>
    <w:rsid w:val="00061F87"/>
    <w:rsid w:val="00062450"/>
    <w:rsid w:val="000630A8"/>
    <w:rsid w:val="00067A3A"/>
    <w:rsid w:val="00071337"/>
    <w:rsid w:val="00071595"/>
    <w:rsid w:val="000719E5"/>
    <w:rsid w:val="00072569"/>
    <w:rsid w:val="00072837"/>
    <w:rsid w:val="00074100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4D"/>
    <w:rsid w:val="000C39FA"/>
    <w:rsid w:val="000C3D46"/>
    <w:rsid w:val="000C4F86"/>
    <w:rsid w:val="000C6274"/>
    <w:rsid w:val="000C6AB8"/>
    <w:rsid w:val="000D088E"/>
    <w:rsid w:val="000D10DB"/>
    <w:rsid w:val="000D1104"/>
    <w:rsid w:val="000D27FB"/>
    <w:rsid w:val="000D3A9D"/>
    <w:rsid w:val="000D4524"/>
    <w:rsid w:val="000D5C8E"/>
    <w:rsid w:val="000D6F6E"/>
    <w:rsid w:val="000E07B8"/>
    <w:rsid w:val="000E11DC"/>
    <w:rsid w:val="000E1B3F"/>
    <w:rsid w:val="000E2DE9"/>
    <w:rsid w:val="000E370F"/>
    <w:rsid w:val="000E5134"/>
    <w:rsid w:val="000E70D5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C086F"/>
    <w:rsid w:val="001C2726"/>
    <w:rsid w:val="001C6930"/>
    <w:rsid w:val="001D0514"/>
    <w:rsid w:val="001D0B6B"/>
    <w:rsid w:val="001D0DFF"/>
    <w:rsid w:val="001D129C"/>
    <w:rsid w:val="001D25DF"/>
    <w:rsid w:val="001D323C"/>
    <w:rsid w:val="001D4AAB"/>
    <w:rsid w:val="001D516E"/>
    <w:rsid w:val="001D5CD8"/>
    <w:rsid w:val="001D65AC"/>
    <w:rsid w:val="001E0D76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7415"/>
    <w:rsid w:val="00200517"/>
    <w:rsid w:val="00201DC1"/>
    <w:rsid w:val="0020233B"/>
    <w:rsid w:val="002038CE"/>
    <w:rsid w:val="00203C89"/>
    <w:rsid w:val="0020469E"/>
    <w:rsid w:val="00204D20"/>
    <w:rsid w:val="002056D2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410F7"/>
    <w:rsid w:val="00243F28"/>
    <w:rsid w:val="002463FE"/>
    <w:rsid w:val="002475FE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6320"/>
    <w:rsid w:val="00277D43"/>
    <w:rsid w:val="00281AAB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77E6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2BA5"/>
    <w:rsid w:val="00333C6D"/>
    <w:rsid w:val="0033659D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6EB"/>
    <w:rsid w:val="00365A73"/>
    <w:rsid w:val="00365BAD"/>
    <w:rsid w:val="00365D9E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405D13"/>
    <w:rsid w:val="00406B11"/>
    <w:rsid w:val="00407089"/>
    <w:rsid w:val="0040728C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793"/>
    <w:rsid w:val="00455199"/>
    <w:rsid w:val="00456040"/>
    <w:rsid w:val="0045691D"/>
    <w:rsid w:val="004579F3"/>
    <w:rsid w:val="00457A12"/>
    <w:rsid w:val="00457E52"/>
    <w:rsid w:val="004600C9"/>
    <w:rsid w:val="00462D9C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6EC3"/>
    <w:rsid w:val="0048783A"/>
    <w:rsid w:val="00490B73"/>
    <w:rsid w:val="00494BC0"/>
    <w:rsid w:val="004956C8"/>
    <w:rsid w:val="0049632D"/>
    <w:rsid w:val="004964BE"/>
    <w:rsid w:val="004A4909"/>
    <w:rsid w:val="004A51E3"/>
    <w:rsid w:val="004B0EA0"/>
    <w:rsid w:val="004B2955"/>
    <w:rsid w:val="004B5A7A"/>
    <w:rsid w:val="004B6C24"/>
    <w:rsid w:val="004C05C6"/>
    <w:rsid w:val="004C4C81"/>
    <w:rsid w:val="004C7353"/>
    <w:rsid w:val="004C7572"/>
    <w:rsid w:val="004C7992"/>
    <w:rsid w:val="004D1F3B"/>
    <w:rsid w:val="004D3E12"/>
    <w:rsid w:val="004D4917"/>
    <w:rsid w:val="004D7908"/>
    <w:rsid w:val="004E11B5"/>
    <w:rsid w:val="004E373C"/>
    <w:rsid w:val="004E6436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1205"/>
    <w:rsid w:val="00501648"/>
    <w:rsid w:val="0050211B"/>
    <w:rsid w:val="00502F9F"/>
    <w:rsid w:val="0050403C"/>
    <w:rsid w:val="005041DE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4108F"/>
    <w:rsid w:val="00541EE2"/>
    <w:rsid w:val="00543C8A"/>
    <w:rsid w:val="00543F7A"/>
    <w:rsid w:val="00545804"/>
    <w:rsid w:val="00545CAD"/>
    <w:rsid w:val="00554BE2"/>
    <w:rsid w:val="005556A7"/>
    <w:rsid w:val="00555B48"/>
    <w:rsid w:val="005561F0"/>
    <w:rsid w:val="00556C2D"/>
    <w:rsid w:val="00560B62"/>
    <w:rsid w:val="005650E6"/>
    <w:rsid w:val="00565312"/>
    <w:rsid w:val="005667C1"/>
    <w:rsid w:val="00567216"/>
    <w:rsid w:val="00567A61"/>
    <w:rsid w:val="00570EF5"/>
    <w:rsid w:val="00573EBF"/>
    <w:rsid w:val="00577C12"/>
    <w:rsid w:val="00577ED4"/>
    <w:rsid w:val="00583C73"/>
    <w:rsid w:val="005862EB"/>
    <w:rsid w:val="005867D5"/>
    <w:rsid w:val="00586987"/>
    <w:rsid w:val="00586C9E"/>
    <w:rsid w:val="00587045"/>
    <w:rsid w:val="00591CCA"/>
    <w:rsid w:val="005959AC"/>
    <w:rsid w:val="00595CFD"/>
    <w:rsid w:val="00595D95"/>
    <w:rsid w:val="00595DE9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E52"/>
    <w:rsid w:val="005F076F"/>
    <w:rsid w:val="005F1860"/>
    <w:rsid w:val="005F3BBE"/>
    <w:rsid w:val="005F6239"/>
    <w:rsid w:val="005F6C7D"/>
    <w:rsid w:val="005F7795"/>
    <w:rsid w:val="00601557"/>
    <w:rsid w:val="00602077"/>
    <w:rsid w:val="00604C97"/>
    <w:rsid w:val="006059EF"/>
    <w:rsid w:val="006111F6"/>
    <w:rsid w:val="006141AC"/>
    <w:rsid w:val="00614C8D"/>
    <w:rsid w:val="00615370"/>
    <w:rsid w:val="006157B3"/>
    <w:rsid w:val="006177B3"/>
    <w:rsid w:val="006252A6"/>
    <w:rsid w:val="006268C5"/>
    <w:rsid w:val="006321F3"/>
    <w:rsid w:val="0063274F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ED"/>
    <w:rsid w:val="0066204F"/>
    <w:rsid w:val="006622E4"/>
    <w:rsid w:val="006633CF"/>
    <w:rsid w:val="006638FA"/>
    <w:rsid w:val="006646CC"/>
    <w:rsid w:val="006669AF"/>
    <w:rsid w:val="0067066C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E5B"/>
    <w:rsid w:val="006B569D"/>
    <w:rsid w:val="006B5BEC"/>
    <w:rsid w:val="006B6E1A"/>
    <w:rsid w:val="006B6EEB"/>
    <w:rsid w:val="006C0D38"/>
    <w:rsid w:val="006C2542"/>
    <w:rsid w:val="006C2F0B"/>
    <w:rsid w:val="006C4310"/>
    <w:rsid w:val="006C44F1"/>
    <w:rsid w:val="006D0207"/>
    <w:rsid w:val="006D0E78"/>
    <w:rsid w:val="006D1411"/>
    <w:rsid w:val="006D1DD6"/>
    <w:rsid w:val="006D2F25"/>
    <w:rsid w:val="006D32AA"/>
    <w:rsid w:val="006D6CFC"/>
    <w:rsid w:val="006E1E86"/>
    <w:rsid w:val="006E2EC3"/>
    <w:rsid w:val="006E3537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401C"/>
    <w:rsid w:val="00704915"/>
    <w:rsid w:val="0071018E"/>
    <w:rsid w:val="00710926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29FE"/>
    <w:rsid w:val="007433FC"/>
    <w:rsid w:val="00745CA6"/>
    <w:rsid w:val="007462B2"/>
    <w:rsid w:val="007504C1"/>
    <w:rsid w:val="00751223"/>
    <w:rsid w:val="0076162F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DB4"/>
    <w:rsid w:val="007929DD"/>
    <w:rsid w:val="00792E7C"/>
    <w:rsid w:val="00792FC9"/>
    <w:rsid w:val="00793B27"/>
    <w:rsid w:val="00796910"/>
    <w:rsid w:val="00797C4E"/>
    <w:rsid w:val="007A0352"/>
    <w:rsid w:val="007A09DD"/>
    <w:rsid w:val="007A2BFC"/>
    <w:rsid w:val="007A562F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5"/>
    <w:rsid w:val="007C6172"/>
    <w:rsid w:val="007D08FD"/>
    <w:rsid w:val="007D4442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EF2"/>
    <w:rsid w:val="007F6B9B"/>
    <w:rsid w:val="00800056"/>
    <w:rsid w:val="008015B9"/>
    <w:rsid w:val="00802389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30820"/>
    <w:rsid w:val="00830AEE"/>
    <w:rsid w:val="008339E9"/>
    <w:rsid w:val="00833FA7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5DA5"/>
    <w:rsid w:val="0086650D"/>
    <w:rsid w:val="00877C7A"/>
    <w:rsid w:val="00884F9C"/>
    <w:rsid w:val="00886073"/>
    <w:rsid w:val="00886C48"/>
    <w:rsid w:val="00886CEB"/>
    <w:rsid w:val="00887405"/>
    <w:rsid w:val="00891132"/>
    <w:rsid w:val="008919B7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D82"/>
    <w:rsid w:val="008D3DAA"/>
    <w:rsid w:val="008D71E8"/>
    <w:rsid w:val="008D7A6C"/>
    <w:rsid w:val="008D7EDF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E48"/>
    <w:rsid w:val="009665B2"/>
    <w:rsid w:val="00970B53"/>
    <w:rsid w:val="00970CB2"/>
    <w:rsid w:val="00970D68"/>
    <w:rsid w:val="0097103E"/>
    <w:rsid w:val="0097120B"/>
    <w:rsid w:val="009721D8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1137"/>
    <w:rsid w:val="009C1857"/>
    <w:rsid w:val="009C2328"/>
    <w:rsid w:val="009C4447"/>
    <w:rsid w:val="009C452B"/>
    <w:rsid w:val="009C77F2"/>
    <w:rsid w:val="009D32CF"/>
    <w:rsid w:val="009E024F"/>
    <w:rsid w:val="009E10EE"/>
    <w:rsid w:val="009E1292"/>
    <w:rsid w:val="009E1463"/>
    <w:rsid w:val="009E358B"/>
    <w:rsid w:val="009E5299"/>
    <w:rsid w:val="009E7555"/>
    <w:rsid w:val="009F0588"/>
    <w:rsid w:val="009F2962"/>
    <w:rsid w:val="009F3165"/>
    <w:rsid w:val="009F3CF2"/>
    <w:rsid w:val="00A00010"/>
    <w:rsid w:val="00A018C8"/>
    <w:rsid w:val="00A0320F"/>
    <w:rsid w:val="00A03A81"/>
    <w:rsid w:val="00A04661"/>
    <w:rsid w:val="00A04D95"/>
    <w:rsid w:val="00A06170"/>
    <w:rsid w:val="00A064F8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70EA"/>
    <w:rsid w:val="00A907DB"/>
    <w:rsid w:val="00A92190"/>
    <w:rsid w:val="00A9275D"/>
    <w:rsid w:val="00A93045"/>
    <w:rsid w:val="00A95410"/>
    <w:rsid w:val="00A97AB7"/>
    <w:rsid w:val="00A97EE7"/>
    <w:rsid w:val="00AA4E36"/>
    <w:rsid w:val="00AB2AE3"/>
    <w:rsid w:val="00AB2DF2"/>
    <w:rsid w:val="00AB3395"/>
    <w:rsid w:val="00AB4B3B"/>
    <w:rsid w:val="00AB4E6B"/>
    <w:rsid w:val="00AB5007"/>
    <w:rsid w:val="00AB6B2B"/>
    <w:rsid w:val="00AB7E04"/>
    <w:rsid w:val="00AC1D66"/>
    <w:rsid w:val="00AC41C2"/>
    <w:rsid w:val="00AC468F"/>
    <w:rsid w:val="00AC5603"/>
    <w:rsid w:val="00AC66D4"/>
    <w:rsid w:val="00AC6DCF"/>
    <w:rsid w:val="00AD005F"/>
    <w:rsid w:val="00AD12EE"/>
    <w:rsid w:val="00AD2682"/>
    <w:rsid w:val="00AD4550"/>
    <w:rsid w:val="00AD49A4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27C13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9112E"/>
    <w:rsid w:val="00B9199D"/>
    <w:rsid w:val="00B9311F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71DD"/>
    <w:rsid w:val="00BC16FB"/>
    <w:rsid w:val="00BC2EFF"/>
    <w:rsid w:val="00BC6279"/>
    <w:rsid w:val="00BC66EB"/>
    <w:rsid w:val="00BC69A1"/>
    <w:rsid w:val="00BD01D8"/>
    <w:rsid w:val="00BD082B"/>
    <w:rsid w:val="00BD1648"/>
    <w:rsid w:val="00BD4346"/>
    <w:rsid w:val="00BD620D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3499"/>
    <w:rsid w:val="00C13A01"/>
    <w:rsid w:val="00C16CB7"/>
    <w:rsid w:val="00C20F5E"/>
    <w:rsid w:val="00C21B00"/>
    <w:rsid w:val="00C24B96"/>
    <w:rsid w:val="00C26ABF"/>
    <w:rsid w:val="00C271A0"/>
    <w:rsid w:val="00C301B1"/>
    <w:rsid w:val="00C32C09"/>
    <w:rsid w:val="00C347CD"/>
    <w:rsid w:val="00C348E0"/>
    <w:rsid w:val="00C4361D"/>
    <w:rsid w:val="00C449F1"/>
    <w:rsid w:val="00C44BDB"/>
    <w:rsid w:val="00C453FD"/>
    <w:rsid w:val="00C45F2D"/>
    <w:rsid w:val="00C52963"/>
    <w:rsid w:val="00C53FD2"/>
    <w:rsid w:val="00C55648"/>
    <w:rsid w:val="00C56641"/>
    <w:rsid w:val="00C574EA"/>
    <w:rsid w:val="00C63530"/>
    <w:rsid w:val="00C6380D"/>
    <w:rsid w:val="00C63E67"/>
    <w:rsid w:val="00C677B2"/>
    <w:rsid w:val="00C71412"/>
    <w:rsid w:val="00C72D2C"/>
    <w:rsid w:val="00C732EF"/>
    <w:rsid w:val="00C75973"/>
    <w:rsid w:val="00C80667"/>
    <w:rsid w:val="00C83CE0"/>
    <w:rsid w:val="00C85367"/>
    <w:rsid w:val="00C86647"/>
    <w:rsid w:val="00C90529"/>
    <w:rsid w:val="00C92C60"/>
    <w:rsid w:val="00C92EFD"/>
    <w:rsid w:val="00C933E1"/>
    <w:rsid w:val="00C9375D"/>
    <w:rsid w:val="00CA0A5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6B3D"/>
    <w:rsid w:val="00CC7FC7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49F7"/>
    <w:rsid w:val="00D06314"/>
    <w:rsid w:val="00D07302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FFA"/>
    <w:rsid w:val="00D3581A"/>
    <w:rsid w:val="00D372F7"/>
    <w:rsid w:val="00D41722"/>
    <w:rsid w:val="00D41FC5"/>
    <w:rsid w:val="00D43D3B"/>
    <w:rsid w:val="00D45853"/>
    <w:rsid w:val="00D46FD3"/>
    <w:rsid w:val="00D474B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6E4"/>
    <w:rsid w:val="00D80384"/>
    <w:rsid w:val="00D803B2"/>
    <w:rsid w:val="00D82797"/>
    <w:rsid w:val="00D830A2"/>
    <w:rsid w:val="00D83FC6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4623"/>
    <w:rsid w:val="00DC5240"/>
    <w:rsid w:val="00DC6D08"/>
    <w:rsid w:val="00DC6ECD"/>
    <w:rsid w:val="00DC72B7"/>
    <w:rsid w:val="00DD018B"/>
    <w:rsid w:val="00DD0AB3"/>
    <w:rsid w:val="00DD2F4A"/>
    <w:rsid w:val="00DD7580"/>
    <w:rsid w:val="00DE08DA"/>
    <w:rsid w:val="00DE3C76"/>
    <w:rsid w:val="00DE3CD6"/>
    <w:rsid w:val="00DE4BFD"/>
    <w:rsid w:val="00DE644B"/>
    <w:rsid w:val="00DE7017"/>
    <w:rsid w:val="00DE7656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2D8D"/>
    <w:rsid w:val="00EF4315"/>
    <w:rsid w:val="00EF4885"/>
    <w:rsid w:val="00EF600E"/>
    <w:rsid w:val="00EF7260"/>
    <w:rsid w:val="00F03C5D"/>
    <w:rsid w:val="00F04DFD"/>
    <w:rsid w:val="00F04FAB"/>
    <w:rsid w:val="00F07039"/>
    <w:rsid w:val="00F07505"/>
    <w:rsid w:val="00F07F04"/>
    <w:rsid w:val="00F1192C"/>
    <w:rsid w:val="00F140BB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55B3"/>
    <w:rsid w:val="00F366FC"/>
    <w:rsid w:val="00F372C5"/>
    <w:rsid w:val="00F416B4"/>
    <w:rsid w:val="00F42D1A"/>
    <w:rsid w:val="00F43023"/>
    <w:rsid w:val="00F45411"/>
    <w:rsid w:val="00F465F5"/>
    <w:rsid w:val="00F47145"/>
    <w:rsid w:val="00F510A2"/>
    <w:rsid w:val="00F52186"/>
    <w:rsid w:val="00F545CC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763A6"/>
    <w:rsid w:val="00F828B4"/>
    <w:rsid w:val="00F864D3"/>
    <w:rsid w:val="00F86822"/>
    <w:rsid w:val="00F86ECC"/>
    <w:rsid w:val="00F90BCB"/>
    <w:rsid w:val="00F917BF"/>
    <w:rsid w:val="00F95195"/>
    <w:rsid w:val="00FA064E"/>
    <w:rsid w:val="00FA06A1"/>
    <w:rsid w:val="00FA0E02"/>
    <w:rsid w:val="00FA10B3"/>
    <w:rsid w:val="00FA3A7B"/>
    <w:rsid w:val="00FA45CC"/>
    <w:rsid w:val="00FB03EE"/>
    <w:rsid w:val="00FB0A91"/>
    <w:rsid w:val="00FB273A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2E9E"/>
    <w:rsid w:val="00FE3377"/>
    <w:rsid w:val="00FE6373"/>
    <w:rsid w:val="00FE6CF0"/>
    <w:rsid w:val="00FF4D11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6721</TotalTime>
  <Pages>6</Pages>
  <Words>2150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REDAÇÃO_DE_ATAS</cp:lastModifiedBy>
  <cp:revision>376</cp:revision>
  <cp:lastPrinted>2025-06-12T13:27:00Z</cp:lastPrinted>
  <dcterms:created xsi:type="dcterms:W3CDTF">2024-06-14T13:28:00Z</dcterms:created>
  <dcterms:modified xsi:type="dcterms:W3CDTF">2025-06-12T13:28:00Z</dcterms:modified>
</cp:coreProperties>
</file>