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970746" w:rsidRDefault="00B3312F" w:rsidP="008814D0">
      <w:pPr>
        <w:shd w:val="clear" w:color="auto" w:fill="FFFFFF"/>
        <w:spacing w:after="480" w:line="360" w:lineRule="auto"/>
        <w:jc w:val="both"/>
        <w:rPr>
          <w:rFonts w:ascii="Arial" w:hAnsi="Arial" w:cs="Arial"/>
          <w:sz w:val="28"/>
          <w:szCs w:val="28"/>
        </w:rPr>
      </w:pPr>
      <w:r w:rsidRPr="008814D0">
        <w:rPr>
          <w:rFonts w:ascii="Arial" w:hAnsi="Arial" w:cs="Arial"/>
          <w:sz w:val="28"/>
          <w:szCs w:val="28"/>
          <w:shd w:val="clear" w:color="auto" w:fill="FFFFFF"/>
        </w:rPr>
        <w:t>Sugerir ao Executivo M</w:t>
      </w:r>
      <w:r w:rsidR="00A41552">
        <w:rPr>
          <w:rFonts w:ascii="Arial" w:hAnsi="Arial" w:cs="Arial"/>
          <w:sz w:val="28"/>
          <w:szCs w:val="28"/>
          <w:shd w:val="clear" w:color="auto" w:fill="FFFFFF"/>
        </w:rPr>
        <w:t xml:space="preserve">unicipal a </w:t>
      </w:r>
      <w:r w:rsidR="00970746">
        <w:rPr>
          <w:rFonts w:ascii="Arial" w:eastAsia="Times New Roman" w:hAnsi="Arial" w:cs="Arial"/>
          <w:sz w:val="28"/>
          <w:szCs w:val="28"/>
          <w:lang w:eastAsia="pt-BR"/>
        </w:rPr>
        <w:t xml:space="preserve"> C</w:t>
      </w:r>
      <w:r w:rsidR="00A41552" w:rsidRPr="008814D0">
        <w:rPr>
          <w:rFonts w:ascii="Arial" w:eastAsia="Times New Roman" w:hAnsi="Arial" w:cs="Arial"/>
          <w:sz w:val="28"/>
          <w:szCs w:val="28"/>
          <w:lang w:eastAsia="pt-BR"/>
        </w:rPr>
        <w:t xml:space="preserve">riação do </w:t>
      </w:r>
      <w:r w:rsidR="00A41552" w:rsidRPr="00B523C1">
        <w:rPr>
          <w:rFonts w:ascii="Arial" w:eastAsia="Times New Roman" w:hAnsi="Arial" w:cs="Arial"/>
          <w:sz w:val="28"/>
          <w:szCs w:val="28"/>
          <w:lang w:eastAsia="pt-BR"/>
        </w:rPr>
        <w:t xml:space="preserve">Comitê </w:t>
      </w:r>
      <w:proofErr w:type="spellStart"/>
      <w:r w:rsidR="00A41552" w:rsidRPr="00B523C1">
        <w:rPr>
          <w:rFonts w:ascii="Arial" w:eastAsia="Times New Roman" w:hAnsi="Arial" w:cs="Arial"/>
          <w:sz w:val="28"/>
          <w:szCs w:val="28"/>
          <w:lang w:eastAsia="pt-BR"/>
        </w:rPr>
        <w:t>Intersetorial</w:t>
      </w:r>
      <w:proofErr w:type="spellEnd"/>
      <w:r w:rsidR="00A41552" w:rsidRPr="00B523C1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CE535D">
        <w:rPr>
          <w:rFonts w:ascii="Arial" w:eastAsia="Times New Roman" w:hAnsi="Arial" w:cs="Arial"/>
          <w:sz w:val="28"/>
          <w:szCs w:val="28"/>
          <w:lang w:eastAsia="pt-BR"/>
        </w:rPr>
        <w:t xml:space="preserve">Proteção </w:t>
      </w:r>
      <w:r w:rsidR="00A41552" w:rsidRPr="00B523C1">
        <w:rPr>
          <w:rFonts w:ascii="Arial" w:eastAsia="Times New Roman" w:hAnsi="Arial" w:cs="Arial"/>
          <w:sz w:val="28"/>
          <w:szCs w:val="28"/>
          <w:lang w:eastAsia="pt-BR"/>
        </w:rPr>
        <w:t xml:space="preserve"> à   Mulher</w:t>
      </w:r>
      <w:r w:rsidR="00A41552">
        <w:rPr>
          <w:rFonts w:ascii="Arial" w:hAnsi="Arial" w:cs="Arial"/>
          <w:sz w:val="28"/>
          <w:szCs w:val="28"/>
        </w:rPr>
        <w:t xml:space="preserve">  em  nossa cidade.</w:t>
      </w:r>
      <w:r w:rsidR="00970746">
        <w:rPr>
          <w:rFonts w:ascii="Arial" w:hAnsi="Arial" w:cs="Arial"/>
          <w:sz w:val="28"/>
          <w:szCs w:val="28"/>
        </w:rPr>
        <w:t xml:space="preserve">  </w:t>
      </w:r>
    </w:p>
    <w:p w:rsidR="00B3312F" w:rsidRPr="008814D0" w:rsidRDefault="00BE4022" w:rsidP="008814D0">
      <w:pPr>
        <w:shd w:val="clear" w:color="auto" w:fill="FFFFFF"/>
        <w:spacing w:after="480" w:line="360" w:lineRule="auto"/>
        <w:jc w:val="both"/>
        <w:rPr>
          <w:rFonts w:ascii="Arial" w:hAnsi="Arial" w:cs="Arial"/>
          <w:sz w:val="28"/>
          <w:szCs w:val="28"/>
        </w:rPr>
      </w:pPr>
      <w:r w:rsidRPr="008814D0">
        <w:rPr>
          <w:rFonts w:ascii="Arial" w:hAnsi="Arial" w:cs="Arial"/>
          <w:sz w:val="28"/>
          <w:szCs w:val="28"/>
        </w:rPr>
        <w:t>Justificativ</w:t>
      </w:r>
      <w:r w:rsidR="009D554F" w:rsidRPr="008814D0">
        <w:rPr>
          <w:rFonts w:ascii="Arial" w:hAnsi="Arial" w:cs="Arial"/>
          <w:sz w:val="28"/>
          <w:szCs w:val="28"/>
        </w:rPr>
        <w:t>a</w:t>
      </w:r>
      <w:r w:rsidRPr="008814D0">
        <w:rPr>
          <w:rFonts w:ascii="Arial" w:hAnsi="Arial" w:cs="Arial"/>
          <w:sz w:val="28"/>
          <w:szCs w:val="28"/>
        </w:rPr>
        <w:t>:</w:t>
      </w:r>
    </w:p>
    <w:p w:rsidR="00C90D25" w:rsidRDefault="00C90D25" w:rsidP="008814D0">
      <w:pPr>
        <w:shd w:val="clear" w:color="auto" w:fill="FFFFFF"/>
        <w:spacing w:after="48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 w:rsidRPr="008814D0">
        <w:rPr>
          <w:rFonts w:ascii="Arial" w:hAnsi="Arial" w:cs="Arial"/>
          <w:sz w:val="28"/>
          <w:szCs w:val="28"/>
        </w:rPr>
        <w:t xml:space="preserve">A violência contra a mulher é caracterizada por “qualquer ação ou conduta, baseada no gênero, que cause morte, dano ou sofrimento físico, sexual ou psicológico à mulher, tanto no âmbito público como no privado”. Este ato torna-se consequência da desigualdade hierárquica que permeia nossa sociedade, na qual a figura masculina é posta como superior, reverberando na desvalorização, sensação de posse e domínio sobre o corpo feminino. </w:t>
      </w:r>
    </w:p>
    <w:p w:rsidR="00664890" w:rsidRDefault="00664890" w:rsidP="008814D0">
      <w:pPr>
        <w:shd w:val="clear" w:color="auto" w:fill="FFFFFF"/>
        <w:spacing w:after="480" w:line="360" w:lineRule="auto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Devido </w:t>
      </w:r>
      <w:r w:rsidR="00F20A41">
        <w:rPr>
          <w:rFonts w:ascii="Arial" w:hAnsi="Arial" w:cs="Arial"/>
          <w:sz w:val="28"/>
          <w:szCs w:val="28"/>
        </w:rPr>
        <w:t xml:space="preserve">as situações de violência contra  mulheres e meninas, terem crescido muito, o atendimento a esse público merece ser bastante discutido e disponibilizado uma atenção especializada para minimizar as graves consequências deixadas por elas. </w:t>
      </w:r>
    </w:p>
    <w:p w:rsidR="00C90D25" w:rsidRPr="008814D0" w:rsidRDefault="00F20A41" w:rsidP="00F20A41">
      <w:pPr>
        <w:shd w:val="clear" w:color="auto" w:fill="FFFFFF"/>
        <w:spacing w:after="480" w:line="360" w:lineRule="auto"/>
        <w:ind w:firstLine="709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hAnsi="Arial" w:cs="Arial"/>
          <w:sz w:val="28"/>
          <w:szCs w:val="28"/>
          <w:shd w:val="clear" w:color="auto" w:fill="F4F7F8"/>
        </w:rPr>
        <w:t>C</w:t>
      </w:r>
      <w:r w:rsidRPr="008814D0">
        <w:rPr>
          <w:rFonts w:ascii="Arial" w:hAnsi="Arial" w:cs="Arial"/>
          <w:sz w:val="28"/>
          <w:szCs w:val="28"/>
          <w:shd w:val="clear" w:color="auto" w:fill="F4F7F8"/>
        </w:rPr>
        <w:t xml:space="preserve">onforme dados divulgados pela Polícia Civil da Bahia (PC-BA) e coletados entre o dia 1º de janeiro e 15 de outubro </w:t>
      </w:r>
      <w:r>
        <w:rPr>
          <w:rFonts w:ascii="Arial" w:hAnsi="Arial" w:cs="Arial"/>
          <w:sz w:val="28"/>
          <w:szCs w:val="28"/>
          <w:shd w:val="clear" w:color="auto" w:fill="F4F7F8"/>
        </w:rPr>
        <w:t>de 2023, a</w:t>
      </w:r>
      <w:r w:rsidR="00C90D25" w:rsidRPr="008814D0">
        <w:rPr>
          <w:rFonts w:ascii="Arial" w:hAnsi="Arial" w:cs="Arial"/>
          <w:sz w:val="28"/>
          <w:szCs w:val="28"/>
          <w:shd w:val="clear" w:color="auto" w:fill="F4F7F8"/>
        </w:rPr>
        <w:t xml:space="preserve"> Bahia registrou pelo menos 13.751 casos de violência contra a mulher</w:t>
      </w:r>
      <w:r>
        <w:rPr>
          <w:rFonts w:ascii="Arial" w:hAnsi="Arial" w:cs="Arial"/>
          <w:sz w:val="28"/>
          <w:szCs w:val="28"/>
          <w:shd w:val="clear" w:color="auto" w:fill="F4F7F8"/>
        </w:rPr>
        <w:t xml:space="preserve">, ficando o estado em </w:t>
      </w:r>
      <w:r w:rsidR="00C90D25" w:rsidRPr="008814D0">
        <w:rPr>
          <w:rFonts w:ascii="Arial" w:eastAsia="Times New Roman" w:hAnsi="Arial" w:cs="Arial"/>
          <w:sz w:val="28"/>
          <w:szCs w:val="28"/>
          <w:lang w:eastAsia="pt-BR"/>
        </w:rPr>
        <w:t xml:space="preserve"> 3º lugar quando se trata do assunto </w:t>
      </w:r>
      <w:proofErr w:type="spellStart"/>
      <w:r w:rsidR="00C90D25" w:rsidRPr="008814D0">
        <w:rPr>
          <w:rFonts w:ascii="Arial" w:eastAsia="Times New Roman" w:hAnsi="Arial" w:cs="Arial"/>
          <w:sz w:val="28"/>
          <w:szCs w:val="28"/>
          <w:lang w:eastAsia="pt-BR"/>
        </w:rPr>
        <w:t>feminicídio</w:t>
      </w:r>
      <w:proofErr w:type="spellEnd"/>
      <w:r w:rsidR="00C90D25" w:rsidRPr="008814D0">
        <w:rPr>
          <w:rFonts w:ascii="Arial" w:eastAsia="Times New Roman" w:hAnsi="Arial" w:cs="Arial"/>
          <w:sz w:val="28"/>
          <w:szCs w:val="28"/>
          <w:lang w:eastAsia="pt-BR"/>
        </w:rPr>
        <w:t xml:space="preserve"> (crime cometido contra uma vítima por ela ser do sexo feminino. Em situações envolvendo violência doméstica e familiar ou menosprezo ou discriminação à condição de mulher), realidade compartilhada, de modo geral, pelo Brasil, que fica em 5º lugar entre 87 países.</w:t>
      </w:r>
    </w:p>
    <w:p w:rsidR="00C90D25" w:rsidRPr="008814D0" w:rsidRDefault="00C90D25" w:rsidP="008814D0">
      <w:pPr>
        <w:spacing w:line="360" w:lineRule="auto"/>
        <w:jc w:val="both"/>
        <w:rPr>
          <w:rStyle w:val="hgkelc"/>
          <w:rFonts w:ascii="Arial" w:hAnsi="Arial" w:cs="Arial"/>
          <w:sz w:val="28"/>
          <w:szCs w:val="28"/>
          <w:shd w:val="clear" w:color="auto" w:fill="FFFFFF"/>
          <w:lang w:val="pt-PT"/>
        </w:rPr>
      </w:pPr>
      <w:r w:rsidRPr="008814D0">
        <w:rPr>
          <w:rStyle w:val="hgkelc"/>
          <w:rFonts w:ascii="Arial" w:hAnsi="Arial" w:cs="Arial"/>
          <w:sz w:val="28"/>
          <w:szCs w:val="28"/>
          <w:shd w:val="clear" w:color="auto" w:fill="FFFFFF"/>
          <w:lang w:val="pt-PT"/>
        </w:rPr>
        <w:t>No primeiro semestre de 2023, 722 mulheres foram vítimas de feminicídio no Brasil, o que representa</w:t>
      </w:r>
      <w:r w:rsidR="00EA6CEF" w:rsidRPr="008814D0">
        <w:rPr>
          <w:rStyle w:val="hgkelc"/>
          <w:rFonts w:ascii="Arial" w:hAnsi="Arial" w:cs="Arial"/>
          <w:sz w:val="28"/>
          <w:szCs w:val="28"/>
          <w:shd w:val="clear" w:color="auto" w:fill="FFFFFF"/>
          <w:lang w:val="pt-PT"/>
        </w:rPr>
        <w:t>va</w:t>
      </w:r>
      <w:r w:rsidRPr="008814D0">
        <w:rPr>
          <w:rStyle w:val="hgkelc"/>
          <w:rFonts w:ascii="Arial" w:hAnsi="Arial" w:cs="Arial"/>
          <w:sz w:val="28"/>
          <w:szCs w:val="28"/>
          <w:shd w:val="clear" w:color="auto" w:fill="FFFFFF"/>
          <w:lang w:val="pt-PT"/>
        </w:rPr>
        <w:t> </w:t>
      </w:r>
      <w:r w:rsidRPr="008814D0">
        <w:rPr>
          <w:rStyle w:val="hgkelc"/>
          <w:rFonts w:ascii="Arial" w:hAnsi="Arial" w:cs="Arial"/>
          <w:sz w:val="28"/>
          <w:szCs w:val="28"/>
          <w:shd w:val="clear" w:color="auto" w:fill="D3E3FD"/>
          <w:lang w:val="pt-PT"/>
        </w:rPr>
        <w:t>em média quatro assassinatos por dia</w:t>
      </w:r>
      <w:r w:rsidRPr="008814D0">
        <w:rPr>
          <w:rStyle w:val="hgkelc"/>
          <w:rFonts w:ascii="Arial" w:hAnsi="Arial" w:cs="Arial"/>
          <w:sz w:val="28"/>
          <w:szCs w:val="28"/>
          <w:shd w:val="clear" w:color="auto" w:fill="FFFFFF"/>
          <w:lang w:val="pt-PT"/>
        </w:rPr>
        <w:t>, um crescimento de 2,6% comparado ao mesmo período do ano anterior, quando 704 mulheres foram assassinadas por razões de gênero.</w:t>
      </w:r>
      <w:r w:rsidR="005714C9" w:rsidRPr="008814D0">
        <w:rPr>
          <w:rStyle w:val="hgkelc"/>
          <w:rFonts w:ascii="Arial" w:hAnsi="Arial" w:cs="Arial"/>
          <w:sz w:val="28"/>
          <w:szCs w:val="28"/>
          <w:shd w:val="clear" w:color="auto" w:fill="FFFFFF"/>
          <w:lang w:val="pt-PT"/>
        </w:rPr>
        <w:t xml:space="preserve"> </w:t>
      </w:r>
      <w:r w:rsidR="00EA6CEF" w:rsidRPr="008814D0">
        <w:rPr>
          <w:rStyle w:val="hgkelc"/>
          <w:rFonts w:ascii="Arial" w:hAnsi="Arial" w:cs="Arial"/>
          <w:sz w:val="28"/>
          <w:szCs w:val="28"/>
          <w:shd w:val="clear" w:color="auto" w:fill="FFFFFF"/>
          <w:lang w:val="pt-PT"/>
        </w:rPr>
        <w:t>A gravidade desse c</w:t>
      </w:r>
      <w:r w:rsidR="005714C9" w:rsidRPr="008814D0">
        <w:rPr>
          <w:rStyle w:val="hgkelc"/>
          <w:rFonts w:ascii="Arial" w:hAnsi="Arial" w:cs="Arial"/>
          <w:sz w:val="28"/>
          <w:szCs w:val="28"/>
          <w:shd w:val="clear" w:color="auto" w:fill="FFFFFF"/>
          <w:lang w:val="pt-PT"/>
        </w:rPr>
        <w:t xml:space="preserve">enário nos assusta, pois </w:t>
      </w:r>
    </w:p>
    <w:p w:rsidR="005714C9" w:rsidRPr="005714C9" w:rsidRDefault="005714C9" w:rsidP="008814D0">
      <w:pPr>
        <w:shd w:val="clear" w:color="auto" w:fill="F7F8F9"/>
        <w:spacing w:before="100" w:beforeAutospacing="1" w:after="100" w:afterAutospacing="1" w:line="36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5714C9">
        <w:rPr>
          <w:rFonts w:ascii="Arial" w:eastAsia="Times New Roman" w:hAnsi="Arial" w:cs="Arial"/>
          <w:sz w:val="28"/>
          <w:szCs w:val="28"/>
          <w:lang w:eastAsia="pt-BR"/>
        </w:rPr>
        <w:t>a</w:t>
      </w:r>
      <w:r w:rsidR="00F20A41">
        <w:rPr>
          <w:rFonts w:ascii="Arial" w:eastAsia="Times New Roman" w:hAnsi="Arial" w:cs="Arial"/>
          <w:sz w:val="28"/>
          <w:szCs w:val="28"/>
          <w:lang w:eastAsia="pt-BR"/>
        </w:rPr>
        <w:t xml:space="preserve">o longo do ano passado, </w:t>
      </w:r>
      <w:r w:rsidR="003D6409">
        <w:rPr>
          <w:rFonts w:ascii="Arial" w:eastAsia="Times New Roman" w:hAnsi="Arial" w:cs="Arial"/>
          <w:sz w:val="28"/>
          <w:szCs w:val="28"/>
          <w:lang w:eastAsia="pt-BR"/>
        </w:rPr>
        <w:t xml:space="preserve"> oito mulheres sofriam </w:t>
      </w:r>
      <w:r w:rsidRPr="005714C9">
        <w:rPr>
          <w:rFonts w:ascii="Arial" w:eastAsia="Times New Roman" w:hAnsi="Arial" w:cs="Arial"/>
          <w:sz w:val="28"/>
          <w:szCs w:val="28"/>
          <w:lang w:eastAsia="pt-BR"/>
        </w:rPr>
        <w:t xml:space="preserve"> de violência a cada dia, apenas nos estados da Bahia, Ceará, Maranhão, Pará, Pernambuco, Piauí, Rio de Janeiro e São Paulo.</w:t>
      </w:r>
      <w:r w:rsidRPr="008814D0">
        <w:rPr>
          <w:rFonts w:ascii="Arial" w:eastAsia="Times New Roman" w:hAnsi="Arial" w:cs="Arial"/>
          <w:noProof/>
          <w:sz w:val="28"/>
          <w:szCs w:val="28"/>
          <w:lang w:eastAsia="pt-BR"/>
        </w:rPr>
        <w:drawing>
          <wp:inline distT="0" distB="0" distL="0" distR="0" wp14:anchorId="608C1ACD" wp14:editId="79ED26A0">
            <wp:extent cx="9525" cy="9525"/>
            <wp:effectExtent l="0" t="0" r="0" b="0"/>
            <wp:docPr id="8" name="Imagem 8" descr="https://agenciabrasil.ebc.com.br/ebc.png?id=1584631&amp;o=n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genciabrasil.ebc.com.br/ebc.png?id=1584631&amp;o=nod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814D0">
        <w:rPr>
          <w:rFonts w:ascii="Arial" w:eastAsia="Times New Roman" w:hAnsi="Arial" w:cs="Arial"/>
          <w:noProof/>
          <w:sz w:val="28"/>
          <w:szCs w:val="28"/>
          <w:lang w:eastAsia="pt-BR"/>
        </w:rPr>
        <w:drawing>
          <wp:inline distT="0" distB="0" distL="0" distR="0" wp14:anchorId="19EFC781" wp14:editId="1EC5719D">
            <wp:extent cx="9525" cy="9525"/>
            <wp:effectExtent l="0" t="0" r="0" b="0"/>
            <wp:docPr id="7" name="Imagem 7" descr="https://agenciabrasil.ebc.com.br/ebc.gif?id=1584631&amp;o=no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agenciabrasil.ebc.com.br/ebc.gif?id=1584631&amp;o=nod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0D25" w:rsidRPr="008814D0" w:rsidRDefault="005714C9" w:rsidP="008814D0">
      <w:pPr>
        <w:shd w:val="clear" w:color="auto" w:fill="F7F8F9"/>
        <w:spacing w:before="100" w:beforeAutospacing="1" w:after="100" w:afterAutospacing="1" w:line="360" w:lineRule="auto"/>
        <w:jc w:val="both"/>
        <w:rPr>
          <w:rFonts w:ascii="Arial" w:hAnsi="Arial" w:cs="Arial"/>
          <w:sz w:val="28"/>
          <w:szCs w:val="28"/>
          <w:shd w:val="clear" w:color="auto" w:fill="FFFFFF"/>
        </w:rPr>
      </w:pPr>
      <w:r w:rsidRPr="005714C9">
        <w:rPr>
          <w:rFonts w:ascii="Arial" w:eastAsia="Times New Roman" w:hAnsi="Arial" w:cs="Arial"/>
          <w:sz w:val="28"/>
          <w:szCs w:val="28"/>
          <w:lang w:eastAsia="pt-BR"/>
        </w:rPr>
        <w:t xml:space="preserve">Também em 2023, foram registrados 586 </w:t>
      </w:r>
      <w:proofErr w:type="spellStart"/>
      <w:r w:rsidRPr="005714C9">
        <w:rPr>
          <w:rFonts w:ascii="Arial" w:eastAsia="Times New Roman" w:hAnsi="Arial" w:cs="Arial"/>
          <w:sz w:val="28"/>
          <w:szCs w:val="28"/>
          <w:lang w:eastAsia="pt-BR"/>
        </w:rPr>
        <w:t>feminicídios</w:t>
      </w:r>
      <w:proofErr w:type="spellEnd"/>
      <w:r w:rsidRPr="005714C9">
        <w:rPr>
          <w:rFonts w:ascii="Arial" w:eastAsia="Times New Roman" w:hAnsi="Arial" w:cs="Arial"/>
          <w:sz w:val="28"/>
          <w:szCs w:val="28"/>
          <w:lang w:eastAsia="pt-BR"/>
        </w:rPr>
        <w:t xml:space="preserve">, o que significa </w:t>
      </w:r>
      <w:r w:rsidR="00664890">
        <w:rPr>
          <w:rFonts w:ascii="Arial" w:eastAsia="Times New Roman" w:hAnsi="Arial" w:cs="Arial"/>
          <w:sz w:val="28"/>
          <w:szCs w:val="28"/>
          <w:lang w:eastAsia="pt-BR"/>
        </w:rPr>
        <w:t>,</w:t>
      </w:r>
      <w:r w:rsidR="00EA6CEF" w:rsidRPr="008814D0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Pr="005714C9">
        <w:rPr>
          <w:rFonts w:ascii="Arial" w:eastAsia="Times New Roman" w:hAnsi="Arial" w:cs="Arial"/>
          <w:sz w:val="28"/>
          <w:szCs w:val="28"/>
          <w:lang w:eastAsia="pt-BR"/>
        </w:rPr>
        <w:t>que a cada 15 horas houve um assassinato motivado por razões de gênero, menosprezo ou discriminação contra mul</w:t>
      </w:r>
      <w:r w:rsidR="00EA6CEF" w:rsidRPr="008814D0">
        <w:rPr>
          <w:rFonts w:ascii="Arial" w:eastAsia="Times New Roman" w:hAnsi="Arial" w:cs="Arial"/>
          <w:sz w:val="28"/>
          <w:szCs w:val="28"/>
          <w:lang w:eastAsia="pt-BR"/>
        </w:rPr>
        <w:t>heres. E, o que é mais gritante,</w:t>
      </w:r>
      <w:r w:rsidRPr="005714C9">
        <w:rPr>
          <w:rFonts w:ascii="Arial" w:eastAsia="Times New Roman" w:hAnsi="Arial" w:cs="Arial"/>
          <w:sz w:val="28"/>
          <w:szCs w:val="28"/>
          <w:lang w:eastAsia="pt-BR"/>
        </w:rPr>
        <w:t xml:space="preserve"> os crimes foram cometidos principalmente por seus </w:t>
      </w:r>
      <w:proofErr w:type="spellStart"/>
      <w:r w:rsidRPr="005714C9">
        <w:rPr>
          <w:rFonts w:ascii="Arial" w:eastAsia="Times New Roman" w:hAnsi="Arial" w:cs="Arial"/>
          <w:sz w:val="28"/>
          <w:szCs w:val="28"/>
          <w:lang w:eastAsia="pt-BR"/>
        </w:rPr>
        <w:t>ex</w:t>
      </w:r>
      <w:proofErr w:type="spellEnd"/>
      <w:r w:rsidRPr="005714C9">
        <w:rPr>
          <w:rFonts w:ascii="Arial" w:eastAsia="Times New Roman" w:hAnsi="Arial" w:cs="Arial"/>
          <w:sz w:val="28"/>
          <w:szCs w:val="28"/>
          <w:lang w:eastAsia="pt-BR"/>
        </w:rPr>
        <w:t xml:space="preserve"> ou atuais parceiros, na maioria dos casos co</w:t>
      </w:r>
      <w:r w:rsidR="00EA6CEF" w:rsidRPr="008814D0">
        <w:rPr>
          <w:rFonts w:ascii="Arial" w:eastAsia="Times New Roman" w:hAnsi="Arial" w:cs="Arial"/>
          <w:sz w:val="28"/>
          <w:szCs w:val="28"/>
          <w:lang w:eastAsia="pt-BR"/>
        </w:rPr>
        <w:t>m a utilização de armas brancas, segundo  dados d</w:t>
      </w:r>
      <w:r w:rsidRPr="005714C9">
        <w:rPr>
          <w:rFonts w:ascii="Arial" w:eastAsia="Times New Roman" w:hAnsi="Arial" w:cs="Arial"/>
          <w:sz w:val="28"/>
          <w:szCs w:val="28"/>
          <w:lang w:eastAsia="pt-BR"/>
        </w:rPr>
        <w:t>a quarta edição do relatório “Elas Vivem”, elaborado pela Red</w:t>
      </w:r>
      <w:r w:rsidR="00EA6CEF" w:rsidRPr="008814D0">
        <w:rPr>
          <w:rFonts w:ascii="Arial" w:eastAsia="Times New Roman" w:hAnsi="Arial" w:cs="Arial"/>
          <w:sz w:val="28"/>
          <w:szCs w:val="28"/>
          <w:lang w:eastAsia="pt-BR"/>
        </w:rPr>
        <w:t xml:space="preserve">e de Observatórios da Segurança. Diante dos fatos a </w:t>
      </w:r>
      <w:r w:rsidR="00C90D25" w:rsidRPr="008814D0">
        <w:rPr>
          <w:rFonts w:ascii="Arial" w:hAnsi="Arial" w:cs="Arial"/>
          <w:sz w:val="28"/>
          <w:szCs w:val="28"/>
          <w:shd w:val="clear" w:color="auto" w:fill="FFFFFF"/>
        </w:rPr>
        <w:t xml:space="preserve">Bahia acabou se tornando o estado do Nordeste com mais casos de </w:t>
      </w:r>
      <w:proofErr w:type="spellStart"/>
      <w:r w:rsidR="00C90D25" w:rsidRPr="008814D0">
        <w:rPr>
          <w:rFonts w:ascii="Arial" w:hAnsi="Arial" w:cs="Arial"/>
          <w:sz w:val="28"/>
          <w:szCs w:val="28"/>
          <w:shd w:val="clear" w:color="auto" w:fill="FFFFFF"/>
        </w:rPr>
        <w:t>feminicídio</w:t>
      </w:r>
      <w:proofErr w:type="spellEnd"/>
      <w:r w:rsidR="00C90D25" w:rsidRPr="008814D0">
        <w:rPr>
          <w:rFonts w:ascii="Arial" w:hAnsi="Arial" w:cs="Arial"/>
          <w:sz w:val="28"/>
          <w:szCs w:val="28"/>
          <w:shd w:val="clear" w:color="auto" w:fill="FFFFFF"/>
        </w:rPr>
        <w:t xml:space="preserve">. Isso traz a necessidade de uma reflexão para </w:t>
      </w:r>
      <w:r w:rsidR="003D6409">
        <w:rPr>
          <w:rFonts w:ascii="Arial" w:hAnsi="Arial" w:cs="Arial"/>
          <w:sz w:val="28"/>
          <w:szCs w:val="28"/>
          <w:shd w:val="clear" w:color="auto" w:fill="FFFFFF"/>
        </w:rPr>
        <w:t xml:space="preserve">planejarmos ações que promovam a </w:t>
      </w:r>
      <w:r w:rsidR="00C90D25" w:rsidRPr="008814D0">
        <w:rPr>
          <w:rFonts w:ascii="Arial" w:hAnsi="Arial" w:cs="Arial"/>
          <w:sz w:val="28"/>
          <w:szCs w:val="28"/>
          <w:shd w:val="clear" w:color="auto" w:fill="FFFFFF"/>
        </w:rPr>
        <w:t xml:space="preserve">  </w:t>
      </w:r>
      <w:proofErr w:type="spellStart"/>
      <w:r w:rsidR="003D6409">
        <w:rPr>
          <w:rFonts w:ascii="Arial" w:hAnsi="Arial" w:cs="Arial"/>
          <w:sz w:val="28"/>
          <w:szCs w:val="28"/>
          <w:shd w:val="clear" w:color="auto" w:fill="FFFFFF"/>
        </w:rPr>
        <w:t>a</w:t>
      </w:r>
      <w:proofErr w:type="spellEnd"/>
      <w:r w:rsidR="003D6409">
        <w:rPr>
          <w:rFonts w:ascii="Arial" w:hAnsi="Arial" w:cs="Arial"/>
          <w:sz w:val="28"/>
          <w:szCs w:val="28"/>
          <w:shd w:val="clear" w:color="auto" w:fill="FFFFFF"/>
        </w:rPr>
        <w:t xml:space="preserve"> prevenção da violência, e a orientação para uma </w:t>
      </w:r>
      <w:r w:rsidR="00C90D25" w:rsidRPr="008814D0">
        <w:rPr>
          <w:rFonts w:ascii="Arial" w:hAnsi="Arial" w:cs="Arial"/>
          <w:sz w:val="28"/>
          <w:szCs w:val="28"/>
          <w:shd w:val="clear" w:color="auto" w:fill="FFFFFF"/>
        </w:rPr>
        <w:t>proteção judicial para essas mulhere</w:t>
      </w:r>
      <w:r w:rsidR="00C15DC0">
        <w:rPr>
          <w:rFonts w:ascii="Arial" w:hAnsi="Arial" w:cs="Arial"/>
          <w:sz w:val="28"/>
          <w:szCs w:val="28"/>
          <w:shd w:val="clear" w:color="auto" w:fill="FFFFFF"/>
        </w:rPr>
        <w:t>s, incluído nesse contexto as mulheres vítimas de violência do nosso município, que vivenciam situações semelhantes.</w:t>
      </w:r>
    </w:p>
    <w:p w:rsidR="00970746" w:rsidRPr="008814D0" w:rsidRDefault="00C90D25" w:rsidP="00970746">
      <w:pPr>
        <w:shd w:val="clear" w:color="auto" w:fill="FFFFFF"/>
        <w:spacing w:after="480" w:line="360" w:lineRule="auto"/>
        <w:jc w:val="both"/>
        <w:rPr>
          <w:rFonts w:ascii="Arial" w:hAnsi="Arial" w:cs="Arial"/>
          <w:sz w:val="28"/>
          <w:szCs w:val="28"/>
        </w:rPr>
      </w:pPr>
      <w:r w:rsidRPr="008814D0">
        <w:rPr>
          <w:rFonts w:ascii="Arial" w:hAnsi="Arial" w:cs="Arial"/>
          <w:sz w:val="28"/>
          <w:szCs w:val="28"/>
        </w:rPr>
        <w:t>É importante informar  que a  violência não é exclusiva de um relacionamento afetivo-sexual. Entre os </w:t>
      </w:r>
      <w:hyperlink r:id="rId5" w:tgtFrame="_blank" w:history="1">
        <w:r w:rsidRPr="008814D0">
          <w:rPr>
            <w:rStyle w:val="Hyperlink"/>
            <w:rFonts w:ascii="Arial" w:hAnsi="Arial" w:cs="Arial"/>
            <w:bCs/>
            <w:color w:val="auto"/>
            <w:sz w:val="28"/>
            <w:szCs w:val="28"/>
            <w:bdr w:val="none" w:sz="0" w:space="0" w:color="auto" w:frame="1"/>
          </w:rPr>
          <w:t>agressores</w:t>
        </w:r>
      </w:hyperlink>
      <w:r w:rsidRPr="008814D0">
        <w:rPr>
          <w:rFonts w:ascii="Arial" w:hAnsi="Arial" w:cs="Arial"/>
          <w:sz w:val="28"/>
          <w:szCs w:val="28"/>
        </w:rPr>
        <w:t> também encontramos pais, irmãos, filhos, os vizinhos, conhecidos da família,  dentre outr</w:t>
      </w:r>
      <w:r w:rsidR="00EA6CEF" w:rsidRPr="008814D0">
        <w:rPr>
          <w:rFonts w:ascii="Arial" w:hAnsi="Arial" w:cs="Arial"/>
          <w:sz w:val="28"/>
          <w:szCs w:val="28"/>
        </w:rPr>
        <w:t>os, e por isso</w:t>
      </w:r>
      <w:r w:rsidRPr="008814D0">
        <w:rPr>
          <w:rFonts w:ascii="Arial" w:hAnsi="Arial" w:cs="Arial"/>
          <w:sz w:val="28"/>
          <w:szCs w:val="28"/>
        </w:rPr>
        <w:t xml:space="preserve"> precisamos compreender que não po</w:t>
      </w:r>
      <w:r w:rsidR="003D6409">
        <w:rPr>
          <w:rFonts w:ascii="Arial" w:hAnsi="Arial" w:cs="Arial"/>
          <w:sz w:val="28"/>
          <w:szCs w:val="28"/>
        </w:rPr>
        <w:t xml:space="preserve">demos negligenciar os </w:t>
      </w:r>
      <w:r w:rsidR="00C15DC0">
        <w:rPr>
          <w:rFonts w:ascii="Arial" w:hAnsi="Arial" w:cs="Arial"/>
          <w:sz w:val="28"/>
          <w:szCs w:val="28"/>
        </w:rPr>
        <w:t xml:space="preserve"> dados, que apresenta uma listagem de ocorrência por maiores frequências  dos casos, apontando </w:t>
      </w:r>
      <w:r w:rsidR="00A41552" w:rsidRPr="008814D0">
        <w:rPr>
          <w:rFonts w:ascii="Arial" w:hAnsi="Arial" w:cs="Arial"/>
          <w:sz w:val="28"/>
          <w:szCs w:val="28"/>
        </w:rPr>
        <w:t xml:space="preserve"> a lesão corporal </w:t>
      </w:r>
      <w:r w:rsidR="00C15DC0">
        <w:rPr>
          <w:rFonts w:ascii="Arial" w:hAnsi="Arial" w:cs="Arial"/>
          <w:sz w:val="28"/>
          <w:szCs w:val="28"/>
        </w:rPr>
        <w:t>como</w:t>
      </w:r>
      <w:r w:rsidR="00A41552" w:rsidRPr="008814D0">
        <w:rPr>
          <w:rFonts w:ascii="Arial" w:hAnsi="Arial" w:cs="Arial"/>
          <w:sz w:val="28"/>
          <w:szCs w:val="28"/>
        </w:rPr>
        <w:t xml:space="preserve"> maior incidência,  em seguida o  estupro de vulnerável, e outras formas de estupro, impor</w:t>
      </w:r>
      <w:r w:rsidR="003D6409">
        <w:rPr>
          <w:rFonts w:ascii="Arial" w:hAnsi="Arial" w:cs="Arial"/>
          <w:sz w:val="28"/>
          <w:szCs w:val="28"/>
        </w:rPr>
        <w:t xml:space="preserve">tunação sexual, e  </w:t>
      </w:r>
      <w:proofErr w:type="spellStart"/>
      <w:r w:rsidR="003D6409">
        <w:rPr>
          <w:rFonts w:ascii="Arial" w:hAnsi="Arial" w:cs="Arial"/>
          <w:sz w:val="28"/>
          <w:szCs w:val="28"/>
        </w:rPr>
        <w:t>feminicídio</w:t>
      </w:r>
      <w:proofErr w:type="spellEnd"/>
      <w:r w:rsidR="003D6409">
        <w:rPr>
          <w:rFonts w:ascii="Arial" w:hAnsi="Arial" w:cs="Arial"/>
          <w:sz w:val="28"/>
          <w:szCs w:val="28"/>
        </w:rPr>
        <w:t>,</w:t>
      </w:r>
      <w:r w:rsidR="00CE535D">
        <w:rPr>
          <w:rFonts w:ascii="Arial" w:hAnsi="Arial" w:cs="Arial"/>
          <w:sz w:val="28"/>
          <w:szCs w:val="28"/>
        </w:rPr>
        <w:t xml:space="preserve"> </w:t>
      </w:r>
      <w:r w:rsidR="00C15DC0">
        <w:rPr>
          <w:rFonts w:ascii="Arial" w:hAnsi="Arial" w:cs="Arial"/>
          <w:sz w:val="28"/>
          <w:szCs w:val="28"/>
        </w:rPr>
        <w:t xml:space="preserve"> s</w:t>
      </w:r>
      <w:r w:rsidR="00CE535D">
        <w:rPr>
          <w:rFonts w:ascii="Arial" w:hAnsi="Arial" w:cs="Arial"/>
          <w:sz w:val="28"/>
          <w:szCs w:val="28"/>
        </w:rPr>
        <w:t>alientando que</w:t>
      </w:r>
      <w:r w:rsidR="00C15DC0" w:rsidRPr="008814D0">
        <w:rPr>
          <w:rFonts w:ascii="Arial" w:hAnsi="Arial" w:cs="Arial"/>
          <w:sz w:val="28"/>
          <w:szCs w:val="28"/>
        </w:rPr>
        <w:t xml:space="preserve"> </w:t>
      </w:r>
      <w:r w:rsidR="00CE535D">
        <w:rPr>
          <w:rFonts w:ascii="Arial" w:hAnsi="Arial" w:cs="Arial"/>
          <w:sz w:val="28"/>
          <w:szCs w:val="28"/>
        </w:rPr>
        <w:t xml:space="preserve">em pleno século XXI </w:t>
      </w:r>
      <w:r w:rsidR="003D6409">
        <w:rPr>
          <w:rFonts w:ascii="Arial" w:hAnsi="Arial" w:cs="Arial"/>
          <w:sz w:val="28"/>
          <w:szCs w:val="28"/>
        </w:rPr>
        <w:t xml:space="preserve"> </w:t>
      </w:r>
      <w:r w:rsidR="00C15DC0" w:rsidRPr="008814D0">
        <w:rPr>
          <w:rFonts w:ascii="Arial" w:hAnsi="Arial" w:cs="Arial"/>
          <w:sz w:val="28"/>
          <w:szCs w:val="28"/>
        </w:rPr>
        <w:t xml:space="preserve">a mulher ainda é submetida a </w:t>
      </w:r>
      <w:r w:rsidR="00CE535D">
        <w:rPr>
          <w:rFonts w:ascii="Arial" w:hAnsi="Arial" w:cs="Arial"/>
          <w:sz w:val="28"/>
          <w:szCs w:val="28"/>
        </w:rPr>
        <w:t xml:space="preserve">estes </w:t>
      </w:r>
      <w:r w:rsidR="00C15DC0" w:rsidRPr="008814D0">
        <w:rPr>
          <w:rFonts w:ascii="Arial" w:hAnsi="Arial" w:cs="Arial"/>
          <w:sz w:val="28"/>
          <w:szCs w:val="28"/>
        </w:rPr>
        <w:t>diversos tipos de violência, como: di</w:t>
      </w:r>
      <w:r w:rsidR="00CE535D">
        <w:rPr>
          <w:rFonts w:ascii="Arial" w:hAnsi="Arial" w:cs="Arial"/>
          <w:sz w:val="28"/>
          <w:szCs w:val="28"/>
        </w:rPr>
        <w:t>scriminação</w:t>
      </w:r>
      <w:r w:rsidR="00C15DC0" w:rsidRPr="008814D0">
        <w:rPr>
          <w:rFonts w:ascii="Arial" w:hAnsi="Arial" w:cs="Arial"/>
          <w:sz w:val="28"/>
          <w:szCs w:val="28"/>
        </w:rPr>
        <w:t>, espancamentos, violência sexual,</w:t>
      </w:r>
      <w:r w:rsidR="00CE535D">
        <w:rPr>
          <w:rFonts w:ascii="Arial" w:hAnsi="Arial" w:cs="Arial"/>
          <w:sz w:val="28"/>
          <w:szCs w:val="28"/>
        </w:rPr>
        <w:t xml:space="preserve"> abusos, crueldades, e mais especificamente </w:t>
      </w:r>
      <w:r w:rsidR="00C15DC0" w:rsidRPr="008814D0">
        <w:rPr>
          <w:rFonts w:ascii="Arial" w:hAnsi="Arial" w:cs="Arial"/>
          <w:sz w:val="28"/>
          <w:szCs w:val="28"/>
        </w:rPr>
        <w:t xml:space="preserve"> a violência doméstica</w:t>
      </w:r>
      <w:r w:rsidR="00CE535D">
        <w:rPr>
          <w:rFonts w:ascii="Arial" w:hAnsi="Arial" w:cs="Arial"/>
          <w:sz w:val="28"/>
          <w:szCs w:val="28"/>
        </w:rPr>
        <w:t xml:space="preserve">, daí a importância de sugerir ao executivo municipal a criação </w:t>
      </w:r>
      <w:r w:rsidR="00970746" w:rsidRPr="008814D0">
        <w:rPr>
          <w:rFonts w:ascii="Arial" w:eastAsia="Times New Roman" w:hAnsi="Arial" w:cs="Arial"/>
          <w:sz w:val="28"/>
          <w:szCs w:val="28"/>
          <w:lang w:eastAsia="pt-BR"/>
        </w:rPr>
        <w:t xml:space="preserve"> do </w:t>
      </w:r>
      <w:r w:rsidR="00970746" w:rsidRPr="00B523C1">
        <w:rPr>
          <w:rFonts w:ascii="Arial" w:eastAsia="Times New Roman" w:hAnsi="Arial" w:cs="Arial"/>
          <w:sz w:val="28"/>
          <w:szCs w:val="28"/>
          <w:lang w:eastAsia="pt-BR"/>
        </w:rPr>
        <w:t xml:space="preserve">Comitê </w:t>
      </w:r>
      <w:proofErr w:type="spellStart"/>
      <w:r w:rsidR="00970746" w:rsidRPr="00B523C1">
        <w:rPr>
          <w:rFonts w:ascii="Arial" w:eastAsia="Times New Roman" w:hAnsi="Arial" w:cs="Arial"/>
          <w:sz w:val="28"/>
          <w:szCs w:val="28"/>
          <w:lang w:eastAsia="pt-BR"/>
        </w:rPr>
        <w:t>Intersetorial</w:t>
      </w:r>
      <w:proofErr w:type="spellEnd"/>
      <w:r w:rsidR="00970746" w:rsidRPr="00B523C1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970746">
        <w:rPr>
          <w:rFonts w:ascii="Arial" w:eastAsia="Times New Roman" w:hAnsi="Arial" w:cs="Arial"/>
          <w:sz w:val="28"/>
          <w:szCs w:val="28"/>
          <w:lang w:eastAsia="pt-BR"/>
        </w:rPr>
        <w:t xml:space="preserve">Proteção </w:t>
      </w:r>
      <w:r w:rsidR="00970746" w:rsidRPr="00B523C1">
        <w:rPr>
          <w:rFonts w:ascii="Arial" w:eastAsia="Times New Roman" w:hAnsi="Arial" w:cs="Arial"/>
          <w:sz w:val="28"/>
          <w:szCs w:val="28"/>
          <w:lang w:eastAsia="pt-BR"/>
        </w:rPr>
        <w:t xml:space="preserve"> à   Mulher</w:t>
      </w:r>
      <w:r w:rsidR="00970746">
        <w:rPr>
          <w:rFonts w:ascii="Arial" w:hAnsi="Arial" w:cs="Arial"/>
          <w:sz w:val="28"/>
          <w:szCs w:val="28"/>
        </w:rPr>
        <w:t xml:space="preserve">  em  nossa cidade, </w:t>
      </w:r>
      <w:r w:rsidR="00970746" w:rsidRPr="008814D0">
        <w:rPr>
          <w:rFonts w:ascii="Arial" w:hAnsi="Arial" w:cs="Arial"/>
          <w:sz w:val="28"/>
          <w:szCs w:val="28"/>
        </w:rPr>
        <w:t xml:space="preserve">visando a proteção à mulher  e a </w:t>
      </w:r>
      <w:r w:rsidR="00970746">
        <w:rPr>
          <w:rFonts w:ascii="Arial" w:hAnsi="Arial" w:cs="Arial"/>
          <w:sz w:val="28"/>
          <w:szCs w:val="28"/>
        </w:rPr>
        <w:t>promoção dos seus direitos, bem como</w:t>
      </w:r>
      <w:r w:rsidR="00970746" w:rsidRPr="008814D0">
        <w:rPr>
          <w:rFonts w:ascii="Arial" w:hAnsi="Arial" w:cs="Arial"/>
          <w:sz w:val="28"/>
          <w:szCs w:val="28"/>
        </w:rPr>
        <w:t xml:space="preserve"> exercer sua cidadania livre de qualquer ameaça e lesão de direito</w:t>
      </w:r>
    </w:p>
    <w:p w:rsidR="00970746" w:rsidRDefault="00970746" w:rsidP="00970746">
      <w:pPr>
        <w:shd w:val="clear" w:color="auto" w:fill="FFFFFF"/>
        <w:spacing w:after="480" w:line="360" w:lineRule="auto"/>
        <w:jc w:val="both"/>
        <w:rPr>
          <w:rFonts w:ascii="Arial" w:hAnsi="Arial" w:cs="Arial"/>
          <w:sz w:val="28"/>
          <w:szCs w:val="28"/>
        </w:rPr>
      </w:pPr>
    </w:p>
    <w:p w:rsidR="00C15DC0" w:rsidRDefault="00C15DC0" w:rsidP="00C15DC0">
      <w:pPr>
        <w:shd w:val="clear" w:color="auto" w:fill="FFFFFF"/>
        <w:spacing w:after="480" w:line="360" w:lineRule="auto"/>
        <w:ind w:firstLine="709"/>
        <w:jc w:val="both"/>
        <w:rPr>
          <w:rFonts w:ascii="Arial" w:hAnsi="Arial" w:cs="Arial"/>
          <w:sz w:val="28"/>
          <w:szCs w:val="28"/>
        </w:rPr>
      </w:pPr>
    </w:p>
    <w:p w:rsidR="001A1944" w:rsidRDefault="00EA6CEF" w:rsidP="008814D0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8814D0">
        <w:rPr>
          <w:rFonts w:ascii="Arial" w:hAnsi="Arial" w:cs="Arial"/>
          <w:sz w:val="28"/>
          <w:szCs w:val="28"/>
        </w:rPr>
        <w:t xml:space="preserve"> </w:t>
      </w:r>
      <w:r w:rsidR="00970746">
        <w:rPr>
          <w:rFonts w:ascii="Arial" w:hAnsi="Arial" w:cs="Arial"/>
          <w:sz w:val="28"/>
          <w:szCs w:val="28"/>
        </w:rPr>
        <w:t>Vale ressaltar que si</w:t>
      </w:r>
      <w:r w:rsidR="00BB31AE" w:rsidRPr="008814D0">
        <w:rPr>
          <w:rFonts w:ascii="Arial" w:hAnsi="Arial" w:cs="Arial"/>
          <w:sz w:val="28"/>
          <w:szCs w:val="28"/>
        </w:rPr>
        <w:t xml:space="preserve">tuações </w:t>
      </w:r>
      <w:r w:rsidR="00970746">
        <w:rPr>
          <w:rFonts w:ascii="Arial" w:hAnsi="Arial" w:cs="Arial"/>
          <w:sz w:val="28"/>
          <w:szCs w:val="28"/>
        </w:rPr>
        <w:t xml:space="preserve">de violência, </w:t>
      </w:r>
      <w:r w:rsidRPr="008814D0">
        <w:rPr>
          <w:rFonts w:ascii="Arial" w:hAnsi="Arial" w:cs="Arial"/>
          <w:sz w:val="28"/>
          <w:szCs w:val="28"/>
        </w:rPr>
        <w:t>têm impedido a mulher de e</w:t>
      </w:r>
      <w:r w:rsidR="00BB31AE" w:rsidRPr="008814D0">
        <w:rPr>
          <w:rFonts w:ascii="Arial" w:hAnsi="Arial" w:cs="Arial"/>
          <w:sz w:val="28"/>
          <w:szCs w:val="28"/>
        </w:rPr>
        <w:t xml:space="preserve">xercer plenamente seus direitos, por isso é importante a </w:t>
      </w:r>
      <w:r w:rsidR="001A1944">
        <w:rPr>
          <w:rFonts w:ascii="Arial" w:hAnsi="Arial" w:cs="Arial"/>
          <w:sz w:val="28"/>
          <w:szCs w:val="28"/>
        </w:rPr>
        <w:t xml:space="preserve">criação do comitê, pois este visa assegurar </w:t>
      </w:r>
      <w:r w:rsidRPr="008814D0">
        <w:rPr>
          <w:rFonts w:ascii="Arial" w:hAnsi="Arial" w:cs="Arial"/>
          <w:sz w:val="28"/>
          <w:szCs w:val="28"/>
        </w:rPr>
        <w:t xml:space="preserve"> o cumprimento e resguardo de seus direitos e garantias no âmbito da saúde física e mental, be</w:t>
      </w:r>
      <w:r w:rsidR="00BB31AE" w:rsidRPr="008814D0">
        <w:rPr>
          <w:rFonts w:ascii="Arial" w:hAnsi="Arial" w:cs="Arial"/>
          <w:sz w:val="28"/>
          <w:szCs w:val="28"/>
        </w:rPr>
        <w:t xml:space="preserve">m como assistencial e jurídica. </w:t>
      </w:r>
    </w:p>
    <w:p w:rsidR="00D46A4F" w:rsidRPr="008814D0" w:rsidRDefault="00EA6CEF" w:rsidP="008814D0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8814D0">
        <w:rPr>
          <w:rFonts w:ascii="Arial" w:hAnsi="Arial" w:cs="Arial"/>
          <w:sz w:val="28"/>
          <w:szCs w:val="28"/>
        </w:rPr>
        <w:t xml:space="preserve">Portanto, </w:t>
      </w:r>
      <w:r w:rsidR="00BB31AE" w:rsidRPr="008814D0">
        <w:rPr>
          <w:rFonts w:ascii="Arial" w:hAnsi="Arial" w:cs="Arial"/>
          <w:sz w:val="28"/>
          <w:szCs w:val="28"/>
        </w:rPr>
        <w:t xml:space="preserve">a proposição, em essência, tem a finalidade </w:t>
      </w:r>
      <w:r w:rsidRPr="008814D0">
        <w:rPr>
          <w:rFonts w:ascii="Arial" w:hAnsi="Arial" w:cs="Arial"/>
          <w:sz w:val="28"/>
          <w:szCs w:val="28"/>
        </w:rPr>
        <w:t xml:space="preserve"> de </w:t>
      </w:r>
      <w:r w:rsidR="00BB31AE" w:rsidRPr="008814D0">
        <w:rPr>
          <w:rFonts w:ascii="Arial" w:hAnsi="Arial" w:cs="Arial"/>
          <w:sz w:val="28"/>
          <w:szCs w:val="28"/>
        </w:rPr>
        <w:t xml:space="preserve">defender  </w:t>
      </w:r>
      <w:r w:rsidRPr="008814D0">
        <w:rPr>
          <w:rFonts w:ascii="Arial" w:hAnsi="Arial" w:cs="Arial"/>
          <w:sz w:val="28"/>
          <w:szCs w:val="28"/>
        </w:rPr>
        <w:t xml:space="preserve"> às mulheres, </w:t>
      </w:r>
      <w:r w:rsidR="00BB31AE" w:rsidRPr="008814D0">
        <w:rPr>
          <w:rFonts w:ascii="Arial" w:hAnsi="Arial" w:cs="Arial"/>
          <w:sz w:val="28"/>
          <w:szCs w:val="28"/>
        </w:rPr>
        <w:t xml:space="preserve">seus </w:t>
      </w:r>
      <w:r w:rsidRPr="008814D0">
        <w:rPr>
          <w:rFonts w:ascii="Arial" w:hAnsi="Arial" w:cs="Arial"/>
          <w:sz w:val="28"/>
          <w:szCs w:val="28"/>
        </w:rPr>
        <w:t>direitos e garantias constitucionais, em especial o direito à vida, à segurança, à saúde, à alimentação, à educação, à cultura, à moradia, ao acesso à justiça, ao esporte, ao lazer, ao trabalho, à cidadania, à liberdade, à dignidade, ao respeito e à convivência familiar e comunitária.</w:t>
      </w:r>
      <w:r w:rsidR="00BB31AE" w:rsidRPr="008814D0">
        <w:rPr>
          <w:rFonts w:ascii="Arial" w:hAnsi="Arial" w:cs="Arial"/>
          <w:sz w:val="28"/>
          <w:szCs w:val="28"/>
        </w:rPr>
        <w:t xml:space="preserve"> Estas são  </w:t>
      </w:r>
      <w:r w:rsidRPr="008814D0">
        <w:rPr>
          <w:rFonts w:ascii="Arial" w:hAnsi="Arial" w:cs="Arial"/>
          <w:sz w:val="28"/>
          <w:szCs w:val="28"/>
        </w:rPr>
        <w:t xml:space="preserve"> garantias dispostas no artigo 5º da </w:t>
      </w:r>
      <w:r w:rsidR="00D46A4F" w:rsidRPr="008814D0">
        <w:rPr>
          <w:rFonts w:ascii="Arial" w:hAnsi="Arial" w:cs="Arial"/>
          <w:sz w:val="28"/>
          <w:szCs w:val="28"/>
        </w:rPr>
        <w:t>nossa Constituição.</w:t>
      </w:r>
      <w:r w:rsidRPr="008814D0">
        <w:rPr>
          <w:rFonts w:ascii="Arial" w:hAnsi="Arial" w:cs="Arial"/>
          <w:sz w:val="28"/>
          <w:szCs w:val="28"/>
        </w:rPr>
        <w:t xml:space="preserve"> A Conferência Mundial dos Direitos Humanos, realizada em junho de 1993 em Viena, reconheceu no artigo 18 de sua Declaração que: “os direitos humanos das mulheres e das meninas são inalienáveis e constituem parte integrante e indivisível dos direitos humanos universais. </w:t>
      </w:r>
    </w:p>
    <w:p w:rsidR="007A68A2" w:rsidRPr="00664890" w:rsidRDefault="001A1944" w:rsidP="00664890">
      <w:pPr>
        <w:shd w:val="clear" w:color="auto" w:fill="FFFFFF"/>
        <w:spacing w:after="480" w:line="360" w:lineRule="auto"/>
        <w:jc w:val="both"/>
        <w:rPr>
          <w:rFonts w:ascii="Arial" w:hAnsi="Arial" w:cs="Arial"/>
          <w:sz w:val="28"/>
          <w:szCs w:val="28"/>
        </w:rPr>
      </w:pPr>
      <w:r w:rsidRPr="00664890">
        <w:rPr>
          <w:rFonts w:ascii="Arial" w:hAnsi="Arial" w:cs="Arial"/>
          <w:sz w:val="28"/>
          <w:szCs w:val="28"/>
        </w:rPr>
        <w:t>Sendo assim,</w:t>
      </w:r>
      <w:r w:rsidR="00D46A4F" w:rsidRPr="00664890">
        <w:rPr>
          <w:rFonts w:ascii="Arial" w:hAnsi="Arial" w:cs="Arial"/>
          <w:sz w:val="28"/>
          <w:szCs w:val="28"/>
        </w:rPr>
        <w:t xml:space="preserve"> a proposição objetiva  a </w:t>
      </w:r>
      <w:r w:rsidR="00D46A4F" w:rsidRPr="00B523C1">
        <w:rPr>
          <w:rFonts w:ascii="Arial" w:eastAsia="Times New Roman" w:hAnsi="Arial" w:cs="Arial"/>
          <w:sz w:val="28"/>
          <w:szCs w:val="28"/>
          <w:lang w:eastAsia="pt-BR"/>
        </w:rPr>
        <w:t>criaçã</w:t>
      </w:r>
      <w:r w:rsidRPr="00664890">
        <w:rPr>
          <w:rFonts w:ascii="Arial" w:eastAsia="Times New Roman" w:hAnsi="Arial" w:cs="Arial"/>
          <w:sz w:val="28"/>
          <w:szCs w:val="28"/>
          <w:lang w:eastAsia="pt-BR"/>
        </w:rPr>
        <w:t xml:space="preserve">o de um Comitê </w:t>
      </w:r>
      <w:proofErr w:type="spellStart"/>
      <w:r w:rsidRPr="00664890">
        <w:rPr>
          <w:rFonts w:ascii="Arial" w:eastAsia="Times New Roman" w:hAnsi="Arial" w:cs="Arial"/>
          <w:sz w:val="28"/>
          <w:szCs w:val="28"/>
          <w:lang w:eastAsia="pt-BR"/>
        </w:rPr>
        <w:t>Intersetorial</w:t>
      </w:r>
      <w:proofErr w:type="spellEnd"/>
      <w:r w:rsidRPr="00664890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Pr="00B523C1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Pr="00664890">
        <w:rPr>
          <w:rFonts w:ascii="Arial" w:eastAsia="Times New Roman" w:hAnsi="Arial" w:cs="Arial"/>
          <w:sz w:val="28"/>
          <w:szCs w:val="28"/>
          <w:lang w:eastAsia="pt-BR"/>
        </w:rPr>
        <w:t xml:space="preserve">Proteção </w:t>
      </w:r>
      <w:r w:rsidRPr="00B523C1">
        <w:rPr>
          <w:rFonts w:ascii="Arial" w:eastAsia="Times New Roman" w:hAnsi="Arial" w:cs="Arial"/>
          <w:sz w:val="28"/>
          <w:szCs w:val="28"/>
          <w:lang w:eastAsia="pt-BR"/>
        </w:rPr>
        <w:t xml:space="preserve"> à   Mulher</w:t>
      </w:r>
      <w:r w:rsidRPr="00664890">
        <w:rPr>
          <w:rFonts w:ascii="Arial" w:hAnsi="Arial" w:cs="Arial"/>
          <w:sz w:val="28"/>
          <w:szCs w:val="28"/>
        </w:rPr>
        <w:t xml:space="preserve">  em  nossa cidade, buscando combater </w:t>
      </w:r>
      <w:r w:rsidR="00D46A4F" w:rsidRPr="00B523C1">
        <w:rPr>
          <w:rFonts w:ascii="Arial" w:eastAsia="Times New Roman" w:hAnsi="Arial" w:cs="Arial"/>
          <w:sz w:val="28"/>
          <w:szCs w:val="28"/>
          <w:lang w:eastAsia="pt-BR"/>
        </w:rPr>
        <w:t xml:space="preserve"> à Violência Contra a Mulher e através dele identificar pontos importantes a serem aprimorados no municípi</w:t>
      </w:r>
      <w:r w:rsidR="00D46A4F" w:rsidRPr="00664890">
        <w:rPr>
          <w:rFonts w:ascii="Arial" w:eastAsia="Times New Roman" w:hAnsi="Arial" w:cs="Arial"/>
          <w:sz w:val="28"/>
          <w:szCs w:val="28"/>
          <w:lang w:eastAsia="pt-BR"/>
        </w:rPr>
        <w:t xml:space="preserve">o, contribuindo dessa forma </w:t>
      </w:r>
      <w:r w:rsidR="00D46A4F" w:rsidRPr="00664890">
        <w:rPr>
          <w:rFonts w:ascii="Arial" w:hAnsi="Arial" w:cs="Arial"/>
          <w:sz w:val="28"/>
          <w:szCs w:val="28"/>
        </w:rPr>
        <w:t xml:space="preserve"> para a efetiva proteção dos direitos das mulheres. Será uma ação de grande importância para reunir </w:t>
      </w:r>
      <w:r w:rsidR="007A68A2" w:rsidRPr="00664890">
        <w:rPr>
          <w:rFonts w:ascii="Arial" w:hAnsi="Arial" w:cs="Arial"/>
          <w:sz w:val="28"/>
          <w:szCs w:val="28"/>
        </w:rPr>
        <w:t xml:space="preserve"> </w:t>
      </w:r>
      <w:r w:rsidR="00D46A4F" w:rsidRPr="00664890">
        <w:rPr>
          <w:rFonts w:ascii="Arial" w:hAnsi="Arial" w:cs="Arial"/>
          <w:sz w:val="28"/>
          <w:szCs w:val="28"/>
        </w:rPr>
        <w:t xml:space="preserve"> coletivo de mulher</w:t>
      </w:r>
      <w:r w:rsidR="007A68A2" w:rsidRPr="00664890">
        <w:rPr>
          <w:rFonts w:ascii="Arial" w:hAnsi="Arial" w:cs="Arial"/>
          <w:sz w:val="28"/>
          <w:szCs w:val="28"/>
        </w:rPr>
        <w:t>e</w:t>
      </w:r>
      <w:r w:rsidR="00D46A4F" w:rsidRPr="00664890">
        <w:rPr>
          <w:rFonts w:ascii="Arial" w:hAnsi="Arial" w:cs="Arial"/>
          <w:sz w:val="28"/>
          <w:szCs w:val="28"/>
        </w:rPr>
        <w:t>s, representantes</w:t>
      </w:r>
      <w:r w:rsidR="007A68A2" w:rsidRPr="00664890">
        <w:rPr>
          <w:rFonts w:ascii="Arial" w:hAnsi="Arial" w:cs="Arial"/>
          <w:sz w:val="28"/>
          <w:szCs w:val="28"/>
        </w:rPr>
        <w:t>,</w:t>
      </w:r>
      <w:r w:rsidR="00D46A4F" w:rsidRPr="00664890">
        <w:rPr>
          <w:rFonts w:ascii="Arial" w:hAnsi="Arial" w:cs="Arial"/>
          <w:sz w:val="28"/>
          <w:szCs w:val="28"/>
        </w:rPr>
        <w:t xml:space="preserve"> </w:t>
      </w:r>
      <w:r w:rsidR="00EA6CEF" w:rsidRPr="00664890">
        <w:rPr>
          <w:rFonts w:ascii="Arial" w:hAnsi="Arial" w:cs="Arial"/>
          <w:sz w:val="28"/>
          <w:szCs w:val="28"/>
        </w:rPr>
        <w:t xml:space="preserve"> </w:t>
      </w:r>
      <w:r w:rsidR="007A68A2" w:rsidRPr="00664890">
        <w:rPr>
          <w:rFonts w:ascii="Arial" w:hAnsi="Arial" w:cs="Arial"/>
          <w:sz w:val="28"/>
          <w:szCs w:val="28"/>
        </w:rPr>
        <w:t>onde terão a oportunidade  de discutirem pautas  referentes aos  vários tipos de  violências que</w:t>
      </w:r>
      <w:r w:rsidR="007D3261">
        <w:rPr>
          <w:rFonts w:ascii="Arial" w:hAnsi="Arial" w:cs="Arial"/>
          <w:sz w:val="28"/>
          <w:szCs w:val="28"/>
        </w:rPr>
        <w:t xml:space="preserve"> infelizmente,</w:t>
      </w:r>
      <w:r w:rsidR="007A68A2" w:rsidRPr="00664890">
        <w:rPr>
          <w:rFonts w:ascii="Arial" w:hAnsi="Arial" w:cs="Arial"/>
          <w:sz w:val="28"/>
          <w:szCs w:val="28"/>
        </w:rPr>
        <w:t xml:space="preserve"> fazem parte do </w:t>
      </w:r>
      <w:r w:rsidRPr="00664890">
        <w:rPr>
          <w:rFonts w:ascii="Arial" w:hAnsi="Arial" w:cs="Arial"/>
          <w:sz w:val="28"/>
          <w:szCs w:val="28"/>
        </w:rPr>
        <w:t xml:space="preserve">cotidiano de muitas </w:t>
      </w:r>
      <w:r w:rsidR="007A68A2" w:rsidRPr="00664890">
        <w:rPr>
          <w:rFonts w:ascii="Arial" w:hAnsi="Arial" w:cs="Arial"/>
          <w:sz w:val="28"/>
          <w:szCs w:val="28"/>
        </w:rPr>
        <w:t>mulheres.</w:t>
      </w:r>
    </w:p>
    <w:p w:rsidR="00581EEB" w:rsidRPr="00581EEB" w:rsidRDefault="007A68A2" w:rsidP="00664890">
      <w:pPr>
        <w:pStyle w:val="NormalWeb"/>
        <w:shd w:val="clear" w:color="auto" w:fill="FFFFFF"/>
        <w:spacing w:before="0" w:beforeAutospacing="0" w:after="315" w:afterAutospacing="0" w:line="360" w:lineRule="auto"/>
        <w:rPr>
          <w:rFonts w:ascii="Arial" w:hAnsi="Arial" w:cs="Arial"/>
          <w:color w:val="000000"/>
          <w:sz w:val="28"/>
          <w:szCs w:val="28"/>
        </w:rPr>
      </w:pPr>
      <w:r w:rsidRPr="00664890">
        <w:rPr>
          <w:rFonts w:ascii="Arial" w:hAnsi="Arial" w:cs="Arial"/>
          <w:sz w:val="28"/>
          <w:szCs w:val="28"/>
        </w:rPr>
        <w:t xml:space="preserve">A criação do </w:t>
      </w:r>
      <w:r w:rsidR="00EA6CEF" w:rsidRPr="00B523C1">
        <w:rPr>
          <w:rFonts w:ascii="Arial" w:hAnsi="Arial" w:cs="Arial"/>
          <w:sz w:val="28"/>
          <w:szCs w:val="28"/>
        </w:rPr>
        <w:t xml:space="preserve">Comitê </w:t>
      </w:r>
      <w:proofErr w:type="spellStart"/>
      <w:r w:rsidR="00EA6CEF" w:rsidRPr="00B523C1">
        <w:rPr>
          <w:rFonts w:ascii="Arial" w:hAnsi="Arial" w:cs="Arial"/>
          <w:sz w:val="28"/>
          <w:szCs w:val="28"/>
        </w:rPr>
        <w:t>Intersetorial</w:t>
      </w:r>
      <w:proofErr w:type="spellEnd"/>
      <w:r w:rsidR="00EA6CEF" w:rsidRPr="00B523C1">
        <w:rPr>
          <w:rFonts w:ascii="Arial" w:hAnsi="Arial" w:cs="Arial"/>
          <w:sz w:val="28"/>
          <w:szCs w:val="28"/>
        </w:rPr>
        <w:t xml:space="preserve"> </w:t>
      </w:r>
      <w:r w:rsidR="001A1944" w:rsidRPr="00B523C1">
        <w:rPr>
          <w:rFonts w:ascii="Arial" w:hAnsi="Arial" w:cs="Arial"/>
          <w:sz w:val="28"/>
          <w:szCs w:val="28"/>
        </w:rPr>
        <w:t xml:space="preserve"> </w:t>
      </w:r>
      <w:r w:rsidR="001A1944" w:rsidRPr="00664890">
        <w:rPr>
          <w:rFonts w:ascii="Arial" w:hAnsi="Arial" w:cs="Arial"/>
          <w:sz w:val="28"/>
          <w:szCs w:val="28"/>
        </w:rPr>
        <w:t xml:space="preserve">  em  nossa cidade, </w:t>
      </w:r>
      <w:r w:rsidR="00EA6CEF" w:rsidRPr="00B523C1">
        <w:rPr>
          <w:rFonts w:ascii="Arial" w:hAnsi="Arial" w:cs="Arial"/>
          <w:sz w:val="28"/>
          <w:szCs w:val="28"/>
        </w:rPr>
        <w:t xml:space="preserve"> </w:t>
      </w:r>
      <w:r w:rsidRPr="00664890">
        <w:rPr>
          <w:rFonts w:ascii="Arial" w:hAnsi="Arial" w:cs="Arial"/>
          <w:sz w:val="28"/>
          <w:szCs w:val="28"/>
        </w:rPr>
        <w:t xml:space="preserve">será </w:t>
      </w:r>
      <w:r w:rsidR="00EA6CEF" w:rsidRPr="00B523C1">
        <w:rPr>
          <w:rFonts w:ascii="Arial" w:hAnsi="Arial" w:cs="Arial"/>
          <w:sz w:val="28"/>
          <w:szCs w:val="28"/>
        </w:rPr>
        <w:t>uma gr</w:t>
      </w:r>
      <w:r w:rsidR="001A1944" w:rsidRPr="00664890">
        <w:rPr>
          <w:rFonts w:ascii="Arial" w:hAnsi="Arial" w:cs="Arial"/>
          <w:sz w:val="28"/>
          <w:szCs w:val="28"/>
        </w:rPr>
        <w:t>ande conquista para as mulheres,</w:t>
      </w:r>
      <w:r w:rsidRPr="00664890">
        <w:rPr>
          <w:rFonts w:ascii="Arial" w:hAnsi="Arial" w:cs="Arial"/>
          <w:sz w:val="28"/>
          <w:szCs w:val="28"/>
        </w:rPr>
        <w:t xml:space="preserve"> visto que essa é uma realidade com grande incidência </w:t>
      </w:r>
      <w:r w:rsidR="00AD62D8" w:rsidRPr="00664890">
        <w:rPr>
          <w:rFonts w:ascii="Arial" w:hAnsi="Arial" w:cs="Arial"/>
          <w:sz w:val="28"/>
          <w:szCs w:val="28"/>
        </w:rPr>
        <w:t xml:space="preserve">em nossa cidade, sendo </w:t>
      </w:r>
      <w:r w:rsidR="00B24434" w:rsidRPr="00664890">
        <w:rPr>
          <w:rFonts w:ascii="Arial" w:hAnsi="Arial" w:cs="Arial"/>
          <w:sz w:val="28"/>
          <w:szCs w:val="28"/>
        </w:rPr>
        <w:t xml:space="preserve">concedidas </w:t>
      </w:r>
      <w:r w:rsidR="001A1944" w:rsidRPr="00664890">
        <w:rPr>
          <w:rFonts w:ascii="Arial" w:hAnsi="Arial" w:cs="Arial"/>
          <w:sz w:val="28"/>
          <w:szCs w:val="28"/>
        </w:rPr>
        <w:t xml:space="preserve">no ano de 2023, </w:t>
      </w:r>
      <w:r w:rsidR="00B24434" w:rsidRPr="00664890">
        <w:rPr>
          <w:rFonts w:ascii="Arial" w:hAnsi="Arial" w:cs="Arial"/>
          <w:sz w:val="28"/>
          <w:szCs w:val="28"/>
        </w:rPr>
        <w:t>152 medidas protetivas</w:t>
      </w:r>
      <w:r w:rsidR="00A41552" w:rsidRPr="00664890">
        <w:rPr>
          <w:rFonts w:ascii="Arial" w:hAnsi="Arial" w:cs="Arial"/>
          <w:sz w:val="28"/>
          <w:szCs w:val="28"/>
        </w:rPr>
        <w:t>,</w:t>
      </w:r>
      <w:r w:rsidR="00AD62D8" w:rsidRPr="00664890">
        <w:rPr>
          <w:rFonts w:ascii="Arial" w:hAnsi="Arial" w:cs="Arial"/>
          <w:sz w:val="28"/>
          <w:szCs w:val="28"/>
        </w:rPr>
        <w:t xml:space="preserve"> </w:t>
      </w:r>
      <w:r w:rsidR="00581EEB" w:rsidRPr="00664890">
        <w:rPr>
          <w:rFonts w:ascii="Arial" w:hAnsi="Arial" w:cs="Arial"/>
          <w:sz w:val="28"/>
          <w:szCs w:val="28"/>
        </w:rPr>
        <w:t xml:space="preserve">um número bastante  significativo que merece uma atenção  especial.  As referidas </w:t>
      </w:r>
      <w:r w:rsidR="00581EEB" w:rsidRPr="00664890">
        <w:rPr>
          <w:rFonts w:ascii="Arial" w:hAnsi="Arial" w:cs="Arial"/>
          <w:color w:val="000000"/>
          <w:sz w:val="28"/>
          <w:szCs w:val="28"/>
        </w:rPr>
        <w:t xml:space="preserve"> medidas  são concedidas  judicialmente com a finalidade de proteger um indivíduo que esteja em situação de risco, perigo ou vulnerabilidade, independentemente de classe, raça, etnia, orientação sexual, renda, cultura, nível educacional, idade ou religião, </w:t>
      </w:r>
      <w:r w:rsidR="00664890" w:rsidRPr="00664890">
        <w:rPr>
          <w:rFonts w:ascii="Arial" w:hAnsi="Arial" w:cs="Arial"/>
          <w:color w:val="000000"/>
          <w:sz w:val="28"/>
          <w:szCs w:val="28"/>
        </w:rPr>
        <w:t>p</w:t>
      </w:r>
      <w:r w:rsidR="00581EEB" w:rsidRPr="00581EEB">
        <w:rPr>
          <w:rFonts w:ascii="Arial" w:hAnsi="Arial" w:cs="Arial"/>
          <w:color w:val="000000"/>
          <w:sz w:val="28"/>
          <w:szCs w:val="28"/>
        </w:rPr>
        <w:t>or meio delas, busca-se garantir os </w:t>
      </w:r>
      <w:hyperlink r:id="rId6" w:tgtFrame="_blank" w:history="1">
        <w:r w:rsidR="00581EEB" w:rsidRPr="007D3261">
          <w:rPr>
            <w:rFonts w:ascii="Arial" w:hAnsi="Arial" w:cs="Arial"/>
            <w:sz w:val="28"/>
            <w:szCs w:val="28"/>
          </w:rPr>
          <w:t>direitos e garantias fundamentais</w:t>
        </w:r>
      </w:hyperlink>
      <w:r w:rsidR="00581EEB" w:rsidRPr="00581EEB">
        <w:rPr>
          <w:rFonts w:ascii="Arial" w:hAnsi="Arial" w:cs="Arial"/>
          <w:sz w:val="28"/>
          <w:szCs w:val="28"/>
        </w:rPr>
        <w:t> inerentes à pessoa humana, como forma de p</w:t>
      </w:r>
      <w:r w:rsidR="00581EEB" w:rsidRPr="00581EEB">
        <w:rPr>
          <w:rFonts w:ascii="Arial" w:hAnsi="Arial" w:cs="Arial"/>
          <w:color w:val="000000"/>
          <w:sz w:val="28"/>
          <w:szCs w:val="28"/>
        </w:rPr>
        <w:t>reservar a integridade e saúde física, mental e psicológica da vítima.</w:t>
      </w:r>
    </w:p>
    <w:p w:rsidR="008814D0" w:rsidRPr="008814D0" w:rsidRDefault="008814D0" w:rsidP="008814D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814D0">
        <w:rPr>
          <w:rFonts w:ascii="Arial" w:eastAsia="Times New Roman" w:hAnsi="Arial" w:cs="Arial"/>
          <w:sz w:val="28"/>
          <w:szCs w:val="28"/>
          <w:lang w:eastAsia="pt-BR"/>
        </w:rPr>
        <w:t>Diante do exposto  espero contar com a apreciação e aprovação dos nobres edis para que esta proposição seja encaminhada ao executivo municipal.</w:t>
      </w:r>
    </w:p>
    <w:p w:rsidR="008814D0" w:rsidRPr="008814D0" w:rsidRDefault="008814D0" w:rsidP="008814D0">
      <w:pPr>
        <w:shd w:val="clear" w:color="auto" w:fill="FFFFFF"/>
        <w:spacing w:after="0" w:line="36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7D3261" w:rsidRDefault="007D3261" w:rsidP="008814D0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:rsidR="007D3261" w:rsidRDefault="007D3261" w:rsidP="007D3261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Sala das sessões, 14 de março de 2024.</w:t>
      </w:r>
    </w:p>
    <w:p w:rsidR="007D3261" w:rsidRDefault="007D3261" w:rsidP="007D3261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Elisabete Silveira Caldas</w:t>
      </w:r>
    </w:p>
    <w:p w:rsidR="007D3261" w:rsidRPr="008814D0" w:rsidRDefault="007D3261" w:rsidP="007D3261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Vereadora</w:t>
      </w:r>
    </w:p>
    <w:sectPr w:rsidR="007D3261" w:rsidRPr="008814D0" w:rsidSect="00D7268B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5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39AE"/>
    <w:rsid w:val="001A1944"/>
    <w:rsid w:val="002427E1"/>
    <w:rsid w:val="00242BD4"/>
    <w:rsid w:val="002B25F8"/>
    <w:rsid w:val="003D6409"/>
    <w:rsid w:val="005156E9"/>
    <w:rsid w:val="005714C9"/>
    <w:rsid w:val="00581EEB"/>
    <w:rsid w:val="00584AA1"/>
    <w:rsid w:val="00664890"/>
    <w:rsid w:val="006D3C60"/>
    <w:rsid w:val="007439AE"/>
    <w:rsid w:val="007A68A2"/>
    <w:rsid w:val="007D3261"/>
    <w:rsid w:val="008814D0"/>
    <w:rsid w:val="008C386B"/>
    <w:rsid w:val="00970746"/>
    <w:rsid w:val="009D554F"/>
    <w:rsid w:val="009F473D"/>
    <w:rsid w:val="00A41552"/>
    <w:rsid w:val="00AD62D8"/>
    <w:rsid w:val="00B24434"/>
    <w:rsid w:val="00B3312F"/>
    <w:rsid w:val="00B46D7B"/>
    <w:rsid w:val="00B523C1"/>
    <w:rsid w:val="00BB31AE"/>
    <w:rsid w:val="00BE4022"/>
    <w:rsid w:val="00C15DC0"/>
    <w:rsid w:val="00C43477"/>
    <w:rsid w:val="00C90D25"/>
    <w:rsid w:val="00CD57B9"/>
    <w:rsid w:val="00CE535D"/>
    <w:rsid w:val="00CE7A13"/>
    <w:rsid w:val="00D46A4F"/>
    <w:rsid w:val="00D7268B"/>
    <w:rsid w:val="00EA6CEF"/>
    <w:rsid w:val="00F20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C490A99-42A2-4BB2-8B98-7E077BF3E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D57B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D57B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B523C1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6Char">
    <w:name w:val="Título 6 Char"/>
    <w:basedOn w:val="Fontepargpadro"/>
    <w:link w:val="Ttulo6"/>
    <w:uiPriority w:val="9"/>
    <w:rsid w:val="00B523C1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paragraph" w:customStyle="1" w:styleId="ft1">
    <w:name w:val="ft1"/>
    <w:basedOn w:val="Normal"/>
    <w:rsid w:val="00B523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B523C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331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hgkelc">
    <w:name w:val="hgkelc"/>
    <w:basedOn w:val="Fontepargpadro"/>
    <w:rsid w:val="00CD57B9"/>
  </w:style>
  <w:style w:type="character" w:customStyle="1" w:styleId="kx21rb">
    <w:name w:val="kx21rb"/>
    <w:basedOn w:val="Fontepargpadro"/>
    <w:rsid w:val="00CD57B9"/>
  </w:style>
  <w:style w:type="character" w:customStyle="1" w:styleId="Ttulo2Char">
    <w:name w:val="Título 2 Char"/>
    <w:basedOn w:val="Fontepargpadro"/>
    <w:link w:val="Ttulo2"/>
    <w:uiPriority w:val="9"/>
    <w:semiHidden/>
    <w:rsid w:val="00CD57B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D57B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component--paragrafo">
    <w:name w:val="component--paragrafo"/>
    <w:basedOn w:val="Normal"/>
    <w:rsid w:val="00CD5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banner-assine">
    <w:name w:val="banner-assine"/>
    <w:basedOn w:val="Normal"/>
    <w:rsid w:val="00CD5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250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79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911592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0" w:color="D0D5D8"/>
            <w:right w:val="none" w:sz="0" w:space="0" w:color="auto"/>
          </w:divBdr>
        </w:div>
        <w:div w:id="62771157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825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297748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86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60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15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670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771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329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18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657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443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4865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991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876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6364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9802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98851995">
              <w:marLeft w:val="675"/>
              <w:marRight w:val="675"/>
              <w:marTop w:val="0"/>
              <w:marBottom w:val="6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003071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722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8015899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566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892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17484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193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9665049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71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59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9" w:color="auto"/>
                            <w:left w:val="none" w:sz="0" w:space="0" w:color="auto"/>
                            <w:bottom w:val="single" w:sz="6" w:space="9" w:color="E6E6E6"/>
                            <w:right w:val="none" w:sz="0" w:space="0" w:color="auto"/>
                          </w:divBdr>
                          <w:divsChild>
                            <w:div w:id="375391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6745422">
                                  <w:marLeft w:val="0"/>
                                  <w:marRight w:val="17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02096919">
                              <w:marLeft w:val="0"/>
                              <w:marRight w:val="0"/>
                              <w:marTop w:val="0"/>
                              <w:marBottom w:val="17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1878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9" w:color="auto"/>
                            <w:left w:val="none" w:sz="0" w:space="0" w:color="auto"/>
                            <w:bottom w:val="single" w:sz="6" w:space="9" w:color="E6E6E6"/>
                            <w:right w:val="none" w:sz="0" w:space="0" w:color="auto"/>
                          </w:divBdr>
                          <w:divsChild>
                            <w:div w:id="345790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0932064">
                                  <w:marLeft w:val="0"/>
                                  <w:marRight w:val="17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11981521">
                              <w:marLeft w:val="0"/>
                              <w:marRight w:val="0"/>
                              <w:marTop w:val="0"/>
                              <w:marBottom w:val="17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63210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9" w:color="auto"/>
                            <w:left w:val="none" w:sz="0" w:space="0" w:color="auto"/>
                            <w:bottom w:val="single" w:sz="6" w:space="9" w:color="E6E6E6"/>
                            <w:right w:val="none" w:sz="0" w:space="0" w:color="auto"/>
                          </w:divBdr>
                          <w:divsChild>
                            <w:div w:id="6327531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527938">
                                  <w:marLeft w:val="0"/>
                                  <w:marRight w:val="174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6928">
                              <w:marLeft w:val="0"/>
                              <w:marRight w:val="0"/>
                              <w:marTop w:val="0"/>
                              <w:marBottom w:val="17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526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232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686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1456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892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5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webSettings" Target="webSettings.xml" /><Relationship Id="rId7" Type="http://schemas.openxmlformats.org/officeDocument/2006/relationships/fontTable" Target="fontTable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hyperlink" Target="https://www.projuris.com.br/o-que-sao-direitos-fundamentais/" TargetMode="External" /><Relationship Id="rId5" Type="http://schemas.openxmlformats.org/officeDocument/2006/relationships/hyperlink" Target="https://www.brasildefato.com.br/2023/11/14/crescimento-de-feminicidios-e-estupros-em-2023-reflete-queda-de-investimentos-em-governos-anteriores-diz-pesquisadora" TargetMode="External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1012</Words>
  <Characters>5471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 PC</dc:creator>
  <cp:keywords/>
  <dc:description/>
  <cp:lastModifiedBy>Beinhacaldas13@hotmail.com</cp:lastModifiedBy>
  <cp:revision>2</cp:revision>
  <dcterms:created xsi:type="dcterms:W3CDTF">2024-03-12T03:08:00Z</dcterms:created>
  <dcterms:modified xsi:type="dcterms:W3CDTF">2024-03-12T03:08:00Z</dcterms:modified>
</cp:coreProperties>
</file>