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AC32A" w14:textId="56D3199B" w:rsidR="004C6E71" w:rsidRPr="00916655" w:rsidRDefault="004C6E71" w:rsidP="00C169BC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</w:t>
      </w:r>
      <w:r>
        <w:rPr>
          <w:rFonts w:cstheme="minorHAnsi"/>
          <w:b/>
          <w:bCs/>
          <w:sz w:val="24"/>
          <w:szCs w:val="24"/>
        </w:rPr>
        <w:t>d</w:t>
      </w:r>
      <w:r w:rsidRPr="00916655">
        <w:rPr>
          <w:rFonts w:cstheme="minorHAnsi"/>
          <w:b/>
          <w:bCs/>
          <w:sz w:val="24"/>
          <w:szCs w:val="24"/>
        </w:rPr>
        <w:t xml:space="preserve">e Lei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C31BE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371896D9" w14:textId="77777777" w:rsidR="00A32B57" w:rsidRPr="00862BC4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455FCA9D" w14:textId="77777777" w:rsidR="00A32B57" w:rsidRPr="00862BC4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440E1C45" w14:textId="3641F276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3969"/>
        <w:jc w:val="both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 xml:space="preserve">DISPÕE SOBRE </w:t>
      </w:r>
      <w:r w:rsidR="002E77B4">
        <w:rPr>
          <w:rFonts w:eastAsia="Times New Roman" w:cstheme="minorHAnsi"/>
          <w:b/>
          <w:bCs/>
          <w:sz w:val="24"/>
          <w:szCs w:val="24"/>
        </w:rPr>
        <w:t xml:space="preserve">A </w:t>
      </w:r>
      <w:r>
        <w:rPr>
          <w:rFonts w:eastAsia="Times New Roman" w:cstheme="minorHAnsi"/>
          <w:b/>
          <w:bCs/>
          <w:sz w:val="24"/>
          <w:szCs w:val="24"/>
        </w:rPr>
        <w:t>DENOMINAÇÃO DE LOGRADOURO PÚBLICO.</w:t>
      </w:r>
    </w:p>
    <w:p w14:paraId="6C5F6A17" w14:textId="77777777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</w:p>
    <w:p w14:paraId="7DCC93EF" w14:textId="77777777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</w:p>
    <w:p w14:paraId="2C542F90" w14:textId="77777777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34B164FB" w14:textId="77777777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799A6D1E" w14:textId="57E03005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APROVA:</w:t>
      </w:r>
    </w:p>
    <w:p w14:paraId="34591DCC" w14:textId="77777777" w:rsidR="00A32B57" w:rsidRDefault="00A32B57" w:rsidP="00C169B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751B3D68" w14:textId="0BE68C98" w:rsidR="00A32B57" w:rsidRDefault="00A32B57" w:rsidP="00C169B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</w:t>
      </w:r>
      <w:r w:rsidR="002E77B4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 w:rsidR="00C169BC">
        <w:rPr>
          <w:rFonts w:eastAsia="Times New Roman" w:cstheme="minorHAnsi"/>
          <w:b/>
          <w:bCs/>
          <w:sz w:val="24"/>
          <w:szCs w:val="24"/>
        </w:rPr>
        <w:t>.</w:t>
      </w:r>
      <w:r w:rsidR="00077450">
        <w:rPr>
          <w:rFonts w:cstheme="minorHAnsi"/>
          <w:sz w:val="24"/>
          <w:szCs w:val="24"/>
        </w:rPr>
        <w:t xml:space="preserve"> A atual </w:t>
      </w:r>
      <w:r w:rsidR="003050CD">
        <w:rPr>
          <w:rFonts w:cstheme="minorHAnsi"/>
          <w:sz w:val="24"/>
          <w:szCs w:val="24"/>
        </w:rPr>
        <w:t>Avenida 01</w:t>
      </w:r>
      <w:r>
        <w:rPr>
          <w:rFonts w:cstheme="minorHAnsi"/>
          <w:sz w:val="24"/>
          <w:szCs w:val="24"/>
        </w:rPr>
        <w:t xml:space="preserve">, localizada no </w:t>
      </w:r>
      <w:r w:rsidR="0095545C">
        <w:rPr>
          <w:rFonts w:cstheme="minorHAnsi"/>
          <w:sz w:val="24"/>
          <w:szCs w:val="24"/>
        </w:rPr>
        <w:t xml:space="preserve">Bairro </w:t>
      </w:r>
      <w:r w:rsidR="003050CD">
        <w:rPr>
          <w:rFonts w:cstheme="minorHAnsi"/>
          <w:sz w:val="24"/>
          <w:szCs w:val="24"/>
        </w:rPr>
        <w:t>Cidade Jardim</w:t>
      </w:r>
      <w:r w:rsidRPr="00352D1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passará a denominar-se:</w:t>
      </w:r>
    </w:p>
    <w:p w14:paraId="310FB23F" w14:textId="77777777" w:rsidR="00A32B57" w:rsidRDefault="00A32B57" w:rsidP="00C169B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A761B31" w14:textId="3A4116F8" w:rsidR="00A32B57" w:rsidRDefault="0095042E" w:rsidP="00C169BC">
      <w:pPr>
        <w:tabs>
          <w:tab w:val="left" w:pos="993"/>
          <w:tab w:val="left" w:pos="1416"/>
          <w:tab w:val="left" w:pos="2124"/>
          <w:tab w:val="left" w:pos="283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="003050CD">
        <w:rPr>
          <w:rFonts w:cstheme="minorHAnsi"/>
          <w:b/>
          <w:bCs/>
          <w:sz w:val="24"/>
          <w:szCs w:val="24"/>
        </w:rPr>
        <w:t xml:space="preserve">Avenida </w:t>
      </w:r>
      <w:proofErr w:type="spellStart"/>
      <w:r w:rsidR="003050CD">
        <w:rPr>
          <w:rFonts w:cstheme="minorHAnsi"/>
          <w:b/>
          <w:bCs/>
          <w:sz w:val="24"/>
          <w:szCs w:val="24"/>
        </w:rPr>
        <w:t>Alyra</w:t>
      </w:r>
      <w:proofErr w:type="spellEnd"/>
      <w:r w:rsidR="003050CD">
        <w:rPr>
          <w:rFonts w:cstheme="minorHAnsi"/>
          <w:b/>
          <w:bCs/>
          <w:sz w:val="24"/>
          <w:szCs w:val="24"/>
        </w:rPr>
        <w:t xml:space="preserve"> Vinhas </w:t>
      </w:r>
      <w:proofErr w:type="spellStart"/>
      <w:r w:rsidR="003050CD">
        <w:rPr>
          <w:rFonts w:cstheme="minorHAnsi"/>
          <w:b/>
          <w:bCs/>
          <w:sz w:val="24"/>
          <w:szCs w:val="24"/>
        </w:rPr>
        <w:t>Ciacci</w:t>
      </w:r>
      <w:proofErr w:type="spellEnd"/>
      <w:r w:rsidR="00E21E38">
        <w:rPr>
          <w:rFonts w:cstheme="minorHAnsi"/>
          <w:b/>
          <w:bCs/>
          <w:sz w:val="24"/>
          <w:szCs w:val="24"/>
        </w:rPr>
        <w:t>.</w:t>
      </w:r>
    </w:p>
    <w:p w14:paraId="0FFDFDF2" w14:textId="77777777" w:rsidR="00A32B57" w:rsidRDefault="00A32B57" w:rsidP="00C169B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17313D94" w14:textId="739764EF" w:rsidR="00A32B57" w:rsidRDefault="00A32B57" w:rsidP="00C169B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 w:rsidR="00C169BC">
        <w:rPr>
          <w:rFonts w:eastAsia="Times New Roman" w:cstheme="minorHAnsi"/>
          <w:b/>
          <w:bCs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57141781" w14:textId="77777777" w:rsidR="00A32B57" w:rsidRDefault="00A32B57" w:rsidP="00C169B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26F52B3" w14:textId="24FBB66C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</w:t>
      </w:r>
      <w:r w:rsidR="002D7B3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</w:t>
      </w:r>
      <w:r w:rsidR="007B160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ara Municipal de Varginha, em </w:t>
      </w:r>
      <w:r w:rsidR="004B37C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95545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</w:t>
      </w:r>
      <w:r w:rsidR="004B37C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C31BE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13C485A1" w14:textId="77777777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5473AD7" w14:textId="77777777" w:rsidR="00A32B57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41E45" w14:paraId="2094B608" w14:textId="77777777" w:rsidTr="00141E45">
        <w:tc>
          <w:tcPr>
            <w:tcW w:w="9071" w:type="dxa"/>
            <w:hideMark/>
          </w:tcPr>
          <w:p w14:paraId="67BA340B" w14:textId="77777777" w:rsidR="004C6E71" w:rsidRDefault="004C6E71" w:rsidP="00C169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2AF313F" w14:textId="77777777" w:rsidR="004C6E71" w:rsidRDefault="004C6E71" w:rsidP="00C169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8A943A4" w14:textId="0B0E6A4F" w:rsidR="00141E45" w:rsidRDefault="003050CD" w:rsidP="00C169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</w:t>
            </w:r>
            <w:r w:rsidR="00A57F39">
              <w:rPr>
                <w:rFonts w:ascii="Calibri" w:hAnsi="Calibri" w:cs="Calibri"/>
                <w:b/>
                <w:sz w:val="24"/>
                <w:szCs w:val="24"/>
              </w:rPr>
              <w:t>FONSO MONTICELI</w:t>
            </w:r>
          </w:p>
        </w:tc>
      </w:tr>
      <w:tr w:rsidR="00141E45" w14:paraId="2DAB58E1" w14:textId="77777777" w:rsidTr="00141E45">
        <w:trPr>
          <w:trHeight w:val="80"/>
        </w:trPr>
        <w:tc>
          <w:tcPr>
            <w:tcW w:w="9071" w:type="dxa"/>
            <w:hideMark/>
          </w:tcPr>
          <w:p w14:paraId="04182761" w14:textId="7D6B0162" w:rsidR="00141E45" w:rsidRDefault="00141E45" w:rsidP="00C169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E18DD">
              <w:rPr>
                <w:rFonts w:ascii="Calibri" w:hAnsi="Calibri" w:cs="Calibri"/>
                <w:b/>
                <w:sz w:val="24"/>
                <w:szCs w:val="24"/>
              </w:rPr>
              <w:t>Vereador</w:t>
            </w:r>
          </w:p>
        </w:tc>
      </w:tr>
    </w:tbl>
    <w:p w14:paraId="217D82C3" w14:textId="77777777" w:rsidR="00A32B57" w:rsidRDefault="00A32B57" w:rsidP="00C169BC">
      <w:pPr>
        <w:spacing w:after="0" w:line="240" w:lineRule="auto"/>
      </w:pPr>
    </w:p>
    <w:p w14:paraId="670E3034" w14:textId="77777777" w:rsidR="00A32B57" w:rsidRDefault="00A32B57" w:rsidP="00C169BC">
      <w:pPr>
        <w:spacing w:after="0" w:line="240" w:lineRule="auto"/>
      </w:pPr>
    </w:p>
    <w:p w14:paraId="265C3207" w14:textId="77777777" w:rsidR="00A32B57" w:rsidRDefault="00A32B57" w:rsidP="00C169BC">
      <w:pPr>
        <w:spacing w:after="0" w:line="240" w:lineRule="auto"/>
      </w:pPr>
    </w:p>
    <w:p w14:paraId="50D2A183" w14:textId="77777777" w:rsidR="004C6E71" w:rsidRDefault="004C6E71" w:rsidP="00C169BC">
      <w:pPr>
        <w:spacing w:after="0" w:line="240" w:lineRule="auto"/>
      </w:pPr>
    </w:p>
    <w:p w14:paraId="5BD6F7BD" w14:textId="77777777" w:rsidR="004C6E71" w:rsidRDefault="004C6E71" w:rsidP="00C169BC">
      <w:pPr>
        <w:spacing w:after="0" w:line="240" w:lineRule="auto"/>
      </w:pPr>
    </w:p>
    <w:p w14:paraId="2EE8295D" w14:textId="77777777" w:rsidR="004C6E71" w:rsidRDefault="004C6E71" w:rsidP="00C169BC">
      <w:pPr>
        <w:spacing w:after="0" w:line="240" w:lineRule="auto"/>
      </w:pPr>
    </w:p>
    <w:p w14:paraId="5D18AFE1" w14:textId="77777777" w:rsidR="004C6E71" w:rsidRDefault="004C6E71" w:rsidP="00C169BC">
      <w:pPr>
        <w:spacing w:after="0" w:line="240" w:lineRule="auto"/>
      </w:pPr>
    </w:p>
    <w:p w14:paraId="48222830" w14:textId="77777777" w:rsidR="004C6E71" w:rsidRDefault="004C6E71" w:rsidP="00C169BC">
      <w:pPr>
        <w:spacing w:after="0" w:line="240" w:lineRule="auto"/>
      </w:pPr>
    </w:p>
    <w:p w14:paraId="1B4CD422" w14:textId="77777777" w:rsidR="004C6E71" w:rsidRDefault="004C6E71" w:rsidP="00C169BC">
      <w:pPr>
        <w:spacing w:after="0" w:line="240" w:lineRule="auto"/>
      </w:pPr>
    </w:p>
    <w:p w14:paraId="6C533EE1" w14:textId="77777777" w:rsidR="004C6E71" w:rsidRDefault="004C6E71" w:rsidP="00C169BC">
      <w:pPr>
        <w:spacing w:after="0" w:line="240" w:lineRule="auto"/>
      </w:pPr>
    </w:p>
    <w:p w14:paraId="2B337DCE" w14:textId="77777777" w:rsidR="004C6E71" w:rsidRDefault="004C6E71" w:rsidP="00C169BC">
      <w:pPr>
        <w:spacing w:after="0" w:line="240" w:lineRule="auto"/>
      </w:pPr>
    </w:p>
    <w:p w14:paraId="25294866" w14:textId="77777777" w:rsidR="004C6E71" w:rsidRDefault="004C6E71" w:rsidP="00C169BC">
      <w:pPr>
        <w:spacing w:after="0" w:line="240" w:lineRule="auto"/>
      </w:pPr>
    </w:p>
    <w:p w14:paraId="7CCC357D" w14:textId="77777777" w:rsidR="004C6E71" w:rsidRDefault="004C6E71" w:rsidP="00C169BC">
      <w:pPr>
        <w:spacing w:after="0" w:line="240" w:lineRule="auto"/>
      </w:pPr>
    </w:p>
    <w:p w14:paraId="3C4C23F0" w14:textId="77777777" w:rsidR="004C6E71" w:rsidRDefault="004C6E71" w:rsidP="00C169BC">
      <w:pPr>
        <w:spacing w:after="0" w:line="240" w:lineRule="auto"/>
      </w:pPr>
    </w:p>
    <w:p w14:paraId="4A7DF2F2" w14:textId="77777777" w:rsidR="004C6E71" w:rsidRDefault="004C6E71" w:rsidP="00C169BC">
      <w:pPr>
        <w:spacing w:after="0" w:line="240" w:lineRule="auto"/>
      </w:pPr>
    </w:p>
    <w:p w14:paraId="7E2662AE" w14:textId="77777777" w:rsidR="002E77B4" w:rsidRDefault="002E77B4" w:rsidP="00C169BC">
      <w:pPr>
        <w:spacing w:after="0" w:line="240" w:lineRule="auto"/>
      </w:pPr>
    </w:p>
    <w:p w14:paraId="39F8090A" w14:textId="77777777" w:rsidR="00A32B57" w:rsidRDefault="00A32B57" w:rsidP="00C169BC">
      <w:pPr>
        <w:spacing w:after="0" w:line="240" w:lineRule="auto"/>
      </w:pPr>
    </w:p>
    <w:p w14:paraId="7B7F9DF2" w14:textId="77777777" w:rsidR="00A32B57" w:rsidRDefault="00A32B57" w:rsidP="00C169BC">
      <w:pPr>
        <w:spacing w:after="0" w:line="240" w:lineRule="auto"/>
      </w:pPr>
    </w:p>
    <w:p w14:paraId="0733B4B5" w14:textId="77777777" w:rsidR="00B167DA" w:rsidRDefault="00B167DA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6218A6B" w14:textId="33E22F0C" w:rsidR="0095042E" w:rsidRDefault="00A32B57" w:rsidP="00C169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JUSTIFICATIVA</w:t>
      </w:r>
    </w:p>
    <w:p w14:paraId="496A8A7E" w14:textId="77777777" w:rsidR="0095545C" w:rsidRDefault="0095545C" w:rsidP="00435C67">
      <w:pPr>
        <w:spacing w:after="0" w:line="240" w:lineRule="auto"/>
        <w:jc w:val="both"/>
        <w:rPr>
          <w:sz w:val="24"/>
          <w:szCs w:val="24"/>
        </w:rPr>
      </w:pPr>
    </w:p>
    <w:p w14:paraId="4021BAC5" w14:textId="7512C3AE" w:rsidR="00A57F39" w:rsidRPr="00A57F39" w:rsidRDefault="00A57F39" w:rsidP="00435C67">
      <w:pPr>
        <w:spacing w:after="0" w:line="240" w:lineRule="auto"/>
        <w:ind w:firstLine="1418"/>
        <w:jc w:val="both"/>
        <w:rPr>
          <w:sz w:val="24"/>
          <w:szCs w:val="24"/>
        </w:rPr>
      </w:pPr>
      <w:proofErr w:type="spellStart"/>
      <w:r w:rsidRPr="00A57F39">
        <w:rPr>
          <w:sz w:val="24"/>
          <w:szCs w:val="24"/>
        </w:rPr>
        <w:t>A</w:t>
      </w:r>
      <w:r w:rsidR="00C16DD4">
        <w:rPr>
          <w:sz w:val="24"/>
          <w:szCs w:val="24"/>
        </w:rPr>
        <w:t>l</w:t>
      </w:r>
      <w:r w:rsidRPr="00A57F39">
        <w:rPr>
          <w:sz w:val="24"/>
          <w:szCs w:val="24"/>
        </w:rPr>
        <w:t>yra</w:t>
      </w:r>
      <w:proofErr w:type="spellEnd"/>
      <w:r w:rsidRPr="00A57F39">
        <w:rPr>
          <w:sz w:val="24"/>
          <w:szCs w:val="24"/>
        </w:rPr>
        <w:t xml:space="preserve"> Vinhas </w:t>
      </w:r>
      <w:proofErr w:type="spellStart"/>
      <w:r w:rsidRPr="00A57F39">
        <w:rPr>
          <w:sz w:val="24"/>
          <w:szCs w:val="24"/>
        </w:rPr>
        <w:t>Ciacci</w:t>
      </w:r>
      <w:proofErr w:type="spellEnd"/>
      <w:r w:rsidRPr="00A57F39">
        <w:rPr>
          <w:sz w:val="24"/>
          <w:szCs w:val="24"/>
        </w:rPr>
        <w:t xml:space="preserve"> nasceu em 08 de outubro de 1936, filha de Ida Leal de Souza Vinhas e </w:t>
      </w:r>
      <w:proofErr w:type="spellStart"/>
      <w:r w:rsidRPr="00A57F39">
        <w:rPr>
          <w:sz w:val="24"/>
          <w:szCs w:val="24"/>
        </w:rPr>
        <w:t>Adino</w:t>
      </w:r>
      <w:proofErr w:type="spellEnd"/>
      <w:r w:rsidRPr="00A57F39">
        <w:rPr>
          <w:sz w:val="24"/>
          <w:szCs w:val="24"/>
        </w:rPr>
        <w:t xml:space="preserve"> de Souza Vinhas e irmã de Adilson de Souza Vinhas.</w:t>
      </w:r>
    </w:p>
    <w:p w14:paraId="6906F78C" w14:textId="77777777" w:rsidR="00A57F39" w:rsidRPr="00A57F39" w:rsidRDefault="00A57F39" w:rsidP="00435C67">
      <w:pPr>
        <w:spacing w:after="0" w:line="240" w:lineRule="auto"/>
        <w:ind w:firstLine="1418"/>
        <w:jc w:val="both"/>
        <w:rPr>
          <w:sz w:val="24"/>
          <w:szCs w:val="24"/>
        </w:rPr>
      </w:pPr>
      <w:r w:rsidRPr="00A57F39">
        <w:rPr>
          <w:sz w:val="24"/>
          <w:szCs w:val="24"/>
        </w:rPr>
        <w:t xml:space="preserve">Foi casada com José Lourenço </w:t>
      </w:r>
      <w:proofErr w:type="spellStart"/>
      <w:r w:rsidRPr="00A57F39">
        <w:rPr>
          <w:sz w:val="24"/>
          <w:szCs w:val="24"/>
        </w:rPr>
        <w:t>Ciacci</w:t>
      </w:r>
      <w:proofErr w:type="spellEnd"/>
      <w:r w:rsidRPr="00A57F39">
        <w:rPr>
          <w:sz w:val="24"/>
          <w:szCs w:val="24"/>
        </w:rPr>
        <w:t xml:space="preserve"> (Carreiro da CBC), com quem construiu uma família sólida e amorosa. Dessa união, nasceram seus três filhos: Luiz Eduardo, Leonardo e Lúcio. Foi também avó dedicada de Lívia, Marina, Filipe, Lucas e Leandro, e uma bisneta.</w:t>
      </w:r>
    </w:p>
    <w:p w14:paraId="4B53A9D9" w14:textId="77777777" w:rsidR="00A57F39" w:rsidRPr="00A57F39" w:rsidRDefault="00A57F39" w:rsidP="00435C67">
      <w:pPr>
        <w:spacing w:after="0" w:line="240" w:lineRule="auto"/>
        <w:ind w:firstLine="1418"/>
        <w:jc w:val="both"/>
        <w:rPr>
          <w:sz w:val="24"/>
          <w:szCs w:val="24"/>
        </w:rPr>
      </w:pPr>
      <w:r w:rsidRPr="00A57F39">
        <w:rPr>
          <w:sz w:val="24"/>
          <w:szCs w:val="24"/>
        </w:rPr>
        <w:t>Estudou no Colégio dos Santos Anjos, onde realizou toda a sua formação escolar.</w:t>
      </w:r>
    </w:p>
    <w:p w14:paraId="63A7CA90" w14:textId="77777777" w:rsidR="00A57F39" w:rsidRPr="00A57F39" w:rsidRDefault="00A57F39" w:rsidP="00435C67">
      <w:pPr>
        <w:spacing w:after="0" w:line="240" w:lineRule="auto"/>
        <w:ind w:firstLine="1418"/>
        <w:jc w:val="both"/>
        <w:rPr>
          <w:sz w:val="24"/>
          <w:szCs w:val="24"/>
        </w:rPr>
      </w:pPr>
      <w:r w:rsidRPr="00A57F39">
        <w:rPr>
          <w:sz w:val="24"/>
          <w:szCs w:val="24"/>
        </w:rPr>
        <w:t>Construiu sua trajetória profissional na Caixa Econômica Federal, seu único vínculo empregatício, ao qual se dedicou com compromisso até a aposentadoria.</w:t>
      </w:r>
    </w:p>
    <w:p w14:paraId="3712E342" w14:textId="77777777" w:rsidR="00A57F39" w:rsidRPr="00A57F39" w:rsidRDefault="00A57F39" w:rsidP="00435C67">
      <w:pPr>
        <w:spacing w:after="0" w:line="240" w:lineRule="auto"/>
        <w:ind w:firstLine="1418"/>
        <w:jc w:val="both"/>
        <w:rPr>
          <w:sz w:val="24"/>
          <w:szCs w:val="24"/>
        </w:rPr>
      </w:pPr>
      <w:r w:rsidRPr="00A57F39">
        <w:rPr>
          <w:sz w:val="24"/>
          <w:szCs w:val="24"/>
        </w:rPr>
        <w:t>Ao longo da vida, participou de diversos movimentos sociais e campanhas solidárias, sempre de forma discreta, sem buscar reconhecimento. Tinha especial carinho pela causa animal, engajando-se em ações contra os maus-tratos, além de atuar em iniciativas voltadas à melhor idade.</w:t>
      </w:r>
    </w:p>
    <w:p w14:paraId="5F83409D" w14:textId="679218AF" w:rsidR="00A57F39" w:rsidRPr="00435C67" w:rsidRDefault="00A57F39" w:rsidP="00435C67">
      <w:pPr>
        <w:spacing w:after="0" w:line="240" w:lineRule="auto"/>
        <w:ind w:firstLine="1418"/>
        <w:jc w:val="both"/>
        <w:rPr>
          <w:sz w:val="24"/>
          <w:szCs w:val="24"/>
        </w:rPr>
      </w:pPr>
      <w:r w:rsidRPr="00A57F39">
        <w:rPr>
          <w:sz w:val="24"/>
          <w:szCs w:val="24"/>
        </w:rPr>
        <w:t>Faleceu em 10 de janeiro de 2015, deixando como legado exemplos de solidariedade cristã, generosidade e amor ao próximo, além de profundas saudades em todos que tiveram o privilégio de conviver com ela.</w:t>
      </w:r>
    </w:p>
    <w:p w14:paraId="7B7AB67E" w14:textId="4952A811" w:rsidR="0074039A" w:rsidRDefault="0074039A" w:rsidP="00A57F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6CB4E2C" w14:textId="6BE9CD90" w:rsidR="00E21E38" w:rsidRDefault="00E21E38" w:rsidP="00E21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A57F3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A57F3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2026.</w:t>
      </w:r>
    </w:p>
    <w:p w14:paraId="5082C487" w14:textId="77777777" w:rsidR="00E21E38" w:rsidRDefault="00E21E38" w:rsidP="00E21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43BA4104" w14:textId="77777777" w:rsidR="00E21E38" w:rsidRDefault="00E21E38" w:rsidP="00E21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E21E38" w14:paraId="64046776" w14:textId="77777777" w:rsidTr="00892C6A">
        <w:tc>
          <w:tcPr>
            <w:tcW w:w="9071" w:type="dxa"/>
            <w:hideMark/>
          </w:tcPr>
          <w:p w14:paraId="5B5D055A" w14:textId="77777777" w:rsidR="00E21E38" w:rsidRDefault="00E21E38" w:rsidP="00892C6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AA331CD" w14:textId="77777777" w:rsidR="00E21E38" w:rsidRDefault="00E21E38" w:rsidP="00892C6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1BA52BA" w14:textId="4DECEFF7" w:rsidR="00E21E38" w:rsidRDefault="00A57F39" w:rsidP="00892C6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AFONSO MONTICELI</w:t>
            </w:r>
          </w:p>
        </w:tc>
      </w:tr>
      <w:tr w:rsidR="00E21E38" w14:paraId="1E230D1A" w14:textId="77777777" w:rsidTr="00892C6A">
        <w:trPr>
          <w:trHeight w:val="80"/>
        </w:trPr>
        <w:tc>
          <w:tcPr>
            <w:tcW w:w="9071" w:type="dxa"/>
            <w:hideMark/>
          </w:tcPr>
          <w:p w14:paraId="1801F50F" w14:textId="6649D488" w:rsidR="00E21E38" w:rsidRDefault="00E21E38" w:rsidP="00892C6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FE18DD">
              <w:rPr>
                <w:rFonts w:ascii="Calibri" w:hAnsi="Calibri" w:cs="Calibri"/>
                <w:b/>
                <w:sz w:val="24"/>
                <w:szCs w:val="24"/>
              </w:rPr>
              <w:t>Vereador</w:t>
            </w:r>
          </w:p>
        </w:tc>
      </w:tr>
    </w:tbl>
    <w:p w14:paraId="6891CA61" w14:textId="1012B50F" w:rsidR="00C709D3" w:rsidRDefault="00C709D3" w:rsidP="00E21E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</w:pPr>
    </w:p>
    <w:sectPr w:rsidR="00C709D3" w:rsidSect="00D45BCC">
      <w:pgSz w:w="11906" w:h="16838" w:code="9"/>
      <w:pgMar w:top="2552" w:right="1134" w:bottom="1418" w:left="1418" w:header="85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33329" w14:textId="77777777" w:rsidR="00726C4B" w:rsidRDefault="00726C4B" w:rsidP="00DA741B">
      <w:pPr>
        <w:spacing w:after="0" w:line="240" w:lineRule="auto"/>
      </w:pPr>
      <w:r>
        <w:separator/>
      </w:r>
    </w:p>
  </w:endnote>
  <w:endnote w:type="continuationSeparator" w:id="0">
    <w:p w14:paraId="251B066F" w14:textId="77777777" w:rsidR="00726C4B" w:rsidRDefault="00726C4B" w:rsidP="00DA7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430E3" w14:textId="77777777" w:rsidR="00726C4B" w:rsidRDefault="00726C4B" w:rsidP="00DA741B">
      <w:pPr>
        <w:spacing w:after="0" w:line="240" w:lineRule="auto"/>
      </w:pPr>
      <w:r>
        <w:separator/>
      </w:r>
    </w:p>
  </w:footnote>
  <w:footnote w:type="continuationSeparator" w:id="0">
    <w:p w14:paraId="0C230394" w14:textId="77777777" w:rsidR="00726C4B" w:rsidRDefault="00726C4B" w:rsidP="00DA74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57"/>
    <w:rsid w:val="000010EF"/>
    <w:rsid w:val="00031398"/>
    <w:rsid w:val="000725E7"/>
    <w:rsid w:val="00077450"/>
    <w:rsid w:val="00107D12"/>
    <w:rsid w:val="00110970"/>
    <w:rsid w:val="00136175"/>
    <w:rsid w:val="00141E45"/>
    <w:rsid w:val="00143B9F"/>
    <w:rsid w:val="001B70A5"/>
    <w:rsid w:val="001D09E1"/>
    <w:rsid w:val="001F2411"/>
    <w:rsid w:val="00257444"/>
    <w:rsid w:val="00267CE2"/>
    <w:rsid w:val="002C4A0B"/>
    <w:rsid w:val="002D781D"/>
    <w:rsid w:val="002D7B35"/>
    <w:rsid w:val="002E77B4"/>
    <w:rsid w:val="003050CD"/>
    <w:rsid w:val="003200B9"/>
    <w:rsid w:val="0034745E"/>
    <w:rsid w:val="00352D15"/>
    <w:rsid w:val="00367BBA"/>
    <w:rsid w:val="00372E0C"/>
    <w:rsid w:val="00390807"/>
    <w:rsid w:val="003B6FE4"/>
    <w:rsid w:val="003C0787"/>
    <w:rsid w:val="004166E5"/>
    <w:rsid w:val="0042438C"/>
    <w:rsid w:val="00435111"/>
    <w:rsid w:val="00435C67"/>
    <w:rsid w:val="004618F1"/>
    <w:rsid w:val="004A7A61"/>
    <w:rsid w:val="004B37C1"/>
    <w:rsid w:val="004C6E71"/>
    <w:rsid w:val="004E5575"/>
    <w:rsid w:val="005750FA"/>
    <w:rsid w:val="005A2B14"/>
    <w:rsid w:val="005E516D"/>
    <w:rsid w:val="006073A8"/>
    <w:rsid w:val="00687FD7"/>
    <w:rsid w:val="006A7726"/>
    <w:rsid w:val="00726C4B"/>
    <w:rsid w:val="00731EE4"/>
    <w:rsid w:val="0074039A"/>
    <w:rsid w:val="0079022E"/>
    <w:rsid w:val="007B160D"/>
    <w:rsid w:val="007C666B"/>
    <w:rsid w:val="0081612F"/>
    <w:rsid w:val="0087312D"/>
    <w:rsid w:val="008C4C22"/>
    <w:rsid w:val="009021C2"/>
    <w:rsid w:val="009045F3"/>
    <w:rsid w:val="009355A8"/>
    <w:rsid w:val="009403DB"/>
    <w:rsid w:val="0095042E"/>
    <w:rsid w:val="0095545C"/>
    <w:rsid w:val="00997423"/>
    <w:rsid w:val="009B608C"/>
    <w:rsid w:val="009D6C46"/>
    <w:rsid w:val="00A32B57"/>
    <w:rsid w:val="00A571CB"/>
    <w:rsid w:val="00A57F39"/>
    <w:rsid w:val="00A74A64"/>
    <w:rsid w:val="00AA7F58"/>
    <w:rsid w:val="00B011C1"/>
    <w:rsid w:val="00B0365C"/>
    <w:rsid w:val="00B167DA"/>
    <w:rsid w:val="00B35152"/>
    <w:rsid w:val="00BA0873"/>
    <w:rsid w:val="00BE7F03"/>
    <w:rsid w:val="00C169BC"/>
    <w:rsid w:val="00C16DD4"/>
    <w:rsid w:val="00C31BE3"/>
    <w:rsid w:val="00C7057E"/>
    <w:rsid w:val="00C709D3"/>
    <w:rsid w:val="00CA52B7"/>
    <w:rsid w:val="00CC692C"/>
    <w:rsid w:val="00CE5BA2"/>
    <w:rsid w:val="00CE6A5B"/>
    <w:rsid w:val="00D45BCC"/>
    <w:rsid w:val="00D67AE1"/>
    <w:rsid w:val="00DA741B"/>
    <w:rsid w:val="00DC5CCB"/>
    <w:rsid w:val="00E1163A"/>
    <w:rsid w:val="00E21E38"/>
    <w:rsid w:val="00E76FAD"/>
    <w:rsid w:val="00E963DC"/>
    <w:rsid w:val="00EA5122"/>
    <w:rsid w:val="00EB2797"/>
    <w:rsid w:val="00ED3D10"/>
    <w:rsid w:val="00EF4EE3"/>
    <w:rsid w:val="00F10F3B"/>
    <w:rsid w:val="00F37D6A"/>
    <w:rsid w:val="00F96AE1"/>
    <w:rsid w:val="00FC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68199"/>
  <w15:docId w15:val="{BB3F6F7E-D084-4983-B960-C7E30C29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B57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741B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DA7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41B"/>
    <w:rPr>
      <w:kern w:val="2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9D6C4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Mega4</dc:creator>
  <cp:lastModifiedBy>Assessoria Técnica 2</cp:lastModifiedBy>
  <cp:revision>5</cp:revision>
  <dcterms:created xsi:type="dcterms:W3CDTF">2026-05-05T13:54:00Z</dcterms:created>
  <dcterms:modified xsi:type="dcterms:W3CDTF">2026-05-05T16:36:00Z</dcterms:modified>
</cp:coreProperties>
</file>