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D2B" w:rsidRPr="00821B57" w:rsidRDefault="00E63D2B" w:rsidP="00AA3C1E">
      <w:pPr>
        <w:pStyle w:val="Ttulo4"/>
        <w:spacing w:before="0" w:line="360" w:lineRule="auto"/>
        <w:jc w:val="center"/>
        <w:rPr>
          <w:rFonts w:ascii="Arial Narrow" w:hAnsi="Arial Narrow" w:cs="Arial"/>
          <w:i w:val="0"/>
          <w:color w:val="auto"/>
        </w:rPr>
      </w:pPr>
      <w:r w:rsidRPr="00821B57">
        <w:rPr>
          <w:rFonts w:ascii="Arial Narrow" w:hAnsi="Arial Narrow" w:cs="Arial"/>
          <w:i w:val="0"/>
          <w:color w:val="auto"/>
        </w:rPr>
        <w:t>LEI N.º</w:t>
      </w:r>
      <w:r w:rsidR="00CF372E">
        <w:rPr>
          <w:rFonts w:ascii="Arial Narrow" w:hAnsi="Arial Narrow" w:cs="Arial"/>
          <w:i w:val="0"/>
          <w:color w:val="auto"/>
        </w:rPr>
        <w:t xml:space="preserve"> 6.450</w:t>
      </w:r>
      <w:r w:rsidR="00F240A0" w:rsidRPr="00821B57">
        <w:rPr>
          <w:rFonts w:ascii="Arial Narrow" w:hAnsi="Arial Narrow" w:cs="Arial"/>
          <w:i w:val="0"/>
          <w:color w:val="auto"/>
        </w:rPr>
        <w:t xml:space="preserve">, </w:t>
      </w:r>
      <w:r w:rsidRPr="00821B57">
        <w:rPr>
          <w:rFonts w:ascii="Arial Narrow" w:hAnsi="Arial Narrow" w:cs="Arial"/>
          <w:i w:val="0"/>
          <w:color w:val="auto"/>
        </w:rPr>
        <w:t>DE</w:t>
      </w:r>
      <w:r w:rsidR="00F240A0" w:rsidRPr="00821B57">
        <w:rPr>
          <w:rFonts w:ascii="Arial Narrow" w:hAnsi="Arial Narrow" w:cs="Arial"/>
          <w:i w:val="0"/>
          <w:color w:val="auto"/>
        </w:rPr>
        <w:t xml:space="preserve"> </w:t>
      </w:r>
      <w:r w:rsidR="00CF372E">
        <w:rPr>
          <w:rFonts w:ascii="Arial Narrow" w:hAnsi="Arial Narrow" w:cs="Arial"/>
          <w:i w:val="0"/>
          <w:color w:val="auto"/>
        </w:rPr>
        <w:t>28</w:t>
      </w:r>
      <w:r w:rsidR="00F240A0" w:rsidRPr="00821B57">
        <w:rPr>
          <w:rFonts w:ascii="Arial Narrow" w:hAnsi="Arial Narrow" w:cs="Arial"/>
          <w:i w:val="0"/>
          <w:color w:val="auto"/>
        </w:rPr>
        <w:t xml:space="preserve"> </w:t>
      </w:r>
      <w:r w:rsidRPr="00821B57">
        <w:rPr>
          <w:rFonts w:ascii="Arial Narrow" w:hAnsi="Arial Narrow" w:cs="Arial"/>
          <w:i w:val="0"/>
          <w:color w:val="auto"/>
        </w:rPr>
        <w:t xml:space="preserve">DE </w:t>
      </w:r>
      <w:r w:rsidR="009A2BA6">
        <w:rPr>
          <w:rFonts w:ascii="Arial Narrow" w:hAnsi="Arial Narrow" w:cs="Arial"/>
          <w:i w:val="0"/>
          <w:color w:val="auto"/>
        </w:rPr>
        <w:t>AGOSTO</w:t>
      </w:r>
      <w:r w:rsidR="00F240A0" w:rsidRPr="00821B57">
        <w:rPr>
          <w:rFonts w:ascii="Arial Narrow" w:hAnsi="Arial Narrow" w:cs="Arial"/>
          <w:i w:val="0"/>
          <w:color w:val="auto"/>
        </w:rPr>
        <w:t xml:space="preserve"> </w:t>
      </w:r>
      <w:r w:rsidRPr="00821B57">
        <w:rPr>
          <w:rFonts w:ascii="Arial Narrow" w:hAnsi="Arial Narrow" w:cs="Arial"/>
          <w:i w:val="0"/>
          <w:color w:val="auto"/>
        </w:rPr>
        <w:t>DE 2019.</w:t>
      </w:r>
    </w:p>
    <w:p w:rsidR="004C05E1" w:rsidRDefault="004C05E1" w:rsidP="00AA3C1E">
      <w:pPr>
        <w:spacing w:after="0" w:line="240" w:lineRule="auto"/>
        <w:ind w:left="2832"/>
        <w:jc w:val="both"/>
        <w:rPr>
          <w:rFonts w:ascii="Arial Narrow" w:hAnsi="Arial Narrow" w:cs="Arial"/>
          <w:b/>
          <w:i/>
          <w:caps/>
        </w:rPr>
      </w:pPr>
    </w:p>
    <w:p w:rsidR="00E63D2B" w:rsidRPr="00821B57" w:rsidRDefault="00CF372E" w:rsidP="00AA3C1E">
      <w:pPr>
        <w:spacing w:after="0" w:line="360" w:lineRule="auto"/>
        <w:ind w:left="3540"/>
        <w:jc w:val="both"/>
        <w:rPr>
          <w:rFonts w:ascii="Arial Narrow" w:hAnsi="Arial Narrow" w:cs="Times New Roman"/>
          <w:caps/>
        </w:rPr>
      </w:pPr>
      <w:r>
        <w:rPr>
          <w:rFonts w:ascii="Arial Narrow" w:eastAsia="Calibri" w:hAnsi="Arial Narrow" w:cs="Times New Roman"/>
        </w:rPr>
        <w:t>DISCIPLINA A IDENTIFICAÇÃO E O USO DE CAÇAMBAS OU CONTÊINERES</w:t>
      </w:r>
      <w:proofErr w:type="gramStart"/>
      <w:r>
        <w:rPr>
          <w:rFonts w:ascii="Arial Narrow" w:eastAsia="Calibri" w:hAnsi="Arial Narrow" w:cs="Times New Roman"/>
        </w:rPr>
        <w:t xml:space="preserve">  </w:t>
      </w:r>
      <w:proofErr w:type="gramEnd"/>
      <w:r>
        <w:rPr>
          <w:rFonts w:ascii="Arial Narrow" w:eastAsia="Calibri" w:hAnsi="Arial Narrow" w:cs="Times New Roman"/>
        </w:rPr>
        <w:t>ESTACIONÁRIOS NOS LOGRADOUROS PÚBLICOS NO MUNICÍPIO DE FRUTAL, ESTADO DE MINAS GERAIS</w:t>
      </w:r>
    </w:p>
    <w:p w:rsidR="00821B57" w:rsidRDefault="00821B57" w:rsidP="00AA3C1E">
      <w:pPr>
        <w:spacing w:after="0" w:line="240" w:lineRule="auto"/>
        <w:ind w:left="2832"/>
        <w:jc w:val="both"/>
        <w:rPr>
          <w:rFonts w:ascii="Arial Narrow" w:hAnsi="Arial Narrow" w:cs="Times New Roman"/>
          <w:caps/>
        </w:rPr>
      </w:pPr>
    </w:p>
    <w:p w:rsidR="00BD099B" w:rsidRPr="00821B57" w:rsidRDefault="00CF372E" w:rsidP="00AA3C1E">
      <w:pPr>
        <w:spacing w:after="0" w:line="360" w:lineRule="auto"/>
        <w:ind w:left="3540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>De autoria do</w:t>
      </w:r>
      <w:r w:rsidR="00821B57" w:rsidRPr="00821B57">
        <w:rPr>
          <w:rFonts w:ascii="Arial Narrow" w:hAnsi="Arial Narrow"/>
          <w:b/>
        </w:rPr>
        <w:t xml:space="preserve"> vereador</w:t>
      </w:r>
      <w:r w:rsidR="00821B57" w:rsidRPr="00821B57"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Edivalder</w:t>
      </w:r>
      <w:proofErr w:type="spellEnd"/>
      <w:proofErr w:type="gramStart"/>
      <w:r>
        <w:rPr>
          <w:rFonts w:ascii="Arial Narrow" w:hAnsi="Arial Narrow"/>
        </w:rPr>
        <w:t xml:space="preserve">  </w:t>
      </w:r>
      <w:proofErr w:type="gramEnd"/>
      <w:r>
        <w:rPr>
          <w:rFonts w:ascii="Arial Narrow" w:hAnsi="Arial Narrow"/>
        </w:rPr>
        <w:t>Fernandes da Silva</w:t>
      </w:r>
    </w:p>
    <w:p w:rsidR="00821B57" w:rsidRPr="00821B57" w:rsidRDefault="00821B57" w:rsidP="00AA3C1E">
      <w:pPr>
        <w:spacing w:after="0" w:line="240" w:lineRule="auto"/>
        <w:ind w:left="2832"/>
        <w:jc w:val="both"/>
        <w:rPr>
          <w:rFonts w:ascii="Arial Narrow" w:hAnsi="Arial Narrow"/>
        </w:rPr>
      </w:pPr>
    </w:p>
    <w:p w:rsidR="00F240A0" w:rsidRPr="00821B57" w:rsidRDefault="00F240A0" w:rsidP="00AA3C1E">
      <w:pPr>
        <w:spacing w:after="0" w:line="360" w:lineRule="auto"/>
        <w:ind w:firstLine="709"/>
        <w:jc w:val="both"/>
        <w:rPr>
          <w:rFonts w:ascii="Arial Narrow" w:eastAsia="Calibri" w:hAnsi="Arial Narrow" w:cs="Arial"/>
          <w:lang w:val="pt-PT"/>
        </w:rPr>
      </w:pPr>
      <w:r w:rsidRPr="00821B57">
        <w:rPr>
          <w:rFonts w:ascii="Arial Narrow" w:eastAsia="Calibri" w:hAnsi="Arial Narrow" w:cs="Arial"/>
        </w:rPr>
        <w:t>A</w:t>
      </w:r>
      <w:r w:rsidRPr="00821B57">
        <w:rPr>
          <w:rFonts w:ascii="Arial Narrow" w:eastAsia="Calibri" w:hAnsi="Arial Narrow" w:cs="Arial"/>
          <w:lang w:val="pt-PT"/>
        </w:rPr>
        <w:t xml:space="preserve"> Prefeita do Município de Frutal, com a competência que lhe é atribuída pela Lei Orgânica Municipal, no uso de suas atribuições legais, faz saber que a Câmara de Vereadores aprovou e ela sanciona a seguinte Lei:</w:t>
      </w:r>
    </w:p>
    <w:p w:rsidR="00BD099B" w:rsidRPr="00821B57" w:rsidRDefault="00BD099B" w:rsidP="00AA3C1E">
      <w:pPr>
        <w:spacing w:after="0" w:line="240" w:lineRule="auto"/>
        <w:ind w:firstLine="851"/>
        <w:jc w:val="both"/>
        <w:rPr>
          <w:rFonts w:ascii="Arial Narrow" w:hAnsi="Arial Narrow"/>
          <w:lang w:val="pt-PT"/>
        </w:rPr>
      </w:pPr>
    </w:p>
    <w:p w:rsidR="00821B57" w:rsidRDefault="00CF372E" w:rsidP="00AA3C1E">
      <w:pPr>
        <w:spacing w:after="0" w:line="360" w:lineRule="auto"/>
        <w:ind w:firstLine="709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  <w:b/>
        </w:rPr>
        <w:t>Art. 1º</w:t>
      </w:r>
      <w:proofErr w:type="gramStart"/>
      <w:r>
        <w:rPr>
          <w:rFonts w:ascii="Arial Narrow" w:hAnsi="Arial Narrow" w:cs="Times New Roman"/>
          <w:b/>
        </w:rPr>
        <w:t xml:space="preserve">  </w:t>
      </w:r>
      <w:proofErr w:type="gramEnd"/>
      <w:r>
        <w:rPr>
          <w:rFonts w:ascii="Arial Narrow" w:hAnsi="Arial Narrow" w:cs="Times New Roman"/>
        </w:rPr>
        <w:t>É de inteira responsabilidade da empresa permissionária a colocação e a disposição da caçamba ou contêiner em logradouro público no Município de Frutal.</w:t>
      </w:r>
    </w:p>
    <w:p w:rsidR="00CF372E" w:rsidRPr="00CF372E" w:rsidRDefault="00CF372E" w:rsidP="00AA3C1E">
      <w:pPr>
        <w:spacing w:after="0" w:line="360" w:lineRule="auto"/>
        <w:ind w:firstLine="709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  <w:b/>
        </w:rPr>
        <w:t xml:space="preserve">Parágrafo Único </w:t>
      </w:r>
      <w:r>
        <w:rPr>
          <w:rFonts w:ascii="Arial Narrow" w:hAnsi="Arial Narrow" w:cs="Times New Roman"/>
        </w:rPr>
        <w:t xml:space="preserve">É </w:t>
      </w:r>
      <w:proofErr w:type="gramStart"/>
      <w:r>
        <w:rPr>
          <w:rFonts w:ascii="Arial Narrow" w:hAnsi="Arial Narrow" w:cs="Times New Roman"/>
        </w:rPr>
        <w:t>vedada</w:t>
      </w:r>
      <w:proofErr w:type="gramEnd"/>
      <w:r>
        <w:rPr>
          <w:rFonts w:ascii="Arial Narrow" w:hAnsi="Arial Narrow" w:cs="Times New Roman"/>
        </w:rPr>
        <w:t xml:space="preserve"> ao usuário ou a terceiros a alteração da posição da caçamba ou do contêiner no logradouro.</w:t>
      </w:r>
    </w:p>
    <w:p w:rsidR="00821B57" w:rsidRPr="00821B57" w:rsidRDefault="00821B57" w:rsidP="00AA3C1E">
      <w:pPr>
        <w:spacing w:after="0" w:line="240" w:lineRule="auto"/>
        <w:ind w:firstLine="1134"/>
        <w:jc w:val="both"/>
        <w:rPr>
          <w:rFonts w:ascii="Arial Narrow" w:hAnsi="Arial Narrow" w:cs="Times New Roman"/>
        </w:rPr>
      </w:pPr>
    </w:p>
    <w:p w:rsidR="009A2BA6" w:rsidRDefault="00821B57" w:rsidP="00CF372E">
      <w:pPr>
        <w:spacing w:after="0" w:line="360" w:lineRule="auto"/>
        <w:ind w:firstLine="709"/>
        <w:jc w:val="both"/>
        <w:rPr>
          <w:rFonts w:ascii="Arial Narrow" w:hAnsi="Arial Narrow" w:cs="Times New Roman"/>
        </w:rPr>
      </w:pPr>
      <w:r w:rsidRPr="00821B57">
        <w:rPr>
          <w:rFonts w:ascii="Arial Narrow" w:hAnsi="Arial Narrow" w:cs="Times New Roman"/>
          <w:b/>
        </w:rPr>
        <w:t>Art. 2º</w:t>
      </w:r>
      <w:proofErr w:type="gramStart"/>
      <w:r w:rsidRPr="00821B57">
        <w:rPr>
          <w:rFonts w:ascii="Arial Narrow" w:hAnsi="Arial Narrow" w:cs="Times New Roman"/>
          <w:b/>
        </w:rPr>
        <w:t xml:space="preserve">  </w:t>
      </w:r>
      <w:proofErr w:type="gramEnd"/>
      <w:r w:rsidR="00CF372E">
        <w:rPr>
          <w:rFonts w:ascii="Arial Narrow" w:hAnsi="Arial Narrow" w:cs="Times New Roman"/>
        </w:rPr>
        <w:t>As caçambas ou contêineres estacionários devem apresentar bom estado de conservação e estar devidamente sinalizados, de modo a permitir sua rápida visualização e identificação, atendendo-se obrigatoriamente aos seguinte:</w:t>
      </w:r>
    </w:p>
    <w:p w:rsidR="00CF372E" w:rsidRDefault="00CF372E" w:rsidP="00CF372E">
      <w:pPr>
        <w:spacing w:after="0" w:line="360" w:lineRule="auto"/>
        <w:ind w:firstLine="709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  <w:b/>
        </w:rPr>
        <w:t xml:space="preserve">I – </w:t>
      </w:r>
      <w:r>
        <w:rPr>
          <w:rFonts w:ascii="Arial Narrow" w:hAnsi="Arial Narrow" w:cs="Times New Roman"/>
        </w:rPr>
        <w:t>toda a sua superfície deve ser pintada e conter faixa retro reflexiva para sinalização noturna, de 8 a 20 centímetros de largura, instalada na metade da altura da caçamba e em todas as suas laterais;</w:t>
      </w:r>
    </w:p>
    <w:p w:rsidR="00CF372E" w:rsidRDefault="00CF372E" w:rsidP="00CF372E">
      <w:pPr>
        <w:spacing w:after="0" w:line="360" w:lineRule="auto"/>
        <w:ind w:firstLine="709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  <w:b/>
        </w:rPr>
        <w:t xml:space="preserve">II – </w:t>
      </w:r>
      <w:r>
        <w:rPr>
          <w:rFonts w:ascii="Arial Narrow" w:hAnsi="Arial Narrow" w:cs="Times New Roman"/>
        </w:rPr>
        <w:t>além da sinalização reflexiva, as referidas laterais devem conter número de identificação da caçamba, nome e telefone da empresa responsável, com no mínimo 50 centímetros de altura;</w:t>
      </w:r>
    </w:p>
    <w:p w:rsidR="00CF372E" w:rsidRDefault="00CF372E" w:rsidP="00CF372E">
      <w:pPr>
        <w:spacing w:after="0" w:line="360" w:lineRule="auto"/>
        <w:ind w:firstLine="709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  <w:b/>
        </w:rPr>
        <w:t xml:space="preserve">III – </w:t>
      </w:r>
      <w:r>
        <w:rPr>
          <w:rFonts w:ascii="Arial Narrow" w:hAnsi="Arial Narrow" w:cs="Times New Roman"/>
        </w:rPr>
        <w:t>é proibido utilizar a caçamba ou o veículo coletor de entulho como instrumento de qualquer tipo de propaganda ou anúncio de terceiros;</w:t>
      </w:r>
    </w:p>
    <w:p w:rsidR="00CF372E" w:rsidRPr="00CF372E" w:rsidRDefault="00CF372E" w:rsidP="00CF372E">
      <w:pPr>
        <w:spacing w:after="0" w:line="360" w:lineRule="auto"/>
        <w:ind w:firstLine="709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  <w:b/>
        </w:rPr>
        <w:t xml:space="preserve">IV – </w:t>
      </w:r>
      <w:r>
        <w:rPr>
          <w:rFonts w:ascii="Arial Narrow" w:hAnsi="Arial Narrow" w:cs="Times New Roman"/>
        </w:rPr>
        <w:t>devem ser providenci</w:t>
      </w:r>
      <w:r w:rsidR="009842F9">
        <w:rPr>
          <w:rFonts w:ascii="Arial Narrow" w:hAnsi="Arial Narrow" w:cs="Times New Roman"/>
        </w:rPr>
        <w:t>adas me</w:t>
      </w:r>
      <w:r>
        <w:rPr>
          <w:rFonts w:ascii="Arial Narrow" w:hAnsi="Arial Narrow" w:cs="Times New Roman"/>
        </w:rPr>
        <w:t>didas que impeçam o acumulo de água nas caçambas e a procriação de vetores nocivos á saúde</w:t>
      </w:r>
      <w:r w:rsidR="009842F9">
        <w:rPr>
          <w:rFonts w:ascii="Arial Narrow" w:hAnsi="Arial Narrow" w:cs="Times New Roman"/>
        </w:rPr>
        <w:t xml:space="preserve"> pública.</w:t>
      </w:r>
    </w:p>
    <w:p w:rsidR="00821B57" w:rsidRPr="00821B57" w:rsidRDefault="00821B57" w:rsidP="00AA3C1E">
      <w:pPr>
        <w:spacing w:after="0" w:line="240" w:lineRule="auto"/>
        <w:ind w:firstLine="1134"/>
        <w:jc w:val="both"/>
        <w:rPr>
          <w:rFonts w:ascii="Arial Narrow" w:hAnsi="Arial Narrow" w:cs="Times New Roman"/>
          <w:b/>
        </w:rPr>
      </w:pPr>
    </w:p>
    <w:p w:rsidR="00821B57" w:rsidRDefault="00821B57" w:rsidP="00AA3C1E">
      <w:pPr>
        <w:spacing w:after="0" w:line="360" w:lineRule="auto"/>
        <w:ind w:firstLine="709"/>
        <w:jc w:val="both"/>
        <w:rPr>
          <w:rFonts w:ascii="Arial Narrow" w:hAnsi="Arial Narrow" w:cs="Times New Roman"/>
        </w:rPr>
      </w:pPr>
      <w:r w:rsidRPr="00821B57">
        <w:rPr>
          <w:rFonts w:ascii="Arial Narrow" w:hAnsi="Arial Narrow" w:cs="Times New Roman"/>
          <w:b/>
        </w:rPr>
        <w:t>Art. 3º</w:t>
      </w:r>
      <w:proofErr w:type="gramStart"/>
      <w:r w:rsidRPr="00821B57">
        <w:rPr>
          <w:rFonts w:ascii="Arial Narrow" w:hAnsi="Arial Narrow" w:cs="Times New Roman"/>
          <w:b/>
        </w:rPr>
        <w:t xml:space="preserve">  </w:t>
      </w:r>
      <w:proofErr w:type="gramEnd"/>
      <w:r w:rsidR="009842F9">
        <w:rPr>
          <w:rFonts w:ascii="Arial Narrow" w:hAnsi="Arial Narrow" w:cs="Times New Roman"/>
        </w:rPr>
        <w:t>No estacionamento de caçambas e contêineres, deve ser observado um afastamento mínimo de dez metros de qualquer esquina ou de pontos de ônibus, não podendo também ficar sobre bueiro.</w:t>
      </w:r>
    </w:p>
    <w:p w:rsidR="00821B57" w:rsidRPr="00821B57" w:rsidRDefault="00821B57" w:rsidP="00AA3C1E">
      <w:pPr>
        <w:spacing w:after="0" w:line="240" w:lineRule="auto"/>
        <w:ind w:firstLine="1134"/>
        <w:jc w:val="both"/>
        <w:rPr>
          <w:rFonts w:ascii="Arial Narrow" w:hAnsi="Arial Narrow" w:cs="Times New Roman"/>
        </w:rPr>
      </w:pPr>
    </w:p>
    <w:p w:rsidR="009842F9" w:rsidRDefault="00821B57" w:rsidP="00AA3C1E">
      <w:pPr>
        <w:spacing w:after="0" w:line="360" w:lineRule="auto"/>
        <w:ind w:firstLine="709"/>
        <w:jc w:val="both"/>
        <w:rPr>
          <w:rFonts w:ascii="Arial Narrow" w:hAnsi="Arial Narrow" w:cs="Times New Roman"/>
        </w:rPr>
      </w:pPr>
      <w:r w:rsidRPr="00821B57">
        <w:rPr>
          <w:rFonts w:ascii="Arial Narrow" w:hAnsi="Arial Narrow" w:cs="Times New Roman"/>
          <w:b/>
        </w:rPr>
        <w:t xml:space="preserve">Art. </w:t>
      </w:r>
      <w:r w:rsidR="00AA3C1E">
        <w:rPr>
          <w:rFonts w:ascii="Arial Narrow" w:hAnsi="Arial Narrow" w:cs="Times New Roman"/>
          <w:b/>
        </w:rPr>
        <w:t>4</w:t>
      </w:r>
      <w:r w:rsidRPr="00821B57">
        <w:rPr>
          <w:rFonts w:ascii="Arial Narrow" w:hAnsi="Arial Narrow" w:cs="Times New Roman"/>
          <w:b/>
        </w:rPr>
        <w:t>º</w:t>
      </w:r>
      <w:proofErr w:type="gramStart"/>
      <w:r w:rsidRPr="00821B57">
        <w:rPr>
          <w:rFonts w:ascii="Arial Narrow" w:hAnsi="Arial Narrow" w:cs="Times New Roman"/>
        </w:rPr>
        <w:t xml:space="preserve">  </w:t>
      </w:r>
      <w:proofErr w:type="gramEnd"/>
      <w:r w:rsidR="009842F9">
        <w:rPr>
          <w:rFonts w:ascii="Arial Narrow" w:hAnsi="Arial Narrow" w:cs="Times New Roman"/>
        </w:rPr>
        <w:t>A localização da caçamba estacionária no logradouro público deve ser na frente do imóvel produtor de entulho.</w:t>
      </w:r>
    </w:p>
    <w:p w:rsidR="009842F9" w:rsidRDefault="009842F9" w:rsidP="00AA3C1E">
      <w:pPr>
        <w:spacing w:after="0" w:line="360" w:lineRule="auto"/>
        <w:ind w:firstLine="709"/>
        <w:jc w:val="both"/>
        <w:rPr>
          <w:rFonts w:ascii="Arial Narrow" w:hAnsi="Arial Narrow" w:cs="Times New Roman"/>
        </w:rPr>
      </w:pPr>
    </w:p>
    <w:p w:rsidR="009842F9" w:rsidRDefault="009842F9" w:rsidP="00AA3C1E">
      <w:pPr>
        <w:spacing w:after="0" w:line="360" w:lineRule="auto"/>
        <w:ind w:firstLine="709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  <w:b/>
        </w:rPr>
        <w:t>Art. 5º</w:t>
      </w:r>
      <w:proofErr w:type="gramStart"/>
      <w:r>
        <w:rPr>
          <w:rFonts w:ascii="Arial Narrow" w:hAnsi="Arial Narrow" w:cs="Times New Roman"/>
          <w:b/>
        </w:rPr>
        <w:t xml:space="preserve">  </w:t>
      </w:r>
      <w:proofErr w:type="gramEnd"/>
      <w:r>
        <w:rPr>
          <w:rFonts w:ascii="Arial Narrow" w:hAnsi="Arial Narrow" w:cs="Times New Roman"/>
        </w:rPr>
        <w:t>Devem ser observadas as medidas pertinentes ao Código de Trânsito Brasileiro ou a qualquer outra norma, especialmente quanto aos aspectos de limpeza do local onde a caçamba ou contêiner estiver estacionado, bem como os cuidados durante o seu translado para o caminhão de recolhimento.</w:t>
      </w:r>
    </w:p>
    <w:p w:rsidR="009842F9" w:rsidRDefault="009842F9" w:rsidP="00AA3C1E">
      <w:pPr>
        <w:spacing w:after="0" w:line="360" w:lineRule="auto"/>
        <w:ind w:firstLine="709"/>
        <w:jc w:val="both"/>
        <w:rPr>
          <w:rFonts w:ascii="Arial Narrow" w:hAnsi="Arial Narrow" w:cs="Times New Roman"/>
        </w:rPr>
      </w:pPr>
    </w:p>
    <w:p w:rsidR="009842F9" w:rsidRDefault="009842F9" w:rsidP="00AA3C1E">
      <w:pPr>
        <w:spacing w:after="0" w:line="360" w:lineRule="auto"/>
        <w:ind w:firstLine="709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  <w:b/>
        </w:rPr>
        <w:t>Art. 6º</w:t>
      </w:r>
      <w:proofErr w:type="gramStart"/>
      <w:r>
        <w:rPr>
          <w:rFonts w:ascii="Arial Narrow" w:hAnsi="Arial Narrow" w:cs="Times New Roman"/>
          <w:b/>
        </w:rPr>
        <w:t xml:space="preserve">  </w:t>
      </w:r>
      <w:proofErr w:type="gramEnd"/>
      <w:r>
        <w:rPr>
          <w:rFonts w:ascii="Arial Narrow" w:hAnsi="Arial Narrow" w:cs="Times New Roman"/>
        </w:rPr>
        <w:t>No decorrer da carga e da descarga das caçambas ou contêiner, devem ser adotadas todas as precauções possíveis, de modo a não gerar riscos a pessoas e veículos em trânsito.</w:t>
      </w:r>
    </w:p>
    <w:p w:rsidR="009842F9" w:rsidRDefault="009842F9" w:rsidP="00AA3C1E">
      <w:pPr>
        <w:spacing w:after="0" w:line="360" w:lineRule="auto"/>
        <w:ind w:firstLine="709"/>
        <w:jc w:val="both"/>
        <w:rPr>
          <w:rFonts w:ascii="Arial Narrow" w:hAnsi="Arial Narrow" w:cs="Times New Roman"/>
        </w:rPr>
      </w:pPr>
    </w:p>
    <w:p w:rsidR="009842F9" w:rsidRDefault="009842F9" w:rsidP="00AA3C1E">
      <w:pPr>
        <w:spacing w:after="0" w:line="360" w:lineRule="auto"/>
        <w:ind w:firstLine="709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  <w:b/>
        </w:rPr>
        <w:t>Art. 7º</w:t>
      </w:r>
      <w:proofErr w:type="gramStart"/>
      <w:r>
        <w:rPr>
          <w:rFonts w:ascii="Arial Narrow" w:hAnsi="Arial Narrow" w:cs="Times New Roman"/>
          <w:b/>
        </w:rPr>
        <w:t xml:space="preserve">  </w:t>
      </w:r>
      <w:proofErr w:type="gramEnd"/>
      <w:r>
        <w:rPr>
          <w:rFonts w:ascii="Arial Narrow" w:hAnsi="Arial Narrow" w:cs="Times New Roman"/>
        </w:rPr>
        <w:t>Cabe à empresa transportadora reparar eventuais danos caudados aos bens  públicos ou privados durante a prestação dos serviços, sem prejuízo das demais penalidades previstas nesta Lei, no Código de Trânsito Brasileiro e em demais normas pertinentes.</w:t>
      </w:r>
    </w:p>
    <w:p w:rsidR="009842F9" w:rsidRDefault="009842F9" w:rsidP="00AA3C1E">
      <w:pPr>
        <w:spacing w:after="0" w:line="360" w:lineRule="auto"/>
        <w:ind w:firstLine="709"/>
        <w:jc w:val="both"/>
        <w:rPr>
          <w:rFonts w:ascii="Arial Narrow" w:hAnsi="Arial Narrow" w:cs="Times New Roman"/>
        </w:rPr>
      </w:pPr>
    </w:p>
    <w:p w:rsidR="009842F9" w:rsidRPr="009842F9" w:rsidRDefault="009842F9" w:rsidP="00AA3C1E">
      <w:pPr>
        <w:spacing w:after="0" w:line="360" w:lineRule="auto"/>
        <w:ind w:firstLine="709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  <w:b/>
        </w:rPr>
        <w:t>Art. 8º</w:t>
      </w:r>
      <w:proofErr w:type="gramStart"/>
      <w:r>
        <w:rPr>
          <w:rFonts w:ascii="Arial Narrow" w:hAnsi="Arial Narrow" w:cs="Times New Roman"/>
          <w:b/>
        </w:rPr>
        <w:t xml:space="preserve">  </w:t>
      </w:r>
      <w:proofErr w:type="gramEnd"/>
      <w:r>
        <w:rPr>
          <w:rFonts w:ascii="Arial Narrow" w:hAnsi="Arial Narrow" w:cs="Times New Roman"/>
        </w:rPr>
        <w:t>O Poder Executivo regulamentará esta Lei no prazo de 180 (cento e oitenta) dias a co</w:t>
      </w:r>
      <w:r w:rsidR="00EE7C68">
        <w:rPr>
          <w:rFonts w:ascii="Arial Narrow" w:hAnsi="Arial Narrow" w:cs="Times New Roman"/>
        </w:rPr>
        <w:t>n</w:t>
      </w:r>
      <w:r>
        <w:rPr>
          <w:rFonts w:ascii="Arial Narrow" w:hAnsi="Arial Narrow" w:cs="Times New Roman"/>
        </w:rPr>
        <w:t>tar de sua publicação.</w:t>
      </w:r>
    </w:p>
    <w:p w:rsidR="009842F9" w:rsidRPr="009842F9" w:rsidRDefault="009842F9" w:rsidP="00AA3C1E">
      <w:pPr>
        <w:spacing w:after="0" w:line="360" w:lineRule="auto"/>
        <w:ind w:firstLine="709"/>
        <w:jc w:val="both"/>
        <w:rPr>
          <w:rFonts w:ascii="Arial Narrow" w:hAnsi="Arial Narrow" w:cs="Times New Roman"/>
        </w:rPr>
      </w:pPr>
    </w:p>
    <w:p w:rsidR="00821B57" w:rsidRPr="00821B57" w:rsidRDefault="009842F9" w:rsidP="00AA3C1E">
      <w:pPr>
        <w:spacing w:after="0" w:line="360" w:lineRule="auto"/>
        <w:ind w:firstLine="709"/>
        <w:jc w:val="both"/>
        <w:rPr>
          <w:rFonts w:ascii="Arial Narrow" w:hAnsi="Arial Narrow" w:cs="Times New Roman"/>
        </w:rPr>
      </w:pPr>
      <w:r w:rsidRPr="009842F9">
        <w:rPr>
          <w:rFonts w:ascii="Arial Narrow" w:hAnsi="Arial Narrow" w:cs="Times New Roman"/>
          <w:b/>
        </w:rPr>
        <w:t>Art. 9º</w:t>
      </w:r>
      <w:r>
        <w:rPr>
          <w:rFonts w:ascii="Arial Narrow" w:hAnsi="Arial Narrow" w:cs="Times New Roman"/>
        </w:rPr>
        <w:t xml:space="preserve"> </w:t>
      </w:r>
      <w:r w:rsidR="00821B57" w:rsidRPr="00821B57">
        <w:rPr>
          <w:rFonts w:ascii="Arial Narrow" w:hAnsi="Arial Narrow" w:cs="Times New Roman"/>
        </w:rPr>
        <w:t>Revogadas as disposições em contrário, esta Lei entra em vigor na data de sua publicação.</w:t>
      </w:r>
    </w:p>
    <w:p w:rsidR="00AA3C1E" w:rsidRDefault="00AA3C1E" w:rsidP="00AA3C1E">
      <w:pPr>
        <w:shd w:val="clear" w:color="auto" w:fill="FFFFFF"/>
        <w:spacing w:after="0" w:line="240" w:lineRule="auto"/>
        <w:jc w:val="right"/>
        <w:rPr>
          <w:rFonts w:ascii="Arial Narrow" w:hAnsi="Arial Narrow" w:cs="Helvetica"/>
          <w:color w:val="26282A"/>
        </w:rPr>
      </w:pPr>
    </w:p>
    <w:p w:rsidR="00F240A0" w:rsidRPr="00821B57" w:rsidRDefault="00F240A0" w:rsidP="00AA3C1E">
      <w:pPr>
        <w:shd w:val="clear" w:color="auto" w:fill="FFFFFF"/>
        <w:spacing w:after="0" w:line="360" w:lineRule="auto"/>
        <w:jc w:val="right"/>
        <w:rPr>
          <w:rFonts w:ascii="Arial Narrow" w:hAnsi="Arial Narrow" w:cs="Helvetica"/>
          <w:color w:val="26282A"/>
        </w:rPr>
      </w:pPr>
      <w:r w:rsidRPr="00821B57">
        <w:rPr>
          <w:rFonts w:ascii="Arial Narrow" w:hAnsi="Arial Narrow" w:cs="Helvetica"/>
          <w:color w:val="26282A"/>
        </w:rPr>
        <w:t>Prefeitura Municipal de Frutal,</w:t>
      </w:r>
    </w:p>
    <w:p w:rsidR="00F240A0" w:rsidRPr="00821B57" w:rsidRDefault="00F240A0" w:rsidP="00AA3C1E">
      <w:pPr>
        <w:spacing w:after="0" w:line="360" w:lineRule="auto"/>
        <w:ind w:left="709"/>
        <w:jc w:val="both"/>
        <w:rPr>
          <w:rFonts w:ascii="Arial Narrow" w:hAnsi="Arial Narrow"/>
        </w:rPr>
      </w:pPr>
      <w:r w:rsidRPr="00821B57">
        <w:rPr>
          <w:rFonts w:ascii="Arial Narrow" w:hAnsi="Arial Narrow"/>
        </w:rPr>
        <w:t xml:space="preserve">Aos </w:t>
      </w:r>
      <w:r w:rsidR="009842F9">
        <w:rPr>
          <w:rFonts w:ascii="Arial Narrow" w:hAnsi="Arial Narrow"/>
        </w:rPr>
        <w:t>28</w:t>
      </w:r>
      <w:r w:rsidRPr="00821B57">
        <w:rPr>
          <w:rFonts w:ascii="Arial Narrow" w:hAnsi="Arial Narrow"/>
        </w:rPr>
        <w:t xml:space="preserve"> de </w:t>
      </w:r>
      <w:r w:rsidR="00AA3C1E">
        <w:rPr>
          <w:rFonts w:ascii="Arial Narrow" w:hAnsi="Arial Narrow"/>
        </w:rPr>
        <w:t>agosto</w:t>
      </w:r>
      <w:r w:rsidRPr="00821B57">
        <w:rPr>
          <w:rFonts w:ascii="Arial Narrow" w:hAnsi="Arial Narrow"/>
        </w:rPr>
        <w:t xml:space="preserve"> de 2019                                              131 anos de Emancipação do Município de Frutal</w:t>
      </w:r>
    </w:p>
    <w:p w:rsidR="00E63D2B" w:rsidRPr="00821B57" w:rsidRDefault="00E63D2B" w:rsidP="00AA3C1E">
      <w:pPr>
        <w:spacing w:after="0" w:line="240" w:lineRule="auto"/>
        <w:jc w:val="right"/>
        <w:rPr>
          <w:rFonts w:ascii="Arial Narrow" w:hAnsi="Arial Narrow" w:cs="Arial"/>
        </w:rPr>
      </w:pPr>
    </w:p>
    <w:p w:rsidR="00E63D2B" w:rsidRDefault="00E63D2B" w:rsidP="00AA3C1E">
      <w:pPr>
        <w:spacing w:after="0" w:line="240" w:lineRule="auto"/>
        <w:jc w:val="right"/>
        <w:rPr>
          <w:rFonts w:ascii="Arial Narrow" w:hAnsi="Arial Narrow" w:cs="Arial"/>
          <w:b/>
        </w:rPr>
      </w:pPr>
    </w:p>
    <w:p w:rsidR="00821B57" w:rsidRPr="00821B57" w:rsidRDefault="00821B57" w:rsidP="00AA3C1E">
      <w:pPr>
        <w:spacing w:after="0" w:line="360" w:lineRule="auto"/>
        <w:jc w:val="right"/>
        <w:rPr>
          <w:rFonts w:ascii="Arial Narrow" w:hAnsi="Arial Narrow" w:cs="Arial"/>
          <w:b/>
        </w:rPr>
      </w:pPr>
    </w:p>
    <w:p w:rsidR="00E63D2B" w:rsidRPr="00821B57" w:rsidRDefault="00E63D2B" w:rsidP="00AA3C1E">
      <w:pPr>
        <w:spacing w:after="0" w:line="360" w:lineRule="auto"/>
        <w:jc w:val="right"/>
        <w:rPr>
          <w:rFonts w:ascii="Arial Narrow" w:hAnsi="Arial Narrow" w:cs="Arial"/>
          <w:b/>
        </w:rPr>
      </w:pPr>
      <w:r w:rsidRPr="00821B57">
        <w:rPr>
          <w:rFonts w:ascii="Arial Narrow" w:hAnsi="Arial Narrow" w:cs="Arial"/>
          <w:b/>
        </w:rPr>
        <w:t>MARIA CECÍLIA MARCHI BORGES</w:t>
      </w:r>
    </w:p>
    <w:sectPr w:rsidR="00E63D2B" w:rsidRPr="00821B57" w:rsidSect="00C80F84">
      <w:headerReference w:type="default" r:id="rId8"/>
      <w:footerReference w:type="default" r:id="rId9"/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42F9" w:rsidRDefault="009842F9">
      <w:pPr>
        <w:spacing w:after="0" w:line="240" w:lineRule="auto"/>
      </w:pPr>
      <w:r>
        <w:separator/>
      </w:r>
    </w:p>
  </w:endnote>
  <w:endnote w:type="continuationSeparator" w:id="1">
    <w:p w:rsidR="009842F9" w:rsidRDefault="00984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altName w:val="Calibri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2F9" w:rsidRPr="00FB44CE" w:rsidRDefault="009842F9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____________________________________________________________________________</w:t>
    </w:r>
  </w:p>
  <w:p w:rsidR="009842F9" w:rsidRPr="00FB44CE" w:rsidRDefault="009842F9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Praça Dr. França, n.º 100 – Centro – CEP 38.200-000 – CNPJ 18.449.132/0001-60</w:t>
    </w:r>
  </w:p>
  <w:p w:rsidR="009842F9" w:rsidRPr="00FB44CE" w:rsidRDefault="009842F9" w:rsidP="00C80F84">
    <w:pPr>
      <w:pStyle w:val="Rodap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Fone: PABX/FAX: (34) 3423-2800 - Frutal/MG</w:t>
    </w:r>
  </w:p>
  <w:p w:rsidR="009842F9" w:rsidRPr="00FB44CE" w:rsidRDefault="009842F9" w:rsidP="00C80F84">
    <w:pPr>
      <w:pStyle w:val="Rodap"/>
      <w:jc w:val="center"/>
      <w:rPr>
        <w:rFonts w:ascii="Arial Narrow" w:hAnsi="Arial Narrow"/>
      </w:rPr>
    </w:pPr>
    <w:hyperlink r:id="rId1" w:history="1">
      <w:r w:rsidRPr="00FB44CE">
        <w:rPr>
          <w:rStyle w:val="Hyperlink"/>
          <w:rFonts w:ascii="Arial Narrow" w:hAnsi="Arial Narrow" w:cs="Arial"/>
          <w:b/>
          <w:color w:val="FF0000"/>
          <w:sz w:val="20"/>
          <w:szCs w:val="20"/>
        </w:rPr>
        <w:t>www.frutal.mg.gov.br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42F9" w:rsidRDefault="009842F9">
      <w:pPr>
        <w:spacing w:after="0" w:line="240" w:lineRule="auto"/>
      </w:pPr>
      <w:r>
        <w:separator/>
      </w:r>
    </w:p>
  </w:footnote>
  <w:footnote w:type="continuationSeparator" w:id="1">
    <w:p w:rsidR="009842F9" w:rsidRDefault="009842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3" w:type="dxa"/>
      <w:jc w:val="center"/>
      <w:tblLayout w:type="fixed"/>
      <w:tblLook w:val="0000"/>
    </w:tblPr>
    <w:tblGrid>
      <w:gridCol w:w="1679"/>
      <w:gridCol w:w="7394"/>
    </w:tblGrid>
    <w:tr w:rsidR="009842F9" w:rsidRPr="004D3CE3" w:rsidTr="00C80F84">
      <w:trPr>
        <w:trHeight w:val="1441"/>
        <w:jc w:val="center"/>
      </w:trPr>
      <w:tc>
        <w:tcPr>
          <w:tcW w:w="1679" w:type="dxa"/>
        </w:tcPr>
        <w:p w:rsidR="009842F9" w:rsidRPr="004D3CE3" w:rsidRDefault="009842F9" w:rsidP="00C80F84">
          <w:pPr>
            <w:pStyle w:val="Cabealho"/>
            <w:spacing w:line="360" w:lineRule="atLeast"/>
            <w:jc w:val="center"/>
            <w:rPr>
              <w:rFonts w:ascii="Arial Narrow" w:hAnsi="Arial Narrow"/>
              <w:b/>
              <w:sz w:val="20"/>
            </w:rPr>
          </w:pPr>
          <w:r w:rsidRPr="004D3CE3">
            <w:rPr>
              <w:rFonts w:ascii="Arial Narrow" w:hAnsi="Arial Narrow"/>
              <w:noProof/>
              <w:lang w:eastAsia="pt-BR"/>
            </w:rPr>
            <w:drawing>
              <wp:inline distT="0" distB="0" distL="0" distR="0">
                <wp:extent cx="923925" cy="962025"/>
                <wp:effectExtent l="0" t="0" r="9525" b="9525"/>
                <wp:docPr id="1" name="Imagem 1" descr="Bras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94" w:type="dxa"/>
        </w:tcPr>
        <w:p w:rsidR="009842F9" w:rsidRPr="004D3CE3" w:rsidRDefault="009842F9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9842F9" w:rsidRPr="004D3CE3" w:rsidRDefault="009842F9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9842F9" w:rsidRPr="004D3CE3" w:rsidRDefault="009842F9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9842F9" w:rsidRPr="00FB44CE" w:rsidRDefault="009842F9" w:rsidP="00C80F84">
          <w:pPr>
            <w:pStyle w:val="Cabealho"/>
            <w:jc w:val="center"/>
            <w:rPr>
              <w:rFonts w:ascii="Arial Narrow" w:hAnsi="Arial Narrow"/>
              <w:b/>
              <w:color w:val="FF0000"/>
              <w:sz w:val="44"/>
              <w:szCs w:val="44"/>
            </w:rPr>
          </w:pPr>
          <w:r w:rsidRPr="00FB44CE">
            <w:rPr>
              <w:rFonts w:ascii="Arial Narrow" w:hAnsi="Arial Narrow"/>
              <w:b/>
              <w:color w:val="FF0000"/>
              <w:sz w:val="44"/>
              <w:szCs w:val="44"/>
            </w:rPr>
            <w:t>PREFEITURA MUNICIPAL DE FRUTAL</w:t>
          </w:r>
        </w:p>
        <w:p w:rsidR="009842F9" w:rsidRPr="004D3CE3" w:rsidRDefault="009842F9" w:rsidP="00C80F84">
          <w:pPr>
            <w:pStyle w:val="Cabealho"/>
            <w:jc w:val="center"/>
            <w:rPr>
              <w:rFonts w:ascii="Arial Narrow" w:hAnsi="Arial Narrow"/>
              <w:color w:val="FF0000"/>
            </w:rPr>
          </w:pPr>
        </w:p>
      </w:tc>
    </w:tr>
  </w:tbl>
  <w:p w:rsidR="009842F9" w:rsidRPr="004D3CE3" w:rsidRDefault="009842F9" w:rsidP="00C80F84">
    <w:pPr>
      <w:pStyle w:val="Cabealho"/>
      <w:tabs>
        <w:tab w:val="left" w:pos="1223"/>
      </w:tabs>
      <w:rPr>
        <w:rFonts w:ascii="Arial Narrow" w:hAnsi="Arial Narrow"/>
      </w:rPr>
    </w:pPr>
    <w:r w:rsidRPr="004D3CE3">
      <w:rPr>
        <w:rFonts w:ascii="Arial Narrow" w:hAnsi="Arial Narrow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91547"/>
    <w:multiLevelType w:val="hybridMultilevel"/>
    <w:tmpl w:val="9670AC2C"/>
    <w:lvl w:ilvl="0" w:tplc="38F8142E">
      <w:start w:val="1"/>
      <w:numFmt w:val="upperRoman"/>
      <w:lvlText w:val="%1-"/>
      <w:lvlJc w:val="left"/>
      <w:pPr>
        <w:ind w:left="1571" w:hanging="720"/>
      </w:pPr>
      <w:rPr>
        <w:rFonts w:cs="Arial" w:hint="default"/>
        <w:sz w:val="23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8B17F4B"/>
    <w:multiLevelType w:val="multilevel"/>
    <w:tmpl w:val="531A6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B11C48"/>
    <w:multiLevelType w:val="multilevel"/>
    <w:tmpl w:val="4628C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0DE715E"/>
    <w:multiLevelType w:val="hybridMultilevel"/>
    <w:tmpl w:val="595C89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7256ED"/>
    <w:multiLevelType w:val="multilevel"/>
    <w:tmpl w:val="070C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19825D0"/>
    <w:multiLevelType w:val="multilevel"/>
    <w:tmpl w:val="C700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4C27B33"/>
    <w:multiLevelType w:val="hybridMultilevel"/>
    <w:tmpl w:val="89B467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E25D89"/>
    <w:multiLevelType w:val="multilevel"/>
    <w:tmpl w:val="3A92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6216A3C"/>
    <w:multiLevelType w:val="multilevel"/>
    <w:tmpl w:val="913A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E082D11"/>
    <w:multiLevelType w:val="multilevel"/>
    <w:tmpl w:val="5DA2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39355BD"/>
    <w:multiLevelType w:val="multilevel"/>
    <w:tmpl w:val="168A1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8"/>
  </w:num>
  <w:num w:numId="5">
    <w:abstractNumId w:val="10"/>
  </w:num>
  <w:num w:numId="6">
    <w:abstractNumId w:val="9"/>
  </w:num>
  <w:num w:numId="7">
    <w:abstractNumId w:val="7"/>
  </w:num>
  <w:num w:numId="8">
    <w:abstractNumId w:val="4"/>
  </w:num>
  <w:num w:numId="9">
    <w:abstractNumId w:val="6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3A1"/>
    <w:rsid w:val="0002466E"/>
    <w:rsid w:val="000357D2"/>
    <w:rsid w:val="00064BE7"/>
    <w:rsid w:val="000B77F5"/>
    <w:rsid w:val="00117388"/>
    <w:rsid w:val="00156ECB"/>
    <w:rsid w:val="001859A2"/>
    <w:rsid w:val="00186049"/>
    <w:rsid w:val="001B6B37"/>
    <w:rsid w:val="001C43E2"/>
    <w:rsid w:val="001D65A9"/>
    <w:rsid w:val="001F2F6C"/>
    <w:rsid w:val="001F4FC1"/>
    <w:rsid w:val="002023AA"/>
    <w:rsid w:val="00233ED0"/>
    <w:rsid w:val="00282207"/>
    <w:rsid w:val="00293593"/>
    <w:rsid w:val="002A054B"/>
    <w:rsid w:val="002C4D08"/>
    <w:rsid w:val="002F1032"/>
    <w:rsid w:val="002F7952"/>
    <w:rsid w:val="0031635B"/>
    <w:rsid w:val="003523CD"/>
    <w:rsid w:val="00355FF7"/>
    <w:rsid w:val="0039214A"/>
    <w:rsid w:val="00394F6E"/>
    <w:rsid w:val="003A7AEB"/>
    <w:rsid w:val="003B39F2"/>
    <w:rsid w:val="00405131"/>
    <w:rsid w:val="00411F12"/>
    <w:rsid w:val="00416113"/>
    <w:rsid w:val="00442379"/>
    <w:rsid w:val="0049443D"/>
    <w:rsid w:val="00494D5E"/>
    <w:rsid w:val="004A7E21"/>
    <w:rsid w:val="004C05E1"/>
    <w:rsid w:val="004D55D3"/>
    <w:rsid w:val="004E35BE"/>
    <w:rsid w:val="004F2357"/>
    <w:rsid w:val="005277DD"/>
    <w:rsid w:val="00532C21"/>
    <w:rsid w:val="0054037F"/>
    <w:rsid w:val="005423C6"/>
    <w:rsid w:val="00557CD8"/>
    <w:rsid w:val="00560E49"/>
    <w:rsid w:val="00576D32"/>
    <w:rsid w:val="00581E06"/>
    <w:rsid w:val="0058325F"/>
    <w:rsid w:val="00594117"/>
    <w:rsid w:val="005D6B89"/>
    <w:rsid w:val="005F378C"/>
    <w:rsid w:val="006175D2"/>
    <w:rsid w:val="00654748"/>
    <w:rsid w:val="006922D9"/>
    <w:rsid w:val="006B597B"/>
    <w:rsid w:val="006E4645"/>
    <w:rsid w:val="006F281B"/>
    <w:rsid w:val="0070757A"/>
    <w:rsid w:val="00722E26"/>
    <w:rsid w:val="00723323"/>
    <w:rsid w:val="00736E93"/>
    <w:rsid w:val="007713A1"/>
    <w:rsid w:val="007831CB"/>
    <w:rsid w:val="007B0E82"/>
    <w:rsid w:val="007B6753"/>
    <w:rsid w:val="007C792C"/>
    <w:rsid w:val="007D3FAD"/>
    <w:rsid w:val="00816B17"/>
    <w:rsid w:val="00821B57"/>
    <w:rsid w:val="0083619D"/>
    <w:rsid w:val="00836D1D"/>
    <w:rsid w:val="00846287"/>
    <w:rsid w:val="00846ADE"/>
    <w:rsid w:val="00851014"/>
    <w:rsid w:val="00853B6F"/>
    <w:rsid w:val="008A5987"/>
    <w:rsid w:val="008B4D42"/>
    <w:rsid w:val="008C1283"/>
    <w:rsid w:val="008C4E04"/>
    <w:rsid w:val="008E03B4"/>
    <w:rsid w:val="008E4699"/>
    <w:rsid w:val="008F4081"/>
    <w:rsid w:val="009138A3"/>
    <w:rsid w:val="009613E4"/>
    <w:rsid w:val="009842F9"/>
    <w:rsid w:val="00991AED"/>
    <w:rsid w:val="009A2BA6"/>
    <w:rsid w:val="009A7339"/>
    <w:rsid w:val="009D6009"/>
    <w:rsid w:val="009E6AB0"/>
    <w:rsid w:val="00A4234D"/>
    <w:rsid w:val="00A47D8C"/>
    <w:rsid w:val="00A56527"/>
    <w:rsid w:val="00A67BD7"/>
    <w:rsid w:val="00A74358"/>
    <w:rsid w:val="00A94191"/>
    <w:rsid w:val="00AA15CB"/>
    <w:rsid w:val="00AA3C1E"/>
    <w:rsid w:val="00AA58CD"/>
    <w:rsid w:val="00AE436A"/>
    <w:rsid w:val="00B21634"/>
    <w:rsid w:val="00B22C8C"/>
    <w:rsid w:val="00B839E2"/>
    <w:rsid w:val="00BA217F"/>
    <w:rsid w:val="00BC454B"/>
    <w:rsid w:val="00BD099B"/>
    <w:rsid w:val="00BF3EA6"/>
    <w:rsid w:val="00C00F1C"/>
    <w:rsid w:val="00C101F6"/>
    <w:rsid w:val="00C1082B"/>
    <w:rsid w:val="00C1340F"/>
    <w:rsid w:val="00C24DD7"/>
    <w:rsid w:val="00C516FA"/>
    <w:rsid w:val="00C70BBE"/>
    <w:rsid w:val="00C74B70"/>
    <w:rsid w:val="00C80F84"/>
    <w:rsid w:val="00C97499"/>
    <w:rsid w:val="00C97D86"/>
    <w:rsid w:val="00CB5C3B"/>
    <w:rsid w:val="00CF372E"/>
    <w:rsid w:val="00D10F51"/>
    <w:rsid w:val="00D860FA"/>
    <w:rsid w:val="00DC0963"/>
    <w:rsid w:val="00DC54D2"/>
    <w:rsid w:val="00DD1FAD"/>
    <w:rsid w:val="00DE076C"/>
    <w:rsid w:val="00DE6FFF"/>
    <w:rsid w:val="00E04CF1"/>
    <w:rsid w:val="00E14182"/>
    <w:rsid w:val="00E14414"/>
    <w:rsid w:val="00E52402"/>
    <w:rsid w:val="00E559F3"/>
    <w:rsid w:val="00E63D2B"/>
    <w:rsid w:val="00E64702"/>
    <w:rsid w:val="00E64CCE"/>
    <w:rsid w:val="00E94466"/>
    <w:rsid w:val="00E9571B"/>
    <w:rsid w:val="00E95E82"/>
    <w:rsid w:val="00EA310F"/>
    <w:rsid w:val="00EA3E31"/>
    <w:rsid w:val="00EA6076"/>
    <w:rsid w:val="00EC73ED"/>
    <w:rsid w:val="00EE7C68"/>
    <w:rsid w:val="00F16AC9"/>
    <w:rsid w:val="00F240A0"/>
    <w:rsid w:val="00F3380F"/>
    <w:rsid w:val="00F75662"/>
    <w:rsid w:val="00F75C76"/>
    <w:rsid w:val="00F80D0F"/>
    <w:rsid w:val="00F95684"/>
    <w:rsid w:val="00FA5180"/>
    <w:rsid w:val="00FB1C4D"/>
    <w:rsid w:val="00FD58AE"/>
    <w:rsid w:val="00FD6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uiPriority w:val="9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C54D2"/>
  </w:style>
  <w:style w:type="paragraph" w:styleId="Rodap">
    <w:name w:val="footer"/>
    <w:basedOn w:val="Normal"/>
    <w:link w:val="Rodap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8C4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8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5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rutal.mg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%20Zilda\Documents\Modelos%20Personalizados%20do%20Office\PAPEL%20TIMBRADO%20PREFEITURA%20DE%20FRUT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D2681-D9B7-42E4-86C9-A58FF17CF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PREFEITURA DE FRUTAL</Template>
  <TotalTime>11</TotalTime>
  <Pages>2</Pages>
  <Words>481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Zilda</dc:creator>
  <cp:keywords/>
  <dc:description/>
  <cp:lastModifiedBy>usuario</cp:lastModifiedBy>
  <cp:revision>3</cp:revision>
  <cp:lastPrinted>2019-08-28T16:45:00Z</cp:lastPrinted>
  <dcterms:created xsi:type="dcterms:W3CDTF">2019-08-28T16:45:00Z</dcterms:created>
  <dcterms:modified xsi:type="dcterms:W3CDTF">2019-08-28T16:47:00Z</dcterms:modified>
</cp:coreProperties>
</file>