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168" w:rsidRPr="00D907EA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color w:val="FF0000"/>
          <w:szCs w:val="24"/>
          <w:lang w:eastAsia="ar-SA"/>
        </w:rPr>
      </w:pPr>
      <w:r w:rsidRPr="00350FE8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</w:t>
      </w:r>
      <w:r w:rsidRPr="004A053E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Nº </w:t>
      </w:r>
      <w:r w:rsidR="004A053E" w:rsidRPr="004A053E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4A053E" w:rsidRPr="004A053E">
        <w:rPr>
          <w:rFonts w:ascii="Times New Roman" w:hAnsi="Times New Roman" w:cs="Times New Roman"/>
          <w:bCs w:val="0"/>
          <w:iCs/>
          <w:szCs w:val="24"/>
          <w:lang w:eastAsia="ar-SA"/>
        </w:rPr>
        <w:t>851</w:t>
      </w:r>
      <w:r w:rsidRPr="004A053E">
        <w:rPr>
          <w:rFonts w:ascii="Times New Roman" w:hAnsi="Times New Roman" w:cs="Times New Roman"/>
          <w:bCs w:val="0"/>
          <w:iCs/>
          <w:szCs w:val="24"/>
          <w:lang w:eastAsia="ar-SA"/>
        </w:rPr>
        <w:t>/201</w:t>
      </w:r>
      <w:r w:rsidR="00D907EA" w:rsidRPr="004A053E">
        <w:rPr>
          <w:rFonts w:ascii="Times New Roman" w:hAnsi="Times New Roman" w:cs="Times New Roman"/>
          <w:bCs w:val="0"/>
          <w:iCs/>
          <w:szCs w:val="24"/>
          <w:lang w:eastAsia="ar-SA"/>
        </w:rPr>
        <w:t>7</w:t>
      </w:r>
    </w:p>
    <w:p w:rsidR="007E0168" w:rsidRPr="00A65DCF" w:rsidRDefault="007E0168" w:rsidP="00A65DCF">
      <w:pPr>
        <w:spacing w:after="200"/>
        <w:ind w:right="-1"/>
        <w:jc w:val="both"/>
        <w:rPr>
          <w:rFonts w:ascii="Times New Roman" w:hAnsi="Times New Roman" w:cs="Times New Roman"/>
          <w:b w:val="0"/>
          <w:szCs w:val="24"/>
        </w:rPr>
      </w:pPr>
    </w:p>
    <w:p w:rsidR="00D907EA" w:rsidRPr="002377FF" w:rsidRDefault="00D907EA" w:rsidP="00D907EA">
      <w:pPr>
        <w:ind w:left="4253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2377FF">
        <w:rPr>
          <w:rFonts w:ascii="Times New Roman" w:hAnsi="Times New Roman" w:cs="Times New Roman"/>
          <w:b w:val="0"/>
          <w:bCs w:val="0"/>
          <w:szCs w:val="24"/>
        </w:rPr>
        <w:t>Autoriza o pagamento de Adicional de Insalubridade na forma que menciona.</w:t>
      </w:r>
    </w:p>
    <w:p w:rsidR="007E0168" w:rsidRPr="00A65DCF" w:rsidRDefault="007E0168" w:rsidP="00A65DCF">
      <w:pPr>
        <w:spacing w:after="200"/>
        <w:ind w:left="4111" w:right="-1"/>
        <w:jc w:val="both"/>
        <w:rPr>
          <w:rFonts w:ascii="Times New Roman" w:hAnsi="Times New Roman" w:cs="Times New Roman"/>
          <w:b w:val="0"/>
          <w:i/>
          <w:szCs w:val="24"/>
        </w:rPr>
      </w:pPr>
    </w:p>
    <w:p w:rsidR="007E0168" w:rsidRPr="00A65DCF" w:rsidRDefault="007E0168" w:rsidP="00350FE8">
      <w:pPr>
        <w:pStyle w:val="NormalWeb"/>
        <w:spacing w:before="0" w:after="200" w:line="240" w:lineRule="auto"/>
        <w:jc w:val="both"/>
        <w:rPr>
          <w:iCs/>
        </w:rPr>
      </w:pPr>
      <w:r w:rsidRPr="00A65DCF">
        <w:rPr>
          <w:iCs/>
        </w:rPr>
        <w:t xml:space="preserve">Faço saber que a Câmara Municipal de </w:t>
      </w:r>
      <w:r w:rsidRPr="00A65DCF">
        <w:rPr>
          <w:bCs/>
        </w:rPr>
        <w:t xml:space="preserve">Lima Duarte </w:t>
      </w:r>
      <w:r w:rsidRPr="00A65DCF">
        <w:rPr>
          <w:iCs/>
        </w:rPr>
        <w:t>aprovou</w:t>
      </w:r>
      <w:r w:rsidR="00D907EA">
        <w:rPr>
          <w:iCs/>
        </w:rPr>
        <w:t xml:space="preserve"> </w:t>
      </w:r>
      <w:r w:rsidRPr="00A65DCF">
        <w:rPr>
          <w:iCs/>
        </w:rPr>
        <w:t xml:space="preserve">e </w:t>
      </w:r>
      <w:r w:rsidR="00350FE8">
        <w:rPr>
          <w:iCs/>
        </w:rPr>
        <w:t>seu</w:t>
      </w:r>
      <w:r w:rsidRPr="00A65DCF">
        <w:rPr>
          <w:iCs/>
        </w:rPr>
        <w:t xml:space="preserve"> </w:t>
      </w:r>
      <w:r w:rsidR="00D907EA">
        <w:rPr>
          <w:iCs/>
        </w:rPr>
        <w:t>P</w:t>
      </w:r>
      <w:r w:rsidRPr="00A65DCF">
        <w:rPr>
          <w:iCs/>
        </w:rPr>
        <w:t xml:space="preserve">residente, nos termos do </w:t>
      </w:r>
      <w:r w:rsidR="00D907EA">
        <w:rPr>
          <w:iCs/>
        </w:rPr>
        <w:t xml:space="preserve">§ </w:t>
      </w:r>
      <w:r w:rsidR="00350FE8">
        <w:rPr>
          <w:iCs/>
        </w:rPr>
        <w:t>8º</w:t>
      </w:r>
      <w:r w:rsidR="00D907EA">
        <w:rPr>
          <w:iCs/>
        </w:rPr>
        <w:t xml:space="preserve"> do </w:t>
      </w:r>
      <w:r w:rsidR="00395C98" w:rsidRPr="00A65DCF">
        <w:rPr>
          <w:iCs/>
        </w:rPr>
        <w:t xml:space="preserve">art. </w:t>
      </w:r>
      <w:r w:rsidR="00D907EA">
        <w:rPr>
          <w:iCs/>
        </w:rPr>
        <w:t>10</w:t>
      </w:r>
      <w:r w:rsidR="00395C98" w:rsidRPr="00A65DCF">
        <w:rPr>
          <w:iCs/>
        </w:rPr>
        <w:t>8 da Lei Orgânica Municipal</w:t>
      </w:r>
      <w:r w:rsidRPr="00A65DCF">
        <w:rPr>
          <w:iCs/>
        </w:rPr>
        <w:t xml:space="preserve"> promulga a seguinte Lei Ordinária</w:t>
      </w:r>
      <w:r w:rsidR="00907AF2">
        <w:rPr>
          <w:iCs/>
        </w:rPr>
        <w:t>.</w:t>
      </w:r>
    </w:p>
    <w:p w:rsidR="002377FF" w:rsidRPr="002377FF" w:rsidRDefault="002377FF" w:rsidP="00350FE8">
      <w:pPr>
        <w:spacing w:after="20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2377FF">
        <w:rPr>
          <w:rFonts w:ascii="Times New Roman" w:hAnsi="Times New Roman" w:cs="Times New Roman"/>
          <w:bCs w:val="0"/>
          <w:szCs w:val="24"/>
        </w:rPr>
        <w:t>Art. 1º</w:t>
      </w:r>
      <w:r w:rsidRPr="002377FF">
        <w:rPr>
          <w:rFonts w:ascii="Times New Roman" w:hAnsi="Times New Roman" w:cs="Times New Roman"/>
          <w:b w:val="0"/>
          <w:bCs w:val="0"/>
          <w:szCs w:val="24"/>
        </w:rPr>
        <w:t xml:space="preserve"> Esta Lei autoriza o Presidente da Câmara Municipal de Lima Duarte a pagar, a título de adicional de insalubridade, o valor de R$ 8.011,20 (oito mil </w:t>
      </w:r>
      <w:r w:rsidR="00350FE8">
        <w:rPr>
          <w:rFonts w:ascii="Times New Roman" w:hAnsi="Times New Roman" w:cs="Times New Roman"/>
          <w:b w:val="0"/>
          <w:bCs w:val="0"/>
          <w:szCs w:val="24"/>
        </w:rPr>
        <w:t xml:space="preserve">e </w:t>
      </w:r>
      <w:r w:rsidRPr="002377FF">
        <w:rPr>
          <w:rFonts w:ascii="Times New Roman" w:hAnsi="Times New Roman" w:cs="Times New Roman"/>
          <w:b w:val="0"/>
          <w:bCs w:val="0"/>
          <w:szCs w:val="24"/>
        </w:rPr>
        <w:t>onze reais e vinte centavos), à servidora contratada para exercer, enquanto estiver vago, o cargo efetivo de auxiliar de serviços gerais dos quadros permanentes do Poder Legislativo.</w:t>
      </w:r>
    </w:p>
    <w:p w:rsidR="002377FF" w:rsidRPr="002377FF" w:rsidRDefault="002377FF" w:rsidP="00350FE8">
      <w:pPr>
        <w:spacing w:after="20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2377FF">
        <w:rPr>
          <w:rFonts w:ascii="Times New Roman" w:hAnsi="Times New Roman" w:cs="Times New Roman"/>
          <w:bCs w:val="0"/>
          <w:szCs w:val="24"/>
        </w:rPr>
        <w:t>Parágrafo único.</w:t>
      </w:r>
      <w:r w:rsidRPr="002377FF">
        <w:rPr>
          <w:rFonts w:ascii="Times New Roman" w:hAnsi="Times New Roman" w:cs="Times New Roman"/>
          <w:b w:val="0"/>
          <w:bCs w:val="0"/>
          <w:szCs w:val="24"/>
        </w:rPr>
        <w:t xml:space="preserve"> Os descontos legais serão deduzidos do valor disposto no </w:t>
      </w:r>
      <w:r w:rsidRPr="002377FF">
        <w:rPr>
          <w:rFonts w:ascii="Times New Roman" w:hAnsi="Times New Roman" w:cs="Times New Roman"/>
          <w:b w:val="0"/>
          <w:bCs w:val="0"/>
          <w:i/>
          <w:szCs w:val="24"/>
        </w:rPr>
        <w:t>caput</w:t>
      </w:r>
      <w:r w:rsidRPr="002377FF">
        <w:rPr>
          <w:rFonts w:ascii="Times New Roman" w:hAnsi="Times New Roman" w:cs="Times New Roman"/>
          <w:b w:val="0"/>
          <w:bCs w:val="0"/>
          <w:szCs w:val="24"/>
        </w:rPr>
        <w:t>, observadas as disposições da Lei Municipal nº 1.366/2007.</w:t>
      </w:r>
    </w:p>
    <w:p w:rsidR="002377FF" w:rsidRPr="002377FF" w:rsidRDefault="002377FF" w:rsidP="00350FE8">
      <w:pPr>
        <w:spacing w:after="20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2377FF">
        <w:rPr>
          <w:rFonts w:ascii="Times New Roman" w:hAnsi="Times New Roman" w:cs="Times New Roman"/>
          <w:bCs w:val="0"/>
          <w:szCs w:val="24"/>
        </w:rPr>
        <w:t>Art. 2º</w:t>
      </w:r>
      <w:r w:rsidRPr="002377FF">
        <w:rPr>
          <w:rFonts w:ascii="Times New Roman" w:hAnsi="Times New Roman" w:cs="Times New Roman"/>
          <w:b w:val="0"/>
          <w:bCs w:val="0"/>
          <w:szCs w:val="24"/>
        </w:rPr>
        <w:t xml:space="preserve"> O valor disposto no art. 1º é o resultante da soma do percentual de 20% de adicional de insalubridade incidentes nos vencimentos pagos à servidora nos meses de </w:t>
      </w:r>
      <w:r w:rsidR="00766412">
        <w:rPr>
          <w:rFonts w:ascii="Times New Roman" w:hAnsi="Times New Roman" w:cs="Times New Roman"/>
          <w:b w:val="0"/>
          <w:bCs w:val="0"/>
          <w:szCs w:val="24"/>
        </w:rPr>
        <w:t>abril</w:t>
      </w:r>
      <w:bookmarkStart w:id="0" w:name="_GoBack"/>
      <w:bookmarkEnd w:id="0"/>
      <w:r w:rsidRPr="002377FF">
        <w:rPr>
          <w:rFonts w:ascii="Times New Roman" w:hAnsi="Times New Roman" w:cs="Times New Roman"/>
          <w:b w:val="0"/>
          <w:bCs w:val="0"/>
          <w:color w:val="0606BA"/>
          <w:szCs w:val="24"/>
        </w:rPr>
        <w:t xml:space="preserve"> </w:t>
      </w:r>
      <w:r w:rsidRPr="002377FF">
        <w:rPr>
          <w:rFonts w:ascii="Times New Roman" w:hAnsi="Times New Roman" w:cs="Times New Roman"/>
          <w:b w:val="0"/>
          <w:bCs w:val="0"/>
          <w:szCs w:val="24"/>
        </w:rPr>
        <w:t>do ano de 2012 a outubro do ano de 2016, conforme percentual apontado no Laudo Técnico elaborado pela Empresa Tramed Serviços Ltda-EPP, CNPJ nº 04.877.570/0001-15.</w:t>
      </w:r>
    </w:p>
    <w:p w:rsidR="002377FF" w:rsidRPr="002377FF" w:rsidRDefault="002377FF" w:rsidP="00350FE8">
      <w:pPr>
        <w:spacing w:after="20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2377FF">
        <w:rPr>
          <w:rFonts w:ascii="Times New Roman" w:hAnsi="Times New Roman" w:cs="Times New Roman"/>
          <w:bCs w:val="0"/>
          <w:szCs w:val="24"/>
        </w:rPr>
        <w:t>Art. 3º</w:t>
      </w:r>
      <w:r w:rsidRPr="002377FF">
        <w:rPr>
          <w:rFonts w:ascii="Times New Roman" w:hAnsi="Times New Roman" w:cs="Times New Roman"/>
          <w:b w:val="0"/>
          <w:bCs w:val="0"/>
          <w:szCs w:val="24"/>
        </w:rPr>
        <w:t xml:space="preserve"> Para atender as despesas decorrentes da aplicação desta Lei no corrente exercício financeiro, fica o Presidente da Câmara Municipal autorizado a abrir créditos suplementares até o limite de R$ 8.011,20 (oito mil </w:t>
      </w:r>
      <w:r w:rsidR="00350FE8">
        <w:rPr>
          <w:rFonts w:ascii="Times New Roman" w:hAnsi="Times New Roman" w:cs="Times New Roman"/>
          <w:b w:val="0"/>
          <w:bCs w:val="0"/>
          <w:szCs w:val="24"/>
        </w:rPr>
        <w:t xml:space="preserve">e </w:t>
      </w:r>
      <w:r w:rsidRPr="002377FF">
        <w:rPr>
          <w:rFonts w:ascii="Times New Roman" w:hAnsi="Times New Roman" w:cs="Times New Roman"/>
          <w:b w:val="0"/>
          <w:bCs w:val="0"/>
          <w:szCs w:val="24"/>
        </w:rPr>
        <w:t>onze reais e vinte centavos).</w:t>
      </w:r>
    </w:p>
    <w:p w:rsidR="002377FF" w:rsidRPr="002377FF" w:rsidRDefault="002377FF" w:rsidP="00350FE8">
      <w:pPr>
        <w:spacing w:after="20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2377FF">
        <w:rPr>
          <w:rFonts w:ascii="Times New Roman" w:hAnsi="Times New Roman" w:cs="Times New Roman"/>
          <w:bCs w:val="0"/>
          <w:szCs w:val="24"/>
        </w:rPr>
        <w:t>Parágrafo único.</w:t>
      </w:r>
      <w:r w:rsidRPr="002377FF">
        <w:rPr>
          <w:rFonts w:ascii="Times New Roman" w:hAnsi="Times New Roman" w:cs="Times New Roman"/>
          <w:b w:val="0"/>
          <w:bCs w:val="0"/>
          <w:szCs w:val="24"/>
        </w:rPr>
        <w:t xml:space="preserve"> Os créditos suplementares de que trata o caput serão cobertos na forma do art. 43, da Lei Federal nº 4.320, de 17 de março de 1964.</w:t>
      </w:r>
    </w:p>
    <w:p w:rsidR="002377FF" w:rsidRPr="002377FF" w:rsidRDefault="002377FF" w:rsidP="00350FE8">
      <w:pPr>
        <w:spacing w:after="20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2377FF">
        <w:rPr>
          <w:rFonts w:ascii="Times New Roman" w:hAnsi="Times New Roman" w:cs="Times New Roman"/>
          <w:bCs w:val="0"/>
          <w:szCs w:val="24"/>
        </w:rPr>
        <w:t>Art. 4º</w:t>
      </w:r>
      <w:r w:rsidRPr="002377FF">
        <w:rPr>
          <w:rFonts w:ascii="Times New Roman" w:hAnsi="Times New Roman" w:cs="Times New Roman"/>
          <w:b w:val="0"/>
          <w:bCs w:val="0"/>
          <w:szCs w:val="24"/>
        </w:rPr>
        <w:t xml:space="preserve"> Esta Lei entra em vigor na data de sua publicação.</w:t>
      </w:r>
    </w:p>
    <w:p w:rsidR="00350FE8" w:rsidRDefault="00350FE8" w:rsidP="00350FE8">
      <w:pPr>
        <w:spacing w:after="200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2377FF" w:rsidRPr="002377FF" w:rsidRDefault="002377FF" w:rsidP="00350FE8">
      <w:pPr>
        <w:spacing w:after="20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2377FF">
        <w:rPr>
          <w:rFonts w:ascii="Times New Roman" w:hAnsi="Times New Roman" w:cs="Times New Roman"/>
          <w:b w:val="0"/>
          <w:bCs w:val="0"/>
          <w:szCs w:val="24"/>
        </w:rPr>
        <w:t>Câmara Municipal de Lima Duarte, 0</w:t>
      </w:r>
      <w:r w:rsidR="00350FE8">
        <w:rPr>
          <w:rFonts w:ascii="Times New Roman" w:hAnsi="Times New Roman" w:cs="Times New Roman"/>
          <w:b w:val="0"/>
          <w:bCs w:val="0"/>
          <w:szCs w:val="24"/>
        </w:rPr>
        <w:t>7</w:t>
      </w:r>
      <w:r w:rsidRPr="002377FF">
        <w:rPr>
          <w:rFonts w:ascii="Times New Roman" w:hAnsi="Times New Roman" w:cs="Times New Roman"/>
          <w:b w:val="0"/>
          <w:bCs w:val="0"/>
          <w:szCs w:val="24"/>
        </w:rPr>
        <w:t xml:space="preserve"> de </w:t>
      </w:r>
      <w:r w:rsidR="00350FE8">
        <w:rPr>
          <w:rFonts w:ascii="Times New Roman" w:hAnsi="Times New Roman" w:cs="Times New Roman"/>
          <w:b w:val="0"/>
          <w:bCs w:val="0"/>
          <w:szCs w:val="24"/>
        </w:rPr>
        <w:t>junho</w:t>
      </w:r>
      <w:r w:rsidRPr="002377FF">
        <w:rPr>
          <w:rFonts w:ascii="Times New Roman" w:hAnsi="Times New Roman" w:cs="Times New Roman"/>
          <w:b w:val="0"/>
          <w:bCs w:val="0"/>
          <w:szCs w:val="24"/>
        </w:rPr>
        <w:t xml:space="preserve"> de 2017.</w:t>
      </w:r>
    </w:p>
    <w:p w:rsidR="002377FF" w:rsidRPr="002377FF" w:rsidRDefault="002377FF" w:rsidP="002377FF">
      <w:pPr>
        <w:rPr>
          <w:rFonts w:ascii="Times New Roman" w:hAnsi="Times New Roman" w:cs="Times New Roman"/>
          <w:b w:val="0"/>
          <w:bCs w:val="0"/>
          <w:szCs w:val="24"/>
        </w:rPr>
      </w:pPr>
      <w:r w:rsidRPr="002377FF">
        <w:rPr>
          <w:rFonts w:ascii="Times New Roman" w:hAnsi="Times New Roman" w:cs="Times New Roman"/>
          <w:b w:val="0"/>
          <w:bCs w:val="0"/>
          <w:szCs w:val="24"/>
        </w:rPr>
        <w:t> </w:t>
      </w:r>
    </w:p>
    <w:p w:rsidR="002377FF" w:rsidRDefault="002377FF" w:rsidP="002377FF">
      <w:pPr>
        <w:rPr>
          <w:rFonts w:ascii="Times New Roman" w:hAnsi="Times New Roman" w:cs="Times New Roman"/>
          <w:b w:val="0"/>
          <w:bCs w:val="0"/>
          <w:szCs w:val="24"/>
        </w:rPr>
      </w:pPr>
      <w:r w:rsidRPr="002377FF">
        <w:rPr>
          <w:rFonts w:ascii="Times New Roman" w:hAnsi="Times New Roman" w:cs="Times New Roman"/>
          <w:b w:val="0"/>
          <w:bCs w:val="0"/>
          <w:szCs w:val="24"/>
        </w:rPr>
        <w:t> </w:t>
      </w:r>
    </w:p>
    <w:p w:rsidR="00350FE8" w:rsidRPr="002377FF" w:rsidRDefault="00350FE8" w:rsidP="002377FF">
      <w:pPr>
        <w:rPr>
          <w:rFonts w:ascii="Times New Roman" w:hAnsi="Times New Roman" w:cs="Times New Roman"/>
          <w:b w:val="0"/>
          <w:bCs w:val="0"/>
          <w:szCs w:val="24"/>
        </w:rPr>
      </w:pPr>
    </w:p>
    <w:p w:rsidR="002377FF" w:rsidRPr="002377FF" w:rsidRDefault="002377FF" w:rsidP="002377FF">
      <w:pPr>
        <w:jc w:val="center"/>
        <w:rPr>
          <w:rFonts w:ascii="Times New Roman" w:hAnsi="Times New Roman" w:cs="Times New Roman"/>
          <w:b w:val="0"/>
          <w:bCs w:val="0"/>
          <w:szCs w:val="24"/>
        </w:rPr>
      </w:pPr>
      <w:r w:rsidRPr="002377FF">
        <w:rPr>
          <w:rFonts w:ascii="Times New Roman" w:hAnsi="Times New Roman" w:cs="Times New Roman"/>
          <w:b w:val="0"/>
          <w:bCs w:val="0"/>
          <w:szCs w:val="24"/>
        </w:rPr>
        <w:t>Mário Carvalho Delgado Júnior</w:t>
      </w:r>
    </w:p>
    <w:p w:rsidR="002377FF" w:rsidRPr="002377FF" w:rsidRDefault="002377FF" w:rsidP="002377FF">
      <w:pPr>
        <w:jc w:val="center"/>
        <w:rPr>
          <w:rFonts w:ascii="Times New Roman" w:hAnsi="Times New Roman" w:cs="Times New Roman"/>
          <w:b w:val="0"/>
          <w:bCs w:val="0"/>
          <w:szCs w:val="24"/>
        </w:rPr>
      </w:pPr>
      <w:r w:rsidRPr="002377FF">
        <w:rPr>
          <w:rFonts w:ascii="Times New Roman" w:hAnsi="Times New Roman" w:cs="Times New Roman"/>
          <w:b w:val="0"/>
          <w:bCs w:val="0"/>
          <w:szCs w:val="24"/>
        </w:rPr>
        <w:t>Presidente da Câmara</w:t>
      </w:r>
    </w:p>
    <w:p w:rsidR="002377FF" w:rsidRPr="002377FF" w:rsidRDefault="002377FF" w:rsidP="002377FF"/>
    <w:p w:rsidR="00350FE8" w:rsidRDefault="00350FE8" w:rsidP="00A5589C">
      <w:pPr>
        <w:pStyle w:val="Corpodetexto2"/>
        <w:spacing w:after="200"/>
        <w:rPr>
          <w:b w:val="0"/>
          <w:sz w:val="24"/>
        </w:rPr>
      </w:pPr>
    </w:p>
    <w:p w:rsidR="00350FE8" w:rsidRDefault="00350FE8" w:rsidP="00A5589C">
      <w:pPr>
        <w:pStyle w:val="Corpodetexto2"/>
        <w:spacing w:after="200"/>
        <w:rPr>
          <w:b w:val="0"/>
          <w:sz w:val="24"/>
        </w:rPr>
      </w:pPr>
    </w:p>
    <w:p w:rsidR="00350FE8" w:rsidRDefault="00350FE8" w:rsidP="00A5589C">
      <w:pPr>
        <w:pStyle w:val="Corpodetexto2"/>
        <w:spacing w:after="200"/>
        <w:rPr>
          <w:b w:val="0"/>
          <w:sz w:val="24"/>
        </w:rPr>
      </w:pPr>
    </w:p>
    <w:p w:rsidR="00110F40" w:rsidRPr="00350FE8" w:rsidRDefault="00A5589C" w:rsidP="00350FE8">
      <w:pPr>
        <w:pStyle w:val="Corpodetexto2"/>
        <w:spacing w:after="200"/>
        <w:jc w:val="both"/>
        <w:rPr>
          <w:b w:val="0"/>
          <w:sz w:val="20"/>
          <w:szCs w:val="20"/>
        </w:rPr>
      </w:pPr>
      <w:r w:rsidRPr="00350FE8">
        <w:rPr>
          <w:b w:val="0"/>
          <w:sz w:val="20"/>
          <w:szCs w:val="20"/>
        </w:rPr>
        <w:t>Publicado por afixação no</w:t>
      </w:r>
      <w:r w:rsidR="00350FE8">
        <w:rPr>
          <w:b w:val="0"/>
          <w:sz w:val="20"/>
          <w:szCs w:val="20"/>
        </w:rPr>
        <w:t>s</w:t>
      </w:r>
      <w:r w:rsidRPr="00350FE8">
        <w:rPr>
          <w:b w:val="0"/>
          <w:sz w:val="20"/>
          <w:szCs w:val="20"/>
        </w:rPr>
        <w:t xml:space="preserve"> quadro</w:t>
      </w:r>
      <w:r w:rsidR="00350FE8">
        <w:rPr>
          <w:b w:val="0"/>
          <w:sz w:val="20"/>
          <w:szCs w:val="20"/>
        </w:rPr>
        <w:t>s</w:t>
      </w:r>
      <w:r w:rsidRPr="00350FE8">
        <w:rPr>
          <w:b w:val="0"/>
          <w:sz w:val="20"/>
          <w:szCs w:val="20"/>
        </w:rPr>
        <w:t xml:space="preserve"> de avisos</w:t>
      </w:r>
      <w:r w:rsidR="00350FE8">
        <w:rPr>
          <w:b w:val="0"/>
          <w:sz w:val="20"/>
          <w:szCs w:val="20"/>
        </w:rPr>
        <w:t xml:space="preserve"> e site</w:t>
      </w:r>
      <w:r w:rsidRPr="00350FE8">
        <w:rPr>
          <w:b w:val="0"/>
          <w:sz w:val="20"/>
          <w:szCs w:val="20"/>
        </w:rPr>
        <w:t xml:space="preserve"> da </w:t>
      </w:r>
      <w:r w:rsidR="00907AF2" w:rsidRPr="00350FE8">
        <w:rPr>
          <w:b w:val="0"/>
          <w:sz w:val="20"/>
          <w:szCs w:val="20"/>
        </w:rPr>
        <w:t xml:space="preserve">Câmara </w:t>
      </w:r>
      <w:r w:rsidRPr="00350FE8">
        <w:rPr>
          <w:b w:val="0"/>
          <w:sz w:val="20"/>
          <w:szCs w:val="20"/>
        </w:rPr>
        <w:t xml:space="preserve">Municipal de Lima Duarte – em </w:t>
      </w:r>
      <w:r w:rsidR="00350FE8">
        <w:rPr>
          <w:b w:val="0"/>
          <w:sz w:val="20"/>
          <w:szCs w:val="20"/>
        </w:rPr>
        <w:t>07</w:t>
      </w:r>
      <w:r w:rsidRPr="00350FE8">
        <w:rPr>
          <w:b w:val="0"/>
          <w:sz w:val="20"/>
          <w:szCs w:val="20"/>
        </w:rPr>
        <w:t>/0</w:t>
      </w:r>
      <w:r w:rsidR="00350FE8">
        <w:rPr>
          <w:b w:val="0"/>
          <w:sz w:val="20"/>
          <w:szCs w:val="20"/>
        </w:rPr>
        <w:t>6</w:t>
      </w:r>
      <w:r w:rsidRPr="00350FE8">
        <w:rPr>
          <w:b w:val="0"/>
          <w:sz w:val="20"/>
          <w:szCs w:val="20"/>
        </w:rPr>
        <w:t>/201</w:t>
      </w:r>
      <w:r w:rsidR="00350FE8">
        <w:rPr>
          <w:b w:val="0"/>
          <w:sz w:val="20"/>
          <w:szCs w:val="20"/>
        </w:rPr>
        <w:t>7</w:t>
      </w:r>
      <w:r w:rsidRPr="00350FE8">
        <w:rPr>
          <w:b w:val="0"/>
          <w:sz w:val="20"/>
          <w:szCs w:val="20"/>
        </w:rPr>
        <w:t xml:space="preserve"> – </w:t>
      </w:r>
      <w:r w:rsidR="00B329DC">
        <w:rPr>
          <w:b w:val="0"/>
          <w:sz w:val="20"/>
          <w:szCs w:val="20"/>
        </w:rPr>
        <w:t>por</w:t>
      </w:r>
      <w:r w:rsidR="00350FE8">
        <w:rPr>
          <w:b w:val="0"/>
          <w:sz w:val="20"/>
          <w:szCs w:val="20"/>
        </w:rPr>
        <w:t xml:space="preserve"> </w:t>
      </w:r>
      <w:r w:rsidR="00907AF2" w:rsidRPr="00350FE8">
        <w:rPr>
          <w:b w:val="0"/>
          <w:sz w:val="20"/>
          <w:szCs w:val="20"/>
        </w:rPr>
        <w:t xml:space="preserve">Ane France Malta, </w:t>
      </w:r>
      <w:r w:rsidR="00350FE8">
        <w:rPr>
          <w:b w:val="0"/>
          <w:sz w:val="20"/>
          <w:szCs w:val="20"/>
        </w:rPr>
        <w:t xml:space="preserve">Chefe de </w:t>
      </w:r>
      <w:r w:rsidR="00907AF2" w:rsidRPr="00350FE8">
        <w:rPr>
          <w:b w:val="0"/>
          <w:sz w:val="20"/>
          <w:szCs w:val="20"/>
        </w:rPr>
        <w:t>Secret</w:t>
      </w:r>
      <w:r w:rsidR="00350FE8">
        <w:rPr>
          <w:b w:val="0"/>
          <w:sz w:val="20"/>
          <w:szCs w:val="20"/>
        </w:rPr>
        <w:t>a</w:t>
      </w:r>
      <w:r w:rsidR="00907AF2" w:rsidRPr="00350FE8">
        <w:rPr>
          <w:b w:val="0"/>
          <w:sz w:val="20"/>
          <w:szCs w:val="20"/>
        </w:rPr>
        <w:t>ria</w:t>
      </w:r>
      <w:r w:rsidRPr="00350FE8">
        <w:rPr>
          <w:b w:val="0"/>
          <w:sz w:val="20"/>
          <w:szCs w:val="20"/>
        </w:rPr>
        <w:t>.</w:t>
      </w:r>
    </w:p>
    <w:sectPr w:rsidR="00110F40" w:rsidRPr="00350FE8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F87" w:rsidRDefault="00002F87">
      <w:r>
        <w:separator/>
      </w:r>
    </w:p>
  </w:endnote>
  <w:endnote w:type="continuationSeparator" w:id="0">
    <w:p w:rsidR="00002F87" w:rsidRDefault="00002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F87" w:rsidRDefault="00002F87">
      <w:r>
        <w:separator/>
      </w:r>
    </w:p>
  </w:footnote>
  <w:footnote w:type="continuationSeparator" w:id="0">
    <w:p w:rsidR="00002F87" w:rsidRDefault="00002F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D48"/>
    <w:rsid w:val="00000BAA"/>
    <w:rsid w:val="00002F87"/>
    <w:rsid w:val="00027CAC"/>
    <w:rsid w:val="000315BA"/>
    <w:rsid w:val="00051D5C"/>
    <w:rsid w:val="000B52B8"/>
    <w:rsid w:val="000E5E84"/>
    <w:rsid w:val="00110F40"/>
    <w:rsid w:val="0012078C"/>
    <w:rsid w:val="001207C6"/>
    <w:rsid w:val="001318DA"/>
    <w:rsid w:val="00184FD2"/>
    <w:rsid w:val="001D0F56"/>
    <w:rsid w:val="001D2302"/>
    <w:rsid w:val="001F4215"/>
    <w:rsid w:val="001F68EF"/>
    <w:rsid w:val="002337A4"/>
    <w:rsid w:val="002377FF"/>
    <w:rsid w:val="00255DD4"/>
    <w:rsid w:val="002813C1"/>
    <w:rsid w:val="002B6127"/>
    <w:rsid w:val="002F7356"/>
    <w:rsid w:val="003148ED"/>
    <w:rsid w:val="003159A2"/>
    <w:rsid w:val="003160F3"/>
    <w:rsid w:val="00350FE8"/>
    <w:rsid w:val="00366EF9"/>
    <w:rsid w:val="00377791"/>
    <w:rsid w:val="003777A3"/>
    <w:rsid w:val="00391906"/>
    <w:rsid w:val="00395C98"/>
    <w:rsid w:val="003A36ED"/>
    <w:rsid w:val="003B0E1D"/>
    <w:rsid w:val="003C62B0"/>
    <w:rsid w:val="003C7C39"/>
    <w:rsid w:val="003E3CCB"/>
    <w:rsid w:val="003F4063"/>
    <w:rsid w:val="00400F51"/>
    <w:rsid w:val="004A053E"/>
    <w:rsid w:val="004B1FD4"/>
    <w:rsid w:val="004C0677"/>
    <w:rsid w:val="004E652D"/>
    <w:rsid w:val="005025D4"/>
    <w:rsid w:val="00502684"/>
    <w:rsid w:val="00512E1B"/>
    <w:rsid w:val="00556420"/>
    <w:rsid w:val="005B7213"/>
    <w:rsid w:val="005D4044"/>
    <w:rsid w:val="005D6963"/>
    <w:rsid w:val="005E3963"/>
    <w:rsid w:val="0064180F"/>
    <w:rsid w:val="00686C44"/>
    <w:rsid w:val="006B523C"/>
    <w:rsid w:val="006C3CD7"/>
    <w:rsid w:val="006D084F"/>
    <w:rsid w:val="00742F10"/>
    <w:rsid w:val="0075031C"/>
    <w:rsid w:val="00766412"/>
    <w:rsid w:val="007E0168"/>
    <w:rsid w:val="00851A61"/>
    <w:rsid w:val="008639A6"/>
    <w:rsid w:val="008700D2"/>
    <w:rsid w:val="00872394"/>
    <w:rsid w:val="00887D1A"/>
    <w:rsid w:val="00891CF3"/>
    <w:rsid w:val="008A01D2"/>
    <w:rsid w:val="008B2B42"/>
    <w:rsid w:val="008C1F4C"/>
    <w:rsid w:val="00903C73"/>
    <w:rsid w:val="00907AF2"/>
    <w:rsid w:val="009238F4"/>
    <w:rsid w:val="0095048C"/>
    <w:rsid w:val="00965A23"/>
    <w:rsid w:val="009A4A4D"/>
    <w:rsid w:val="009E2D48"/>
    <w:rsid w:val="00A5589C"/>
    <w:rsid w:val="00A60144"/>
    <w:rsid w:val="00A65DCF"/>
    <w:rsid w:val="00A8032B"/>
    <w:rsid w:val="00A8060A"/>
    <w:rsid w:val="00A90808"/>
    <w:rsid w:val="00AF523B"/>
    <w:rsid w:val="00B13452"/>
    <w:rsid w:val="00B13B9F"/>
    <w:rsid w:val="00B329DC"/>
    <w:rsid w:val="00B919BA"/>
    <w:rsid w:val="00BE37E3"/>
    <w:rsid w:val="00C22287"/>
    <w:rsid w:val="00C32E01"/>
    <w:rsid w:val="00CA57FC"/>
    <w:rsid w:val="00D429CE"/>
    <w:rsid w:val="00D907EA"/>
    <w:rsid w:val="00DD2745"/>
    <w:rsid w:val="00DE7030"/>
    <w:rsid w:val="00DF4083"/>
    <w:rsid w:val="00E0144D"/>
    <w:rsid w:val="00E30BBB"/>
    <w:rsid w:val="00E6154B"/>
    <w:rsid w:val="00E67D6B"/>
    <w:rsid w:val="00E8640E"/>
    <w:rsid w:val="00EE1BEF"/>
    <w:rsid w:val="00EE55CE"/>
    <w:rsid w:val="00F0386A"/>
    <w:rsid w:val="00F12ACD"/>
    <w:rsid w:val="00F14B46"/>
    <w:rsid w:val="00F63F81"/>
    <w:rsid w:val="00F844E5"/>
    <w:rsid w:val="00F87010"/>
    <w:rsid w:val="00F875D5"/>
    <w:rsid w:val="00FA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uiPriority="99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Body Text 2" w:uiPriority="99"/>
    <w:lsdException w:name="Body Text Indent 2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uiPriority w:val="99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uiPriority w:val="99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uiPriority w:val="99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uiPriority w:val="99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uiPriority w:val="99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uiPriority w:val="99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uiPriority="99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Body Text 2" w:uiPriority="99"/>
    <w:lsdException w:name="Body Text Indent 2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uiPriority w:val="99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uiPriority w:val="99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uiPriority w:val="99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uiPriority w:val="99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uiPriority w:val="99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uiPriority w:val="99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1</TotalTime>
  <Pages>1</Pages>
  <Words>283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Aline Lillian</cp:lastModifiedBy>
  <cp:revision>2</cp:revision>
  <cp:lastPrinted>2017-06-07T17:12:00Z</cp:lastPrinted>
  <dcterms:created xsi:type="dcterms:W3CDTF">2017-08-09T15:18:00Z</dcterms:created>
  <dcterms:modified xsi:type="dcterms:W3CDTF">2017-08-09T15:19:00Z</dcterms:modified>
</cp:coreProperties>
</file>