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E93E1" w14:textId="26955898" w:rsidR="00E06099" w:rsidRPr="00AB2E9A" w:rsidRDefault="00E06099" w:rsidP="00E06099">
      <w:pPr>
        <w:pStyle w:val="Corpodetexto"/>
        <w:spacing w:line="360" w:lineRule="auto"/>
        <w:ind w:left="708" w:firstLine="1"/>
        <w:rPr>
          <w:rFonts w:ascii="Century Gothic" w:hAnsi="Century Gothic"/>
        </w:rPr>
      </w:pPr>
      <w:bookmarkStart w:id="0" w:name="_Hlk74313796"/>
      <w:r>
        <w:rPr>
          <w:noProof/>
        </w:rPr>
        <w:drawing>
          <wp:anchor distT="0" distB="0" distL="114300" distR="114300" simplePos="0" relativeHeight="251660288" behindDoc="1" locked="0" layoutInCell="1" allowOverlap="1" wp14:anchorId="60202594" wp14:editId="01189193">
            <wp:simplePos x="0" y="0"/>
            <wp:positionH relativeFrom="column">
              <wp:posOffset>-636270</wp:posOffset>
            </wp:positionH>
            <wp:positionV relativeFrom="paragraph">
              <wp:posOffset>41275</wp:posOffset>
            </wp:positionV>
            <wp:extent cx="1137285" cy="1169670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8BF4E7" w14:textId="332721FF" w:rsidR="00E06099" w:rsidRPr="00E06099" w:rsidRDefault="00E06099" w:rsidP="00E06099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28"/>
          <w:szCs w:val="28"/>
        </w:rPr>
      </w:pPr>
      <w:r w:rsidRPr="00E06099">
        <w:rPr>
          <w:rStyle w:val="TtulodoLivro"/>
          <w:color w:val="auto"/>
          <w:sz w:val="28"/>
          <w:szCs w:val="28"/>
        </w:rPr>
        <w:t>CÂMARA MUNICIPAL DE VEREADORES</w:t>
      </w:r>
    </w:p>
    <w:p w14:paraId="7D3F3DC5" w14:textId="706BD1AE" w:rsidR="00E06099" w:rsidRPr="00E06099" w:rsidRDefault="00E06099" w:rsidP="00E06099">
      <w:pPr>
        <w:pStyle w:val="CitaoIntensa"/>
        <w:spacing w:before="0" w:after="0"/>
        <w:ind w:left="993" w:right="862" w:hanging="142"/>
        <w:rPr>
          <w:b/>
          <w:bCs/>
          <w:i w:val="0"/>
          <w:iCs w:val="0"/>
          <w:color w:val="auto"/>
          <w:spacing w:val="5"/>
          <w:sz w:val="28"/>
          <w:szCs w:val="28"/>
        </w:rPr>
      </w:pPr>
      <w:r w:rsidRPr="00E06099">
        <w:rPr>
          <w:rStyle w:val="TtulodoLivro"/>
          <w:color w:val="auto"/>
          <w:sz w:val="28"/>
          <w:szCs w:val="28"/>
        </w:rPr>
        <w:t xml:space="preserve">FRANCISCO BELTRÃO – PARANÁ </w:t>
      </w:r>
      <w:bookmarkEnd w:id="0"/>
    </w:p>
    <w:p w14:paraId="1007C164" w14:textId="0DE6515B" w:rsidR="006D052D" w:rsidRDefault="006D052D" w:rsidP="006D052D">
      <w:pPr>
        <w:pStyle w:val="Corpodetexto"/>
        <w:rPr>
          <w:rFonts w:ascii="Arial" w:hAnsi="Arial" w:cs="Arial"/>
          <w:b/>
          <w:sz w:val="2"/>
          <w:szCs w:val="24"/>
          <w:lang w:val="pt-BR"/>
        </w:rPr>
      </w:pPr>
    </w:p>
    <w:p w14:paraId="1492DD11" w14:textId="4F6B3967" w:rsidR="006D052D" w:rsidRPr="000C548B" w:rsidRDefault="006D052D" w:rsidP="006D052D">
      <w:pPr>
        <w:pStyle w:val="Corpodetexto"/>
        <w:rPr>
          <w:rFonts w:ascii="Arial" w:hAnsi="Arial" w:cs="Arial"/>
          <w:b/>
          <w:sz w:val="2"/>
          <w:szCs w:val="24"/>
          <w:lang w:val="pt-BR"/>
        </w:rPr>
      </w:pPr>
    </w:p>
    <w:p w14:paraId="61379071" w14:textId="32234B4A" w:rsidR="006D052D" w:rsidRDefault="006D052D" w:rsidP="006D052D">
      <w:pPr>
        <w:pStyle w:val="Corpodetexto"/>
        <w:ind w:left="993" w:firstLine="708"/>
        <w:rPr>
          <w:rFonts w:ascii="Arial" w:hAnsi="Arial" w:cs="Arial"/>
          <w:b/>
          <w:sz w:val="24"/>
          <w:szCs w:val="24"/>
          <w:lang w:val="pt-BR"/>
        </w:rPr>
      </w:pPr>
    </w:p>
    <w:p w14:paraId="2BAD32E4" w14:textId="6AEBF39D" w:rsidR="006D052D" w:rsidRDefault="006D052D" w:rsidP="006D052D">
      <w:pPr>
        <w:pStyle w:val="Corpodetexto"/>
        <w:ind w:left="993" w:firstLine="708"/>
        <w:rPr>
          <w:rFonts w:ascii="Arial" w:hAnsi="Arial" w:cs="Arial"/>
          <w:b/>
          <w:sz w:val="24"/>
          <w:szCs w:val="24"/>
          <w:lang w:val="pt-BR"/>
        </w:rPr>
      </w:pPr>
    </w:p>
    <w:p w14:paraId="5C7B007D" w14:textId="3B1680E9" w:rsidR="006D052D" w:rsidRPr="005C75E6" w:rsidRDefault="008F1BB1" w:rsidP="00665CBF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IVANIR TUPY PROLO - PP</w:t>
      </w:r>
    </w:p>
    <w:p w14:paraId="75CE95FF" w14:textId="78EDAC38" w:rsidR="006D052D" w:rsidRPr="005C75E6" w:rsidRDefault="0034747D" w:rsidP="00665CBF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 w:rsidRPr="0034747D"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0454BDF1" wp14:editId="7AE3EE57">
            <wp:simplePos x="0" y="0"/>
            <wp:positionH relativeFrom="column">
              <wp:posOffset>4619597</wp:posOffset>
            </wp:positionH>
            <wp:positionV relativeFrom="paragraph">
              <wp:posOffset>218550</wp:posOffset>
            </wp:positionV>
            <wp:extent cx="1237778" cy="504497"/>
            <wp:effectExtent l="4763" t="0" r="5397" b="5398"/>
            <wp:wrapNone/>
            <wp:docPr id="171823286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232864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43911" cy="5069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052D">
        <w:rPr>
          <w:rFonts w:ascii="Arial" w:hAnsi="Arial" w:cs="Arial"/>
          <w:b/>
          <w:sz w:val="24"/>
          <w:szCs w:val="24"/>
          <w:lang w:val="pt-BR"/>
        </w:rPr>
        <w:t>EMENDA ADITIVA</w:t>
      </w:r>
      <w:r w:rsidR="00B220C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6D052D" w:rsidRPr="005C75E6">
        <w:rPr>
          <w:rFonts w:ascii="Arial" w:hAnsi="Arial" w:cs="Arial"/>
          <w:b/>
          <w:sz w:val="24"/>
          <w:szCs w:val="24"/>
          <w:lang w:val="pt-BR"/>
        </w:rPr>
        <w:t>nº</w:t>
      </w:r>
      <w:r w:rsidR="006D052D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665CBF">
        <w:rPr>
          <w:rFonts w:ascii="Arial" w:hAnsi="Arial" w:cs="Arial"/>
          <w:b/>
          <w:sz w:val="24"/>
          <w:szCs w:val="24"/>
          <w:lang w:val="pt-BR"/>
        </w:rPr>
        <w:t>00</w:t>
      </w:r>
      <w:r>
        <w:rPr>
          <w:rFonts w:ascii="Arial" w:hAnsi="Arial" w:cs="Arial"/>
          <w:b/>
          <w:sz w:val="24"/>
          <w:szCs w:val="24"/>
          <w:lang w:val="pt-BR"/>
        </w:rPr>
        <w:t>4</w:t>
      </w:r>
      <w:r w:rsidR="00665CBF">
        <w:rPr>
          <w:rFonts w:ascii="Arial" w:hAnsi="Arial" w:cs="Arial"/>
          <w:b/>
          <w:sz w:val="24"/>
          <w:szCs w:val="24"/>
          <w:lang w:val="pt-BR"/>
        </w:rPr>
        <w:t>/2</w:t>
      </w:r>
      <w:r w:rsidR="009C0686">
        <w:rPr>
          <w:rFonts w:ascii="Arial" w:hAnsi="Arial" w:cs="Arial"/>
          <w:b/>
          <w:sz w:val="24"/>
          <w:szCs w:val="24"/>
          <w:lang w:val="pt-BR"/>
        </w:rPr>
        <w:t>4</w:t>
      </w:r>
      <w:r w:rsidR="00665CBF">
        <w:rPr>
          <w:rFonts w:ascii="Arial" w:hAnsi="Arial" w:cs="Arial"/>
          <w:b/>
          <w:sz w:val="24"/>
          <w:szCs w:val="24"/>
          <w:lang w:val="pt-BR"/>
        </w:rPr>
        <w:tab/>
      </w:r>
      <w:r w:rsidR="00665CBF">
        <w:rPr>
          <w:rFonts w:ascii="Arial" w:hAnsi="Arial" w:cs="Arial"/>
          <w:b/>
          <w:sz w:val="24"/>
          <w:szCs w:val="24"/>
          <w:lang w:val="pt-BR"/>
        </w:rPr>
        <w:tab/>
      </w:r>
      <w:r w:rsidR="00665CBF">
        <w:rPr>
          <w:rFonts w:ascii="Arial" w:hAnsi="Arial" w:cs="Arial"/>
          <w:b/>
          <w:sz w:val="24"/>
          <w:szCs w:val="24"/>
          <w:lang w:val="pt-BR"/>
        </w:rPr>
        <w:tab/>
      </w:r>
      <w:r w:rsidR="00665CBF">
        <w:rPr>
          <w:rFonts w:ascii="Arial" w:hAnsi="Arial" w:cs="Arial"/>
          <w:b/>
          <w:sz w:val="24"/>
          <w:szCs w:val="24"/>
          <w:lang w:val="pt-BR"/>
        </w:rPr>
        <w:tab/>
      </w:r>
      <w:r w:rsidR="00665CBF">
        <w:rPr>
          <w:rFonts w:ascii="Arial" w:hAnsi="Arial" w:cs="Arial"/>
          <w:b/>
          <w:sz w:val="24"/>
          <w:szCs w:val="24"/>
          <w:lang w:val="pt-BR"/>
        </w:rPr>
        <w:tab/>
      </w:r>
      <w:r w:rsidR="00665CBF">
        <w:rPr>
          <w:rFonts w:ascii="Arial" w:hAnsi="Arial" w:cs="Arial"/>
          <w:b/>
          <w:sz w:val="24"/>
          <w:szCs w:val="24"/>
          <w:lang w:val="pt-BR"/>
        </w:rPr>
        <w:tab/>
      </w:r>
      <w:r w:rsidR="00665CBF">
        <w:rPr>
          <w:rFonts w:ascii="Arial" w:hAnsi="Arial" w:cs="Arial"/>
          <w:b/>
          <w:sz w:val="24"/>
          <w:szCs w:val="24"/>
          <w:lang w:val="pt-BR"/>
        </w:rPr>
        <w:tab/>
      </w:r>
      <w:r w:rsidR="00665CBF">
        <w:rPr>
          <w:rFonts w:ascii="Arial" w:hAnsi="Arial" w:cs="Arial"/>
          <w:b/>
          <w:sz w:val="24"/>
          <w:szCs w:val="24"/>
          <w:lang w:val="pt-BR"/>
        </w:rPr>
        <w:tab/>
      </w:r>
      <w:r w:rsidR="00665CBF">
        <w:rPr>
          <w:rFonts w:ascii="Arial" w:hAnsi="Arial" w:cs="Arial"/>
          <w:b/>
          <w:sz w:val="24"/>
          <w:szCs w:val="24"/>
          <w:lang w:val="pt-BR"/>
        </w:rPr>
        <w:tab/>
      </w:r>
    </w:p>
    <w:p w14:paraId="115D48A2" w14:textId="0B0E8959" w:rsidR="00202403" w:rsidRDefault="00202403" w:rsidP="006D052D">
      <w:pPr>
        <w:spacing w:after="0" w:line="240" w:lineRule="auto"/>
        <w:ind w:left="426"/>
        <w:rPr>
          <w:rFonts w:ascii="Arial" w:hAnsi="Arial" w:cs="Arial"/>
          <w:sz w:val="24"/>
          <w:szCs w:val="24"/>
        </w:rPr>
      </w:pPr>
    </w:p>
    <w:p w14:paraId="4E0A620B" w14:textId="2298C799" w:rsidR="008F1BB1" w:rsidRPr="008F1BB1" w:rsidRDefault="008F1BB1" w:rsidP="008F1BB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 xml:space="preserve">Exmos. Srs. </w:t>
      </w:r>
    </w:p>
    <w:p w14:paraId="7F601DBA" w14:textId="77777777" w:rsidR="008F1BB1" w:rsidRPr="008F1BB1" w:rsidRDefault="008F1BB1" w:rsidP="008F1BB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 xml:space="preserve">DD Vereadores da Câmara Municipal de Vereadores  </w:t>
      </w:r>
    </w:p>
    <w:p w14:paraId="256171B1" w14:textId="77777777" w:rsidR="008F1BB1" w:rsidRPr="008F1BB1" w:rsidRDefault="008F1BB1" w:rsidP="008F1BB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 xml:space="preserve">Francisco Beltrão – PR </w:t>
      </w:r>
    </w:p>
    <w:p w14:paraId="2653565D" w14:textId="77777777" w:rsidR="008F1BB1" w:rsidRPr="008F1BB1" w:rsidRDefault="008F1BB1" w:rsidP="008F1BB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779FCA6" w14:textId="6624F710" w:rsidR="00202403" w:rsidRDefault="008F1BB1" w:rsidP="008F1BB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>Senhores Vereadores,</w:t>
      </w:r>
    </w:p>
    <w:p w14:paraId="7D1F3FA9" w14:textId="77777777" w:rsidR="008F1BB1" w:rsidRDefault="008F1BB1" w:rsidP="008F1BB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DDE106B" w14:textId="4DFB4A8E" w:rsidR="00202403" w:rsidRDefault="00202403" w:rsidP="002024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que a presente subscreve, na forma regimental, vem mui respeitosamente à presença de Vossa Excelência, após ouvido o Plenário, propor </w:t>
      </w:r>
      <w:r w:rsidRPr="00202403">
        <w:rPr>
          <w:rFonts w:ascii="Arial" w:hAnsi="Arial" w:cs="Arial"/>
          <w:b/>
          <w:sz w:val="24"/>
          <w:szCs w:val="24"/>
          <w:u w:val="single"/>
        </w:rPr>
        <w:t>Emenda Aditiva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Descrição do </w:t>
      </w:r>
      <w:r>
        <w:rPr>
          <w:rFonts w:ascii="Arial" w:hAnsi="Arial" w:cs="Arial"/>
          <w:b/>
          <w:sz w:val="24"/>
          <w:szCs w:val="24"/>
        </w:rPr>
        <w:t xml:space="preserve">Projeto de Lei nº </w:t>
      </w:r>
      <w:r w:rsidR="000E2B9A">
        <w:rPr>
          <w:rFonts w:ascii="Arial" w:hAnsi="Arial" w:cs="Arial"/>
          <w:b/>
          <w:sz w:val="24"/>
          <w:szCs w:val="24"/>
        </w:rPr>
        <w:t>30</w:t>
      </w:r>
      <w:r w:rsidR="003A4B6B">
        <w:rPr>
          <w:rFonts w:ascii="Arial" w:hAnsi="Arial" w:cs="Arial"/>
          <w:b/>
          <w:sz w:val="24"/>
          <w:szCs w:val="24"/>
        </w:rPr>
        <w:t>/2</w:t>
      </w:r>
      <w:r w:rsidR="000E2B9A">
        <w:rPr>
          <w:rFonts w:ascii="Arial" w:hAnsi="Arial" w:cs="Arial"/>
          <w:b/>
          <w:sz w:val="24"/>
          <w:szCs w:val="24"/>
        </w:rPr>
        <w:t>4</w:t>
      </w:r>
      <w:r w:rsidRPr="00202403">
        <w:rPr>
          <w:rFonts w:ascii="Arial" w:hAnsi="Arial" w:cs="Arial"/>
          <w:b/>
          <w:sz w:val="24"/>
          <w:szCs w:val="24"/>
        </w:rPr>
        <w:t xml:space="preserve"> do Executivo</w:t>
      </w:r>
      <w:r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que </w:t>
      </w:r>
      <w:r w:rsidR="00CD63AC">
        <w:rPr>
          <w:rFonts w:ascii="Arial" w:hAnsi="Arial" w:cs="Arial"/>
          <w:sz w:val="24"/>
          <w:szCs w:val="24"/>
        </w:rPr>
        <w:t>d</w:t>
      </w:r>
      <w:r w:rsidR="00665CBF" w:rsidRPr="00665CBF">
        <w:rPr>
          <w:rFonts w:ascii="Arial" w:hAnsi="Arial" w:cs="Arial"/>
          <w:sz w:val="24"/>
          <w:szCs w:val="24"/>
        </w:rPr>
        <w:t xml:space="preserve">ispõe sobre </w:t>
      </w:r>
      <w:r w:rsidR="00CD63AC">
        <w:rPr>
          <w:rFonts w:ascii="Arial" w:hAnsi="Arial" w:cs="Arial"/>
          <w:sz w:val="24"/>
          <w:szCs w:val="24"/>
        </w:rPr>
        <w:t xml:space="preserve">a Lei Orçamentária Anual (LOA) </w:t>
      </w:r>
      <w:r w:rsidR="00665CBF" w:rsidRPr="00665CBF">
        <w:rPr>
          <w:rFonts w:ascii="Arial" w:hAnsi="Arial" w:cs="Arial"/>
          <w:sz w:val="24"/>
          <w:szCs w:val="24"/>
        </w:rPr>
        <w:t>do Município de Francisco Beltrão para o período de 202</w:t>
      </w:r>
      <w:r w:rsidR="000E2B9A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, conforme abaixo descrito, que passa ter a seguinte redação: </w:t>
      </w:r>
    </w:p>
    <w:p w14:paraId="7B28C7D6" w14:textId="77777777" w:rsidR="00202403" w:rsidRDefault="00202403" w:rsidP="002024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927"/>
      </w:tblGrid>
      <w:tr w:rsidR="00202403" w14:paraId="6DF28C18" w14:textId="77777777" w:rsidTr="00202403">
        <w:tc>
          <w:tcPr>
            <w:tcW w:w="8494" w:type="dxa"/>
          </w:tcPr>
          <w:p w14:paraId="66875D64" w14:textId="3E73925E" w:rsidR="00665CBF" w:rsidRDefault="00842586" w:rsidP="00665CBF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Órgão</w:t>
            </w:r>
            <w:r w:rsidR="00665CBF" w:rsidRPr="00665CB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B0432D">
              <w:rPr>
                <w:rFonts w:ascii="Arial" w:hAnsi="Arial" w:cs="Arial"/>
                <w:b/>
                <w:bCs/>
                <w:sz w:val="24"/>
                <w:szCs w:val="24"/>
              </w:rPr>
              <w:t>11 Secretaria Municipal de Viação e Obras</w:t>
            </w:r>
          </w:p>
          <w:p w14:paraId="7216C0E2" w14:textId="48932EBA" w:rsidR="00202403" w:rsidRPr="004F6BE5" w:rsidRDefault="00842586" w:rsidP="002024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Unidade</w:t>
            </w:r>
            <w:r w:rsidR="004F6BE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B0432D">
              <w:rPr>
                <w:rFonts w:ascii="Arial" w:hAnsi="Arial" w:cs="Arial"/>
                <w:b/>
                <w:bCs/>
                <w:sz w:val="24"/>
                <w:szCs w:val="24"/>
              </w:rPr>
              <w:t>00</w:t>
            </w:r>
            <w:r w:rsidR="00A25D32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B043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Departamento de</w:t>
            </w:r>
            <w:r w:rsidR="00A25D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Viação e</w:t>
            </w:r>
            <w:r w:rsidR="00B043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Obras </w:t>
            </w:r>
            <w:r w:rsidR="00A25D32">
              <w:rPr>
                <w:rFonts w:ascii="Arial" w:hAnsi="Arial" w:cs="Arial"/>
                <w:b/>
                <w:bCs/>
                <w:sz w:val="24"/>
                <w:szCs w:val="24"/>
              </w:rPr>
              <w:t>Rurais</w:t>
            </w:r>
          </w:p>
        </w:tc>
      </w:tr>
      <w:tr w:rsidR="00202403" w14:paraId="04789928" w14:textId="77777777" w:rsidTr="00202403">
        <w:tc>
          <w:tcPr>
            <w:tcW w:w="8494" w:type="dxa"/>
          </w:tcPr>
          <w:p w14:paraId="0CF56770" w14:textId="7C193DCE" w:rsidR="00B220C1" w:rsidRDefault="00B220C1" w:rsidP="002024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Função: </w:t>
            </w:r>
            <w:r w:rsidR="00A25D32">
              <w:rPr>
                <w:rFonts w:ascii="Arial" w:hAnsi="Arial" w:cs="Arial"/>
                <w:b/>
                <w:sz w:val="24"/>
                <w:szCs w:val="24"/>
              </w:rPr>
              <w:t>26</w:t>
            </w:r>
            <w:r w:rsidR="004F6BE5" w:rsidRPr="00B043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A25D32">
              <w:rPr>
                <w:rFonts w:ascii="Arial" w:hAnsi="Arial" w:cs="Arial"/>
                <w:b/>
                <w:bCs/>
                <w:sz w:val="24"/>
                <w:szCs w:val="24"/>
              </w:rPr>
              <w:t>Transporte</w:t>
            </w:r>
          </w:p>
          <w:p w14:paraId="7EB8F413" w14:textId="1E030ABE" w:rsidR="00202403" w:rsidRDefault="00B220C1" w:rsidP="002024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Subfunção: </w:t>
            </w:r>
            <w:r w:rsidR="00A25D32" w:rsidRPr="00A25D32">
              <w:rPr>
                <w:rFonts w:ascii="Arial" w:hAnsi="Arial" w:cs="Arial"/>
                <w:b/>
                <w:bCs/>
                <w:sz w:val="24"/>
                <w:szCs w:val="24"/>
              </w:rPr>
              <w:t>782</w:t>
            </w:r>
            <w:r w:rsidR="004F6BE5" w:rsidRPr="00A25D3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A25D32" w:rsidRPr="00A25D32">
              <w:rPr>
                <w:rFonts w:ascii="Arial" w:hAnsi="Arial" w:cs="Arial"/>
                <w:b/>
                <w:bCs/>
                <w:sz w:val="24"/>
                <w:szCs w:val="24"/>
              </w:rPr>
              <w:t>Tr</w:t>
            </w:r>
            <w:r w:rsidR="00A25D32">
              <w:rPr>
                <w:rFonts w:ascii="Arial" w:hAnsi="Arial" w:cs="Arial"/>
                <w:b/>
                <w:bCs/>
                <w:sz w:val="24"/>
                <w:szCs w:val="24"/>
              </w:rPr>
              <w:t>ansporte Rodoviário</w:t>
            </w:r>
          </w:p>
          <w:p w14:paraId="2B6C10DE" w14:textId="7D88AC62" w:rsidR="00842586" w:rsidRDefault="00842586" w:rsidP="002024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Programa:</w:t>
            </w:r>
            <w:r w:rsidRPr="00B043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B0432D" w:rsidRPr="00B0432D">
              <w:rPr>
                <w:rFonts w:ascii="Arial" w:hAnsi="Arial" w:cs="Arial"/>
                <w:b/>
                <w:bCs/>
                <w:sz w:val="24"/>
                <w:szCs w:val="24"/>
              </w:rPr>
              <w:t>1501</w:t>
            </w:r>
            <w:r w:rsidR="00B043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432D" w:rsidRPr="00665CBF">
              <w:rPr>
                <w:rFonts w:ascii="Arial" w:hAnsi="Arial" w:cs="Arial"/>
                <w:b/>
                <w:bCs/>
                <w:sz w:val="24"/>
                <w:szCs w:val="24"/>
              </w:rPr>
              <w:t>Urbanizar Proporcionando qualidade de vida.</w:t>
            </w:r>
          </w:p>
          <w:p w14:paraId="6572E99A" w14:textId="0CF7E268" w:rsidR="00842586" w:rsidRDefault="00842586" w:rsidP="002024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Projeto/atividade: </w:t>
            </w:r>
            <w:r w:rsidR="00A25D32">
              <w:rPr>
                <w:rFonts w:ascii="Arial" w:hAnsi="Arial" w:cs="Arial"/>
                <w:b/>
                <w:bCs/>
                <w:sz w:val="24"/>
                <w:szCs w:val="24"/>
              </w:rPr>
              <w:t>26.782.2002.1-012</w:t>
            </w:r>
            <w:r w:rsidR="00B0432D" w:rsidRPr="00B0432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- Infraestrutura de Vias </w:t>
            </w:r>
            <w:r w:rsidR="00A25D32">
              <w:rPr>
                <w:rFonts w:ascii="Arial" w:hAnsi="Arial" w:cs="Arial"/>
                <w:b/>
                <w:bCs/>
                <w:sz w:val="24"/>
                <w:szCs w:val="24"/>
              </w:rPr>
              <w:t>Rurais</w:t>
            </w:r>
          </w:p>
        </w:tc>
      </w:tr>
      <w:tr w:rsidR="00202403" w14:paraId="6B365A65" w14:textId="77777777" w:rsidTr="00202403">
        <w:tc>
          <w:tcPr>
            <w:tcW w:w="8494" w:type="dxa"/>
          </w:tcPr>
          <w:p w14:paraId="2C34EBC1" w14:textId="2A124B42" w:rsidR="00B0432D" w:rsidRDefault="00202403" w:rsidP="002024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Objetivo </w:t>
            </w:r>
            <w:r w:rsidR="00B0432D">
              <w:rPr>
                <w:rFonts w:ascii="Arial" w:hAnsi="Arial" w:cs="Arial"/>
                <w:sz w:val="24"/>
                <w:szCs w:val="24"/>
              </w:rPr>
              <w:t>–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432D">
              <w:rPr>
                <w:rFonts w:ascii="Arial" w:hAnsi="Arial" w:cs="Arial"/>
                <w:sz w:val="24"/>
                <w:szCs w:val="24"/>
              </w:rPr>
              <w:t>[...]</w:t>
            </w:r>
            <w:r w:rsidR="004F6BE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984FB3" w14:textId="4E84FBFC" w:rsidR="00202403" w:rsidRDefault="00B0432D" w:rsidP="0020240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="0056246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F6BE5">
              <w:rPr>
                <w:rFonts w:ascii="Arial" w:hAnsi="Arial" w:cs="Arial"/>
                <w:sz w:val="24"/>
                <w:szCs w:val="24"/>
              </w:rPr>
              <w:t xml:space="preserve">Realizar </w:t>
            </w:r>
            <w:r w:rsidR="00A25D32">
              <w:rPr>
                <w:rFonts w:ascii="Arial" w:hAnsi="Arial" w:cs="Arial"/>
                <w:sz w:val="24"/>
                <w:szCs w:val="24"/>
              </w:rPr>
              <w:t xml:space="preserve">recapeamento asfáltico com concreto betuminoso (CBUQ) sobre calçamento existente em estradas vicinais, especificamente da BR 483 até a comunidade Barra Bonita e BR 483 até a comunidade Ponte Nova. </w:t>
            </w:r>
          </w:p>
        </w:tc>
      </w:tr>
    </w:tbl>
    <w:p w14:paraId="1F36C2C3" w14:textId="77777777" w:rsidR="00202403" w:rsidRDefault="00202403" w:rsidP="0020240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45C8C01" w14:textId="01790DB9" w:rsidR="00202403" w:rsidRDefault="00202403" w:rsidP="00CD63AC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02403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4D73E4E5" w14:textId="47EBA003" w:rsidR="00202403" w:rsidRDefault="00AB5FEF" w:rsidP="00AB5FE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emenda em proposição, objetiva deixar expressamente consignado n</w:t>
      </w:r>
      <w:r w:rsidR="00D762D2">
        <w:rPr>
          <w:rFonts w:ascii="Arial" w:hAnsi="Arial" w:cs="Arial"/>
          <w:sz w:val="24"/>
          <w:szCs w:val="24"/>
        </w:rPr>
        <w:t xml:space="preserve">a LOA </w:t>
      </w:r>
      <w:r w:rsidR="00872F84">
        <w:rPr>
          <w:rFonts w:ascii="Arial" w:hAnsi="Arial" w:cs="Arial"/>
          <w:sz w:val="24"/>
          <w:szCs w:val="24"/>
        </w:rPr>
        <w:t xml:space="preserve">do Município, </w:t>
      </w:r>
      <w:r w:rsidR="00A25D32">
        <w:rPr>
          <w:rFonts w:ascii="Arial" w:hAnsi="Arial" w:cs="Arial"/>
          <w:sz w:val="24"/>
          <w:szCs w:val="24"/>
        </w:rPr>
        <w:t xml:space="preserve">a pavimentação </w:t>
      </w:r>
      <w:r w:rsidR="0034747D">
        <w:rPr>
          <w:rFonts w:ascii="Arial" w:hAnsi="Arial" w:cs="Arial"/>
          <w:sz w:val="24"/>
          <w:szCs w:val="24"/>
        </w:rPr>
        <w:t>asfáltica</w:t>
      </w:r>
      <w:r w:rsidR="00872F84">
        <w:rPr>
          <w:rFonts w:ascii="Arial" w:hAnsi="Arial" w:cs="Arial"/>
          <w:sz w:val="24"/>
          <w:szCs w:val="24"/>
        </w:rPr>
        <w:t xml:space="preserve"> das referidas vias, que necessitam urgentemente de investimentos.</w:t>
      </w:r>
      <w:r w:rsidR="00B220C1">
        <w:rPr>
          <w:rFonts w:ascii="Arial" w:hAnsi="Arial" w:cs="Arial"/>
          <w:sz w:val="24"/>
          <w:szCs w:val="24"/>
        </w:rPr>
        <w:t xml:space="preserve">  </w:t>
      </w:r>
    </w:p>
    <w:p w14:paraId="7220F98F" w14:textId="77777777" w:rsidR="00AB5FEF" w:rsidRDefault="00AB5FEF" w:rsidP="00AB5FE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certeza da compreensão e apoio dos demais Vereadores, antecipadamente agradecemos. </w:t>
      </w:r>
    </w:p>
    <w:p w14:paraId="4AE98036" w14:textId="3F19C834" w:rsidR="007B3EA1" w:rsidRDefault="00AB5FEF" w:rsidP="00CD63A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Sala das Sessões da Câmara Municipal de Veread</w:t>
      </w:r>
      <w:r w:rsidR="007B3EA1">
        <w:rPr>
          <w:rFonts w:ascii="Arial" w:hAnsi="Arial" w:cs="Arial"/>
          <w:sz w:val="24"/>
          <w:szCs w:val="24"/>
        </w:rPr>
        <w:t xml:space="preserve">ores de Francisco Beltrão, em </w:t>
      </w:r>
      <w:r w:rsidR="00562467">
        <w:rPr>
          <w:rFonts w:ascii="Arial" w:hAnsi="Arial" w:cs="Arial"/>
          <w:sz w:val="24"/>
          <w:szCs w:val="24"/>
        </w:rPr>
        <w:t>21</w:t>
      </w:r>
      <w:r w:rsidR="00872F84">
        <w:rPr>
          <w:rFonts w:ascii="Arial" w:hAnsi="Arial" w:cs="Arial"/>
          <w:sz w:val="24"/>
          <w:szCs w:val="24"/>
        </w:rPr>
        <w:t xml:space="preserve"> de </w:t>
      </w:r>
      <w:r w:rsidR="00562467">
        <w:rPr>
          <w:rFonts w:ascii="Arial" w:hAnsi="Arial" w:cs="Arial"/>
          <w:sz w:val="24"/>
          <w:szCs w:val="24"/>
        </w:rPr>
        <w:t>outubro</w:t>
      </w:r>
      <w:r w:rsidR="00872F84">
        <w:rPr>
          <w:rFonts w:ascii="Arial" w:hAnsi="Arial" w:cs="Arial"/>
          <w:sz w:val="24"/>
          <w:szCs w:val="24"/>
        </w:rPr>
        <w:t xml:space="preserve"> de 202</w:t>
      </w:r>
      <w:r w:rsidR="00562467">
        <w:rPr>
          <w:rFonts w:ascii="Arial" w:hAnsi="Arial" w:cs="Arial"/>
          <w:sz w:val="24"/>
          <w:szCs w:val="24"/>
        </w:rPr>
        <w:t>4</w:t>
      </w:r>
      <w:r w:rsidR="00872F84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083E96F" w14:textId="1F9F1C85" w:rsidR="00E06099" w:rsidRDefault="00E06099" w:rsidP="00CD63A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3615E1F3" w14:textId="77777777" w:rsidR="00E06099" w:rsidRDefault="00E06099" w:rsidP="00CD63A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3CC7719" w14:textId="77777777" w:rsidR="00CD63AC" w:rsidRDefault="00CD63AC" w:rsidP="00CD63A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7AE877E6" w14:textId="28D75DF3" w:rsidR="007B3EA1" w:rsidRPr="005C75E6" w:rsidRDefault="008F1BB1" w:rsidP="00E06099">
      <w:pPr>
        <w:pStyle w:val="Corpodetex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IVANIR TUPY PROLO</w:t>
      </w:r>
    </w:p>
    <w:p w14:paraId="434C9C0E" w14:textId="20778CAD" w:rsidR="007B3EA1" w:rsidRPr="005C75E6" w:rsidRDefault="007B3EA1" w:rsidP="00E06099">
      <w:pPr>
        <w:pStyle w:val="Corpodetex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75E6">
        <w:rPr>
          <w:rFonts w:ascii="Arial" w:hAnsi="Arial" w:cs="Arial"/>
          <w:b/>
          <w:sz w:val="24"/>
          <w:szCs w:val="24"/>
          <w:lang w:val="pt-BR"/>
        </w:rPr>
        <w:t>VEREADOR</w:t>
      </w:r>
    </w:p>
    <w:p w14:paraId="6D0B9555" w14:textId="77777777" w:rsidR="007B3EA1" w:rsidRPr="00202403" w:rsidRDefault="007B3EA1" w:rsidP="00AB5FE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7B3EA1" w:rsidRPr="00202403" w:rsidSect="00E06099">
      <w:pgSz w:w="11906" w:h="16838"/>
      <w:pgMar w:top="284" w:right="1701" w:bottom="0" w:left="22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6FF33" w14:textId="77777777" w:rsidR="00E06099" w:rsidRDefault="00E06099" w:rsidP="00E06099">
      <w:pPr>
        <w:spacing w:after="0" w:line="240" w:lineRule="auto"/>
      </w:pPr>
      <w:r>
        <w:separator/>
      </w:r>
    </w:p>
  </w:endnote>
  <w:endnote w:type="continuationSeparator" w:id="0">
    <w:p w14:paraId="152F795F" w14:textId="77777777" w:rsidR="00E06099" w:rsidRDefault="00E06099" w:rsidP="00E06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611FD" w14:textId="77777777" w:rsidR="00E06099" w:rsidRDefault="00E06099" w:rsidP="00E06099">
      <w:pPr>
        <w:spacing w:after="0" w:line="240" w:lineRule="auto"/>
      </w:pPr>
      <w:r>
        <w:separator/>
      </w:r>
    </w:p>
  </w:footnote>
  <w:footnote w:type="continuationSeparator" w:id="0">
    <w:p w14:paraId="053B2DAD" w14:textId="77777777" w:rsidR="00E06099" w:rsidRDefault="00E06099" w:rsidP="00E060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21C"/>
    <w:rsid w:val="000E2B9A"/>
    <w:rsid w:val="001E421C"/>
    <w:rsid w:val="00202403"/>
    <w:rsid w:val="002B22A4"/>
    <w:rsid w:val="002B37C4"/>
    <w:rsid w:val="0034747D"/>
    <w:rsid w:val="003A4B6B"/>
    <w:rsid w:val="004F6BE5"/>
    <w:rsid w:val="00562467"/>
    <w:rsid w:val="00665CBF"/>
    <w:rsid w:val="006D052D"/>
    <w:rsid w:val="00724437"/>
    <w:rsid w:val="00733EDA"/>
    <w:rsid w:val="007B3EA1"/>
    <w:rsid w:val="00804344"/>
    <w:rsid w:val="00842586"/>
    <w:rsid w:val="00872F84"/>
    <w:rsid w:val="008F1BB1"/>
    <w:rsid w:val="009C0686"/>
    <w:rsid w:val="00A25D32"/>
    <w:rsid w:val="00AB5FEF"/>
    <w:rsid w:val="00B0432D"/>
    <w:rsid w:val="00B220C1"/>
    <w:rsid w:val="00CD63AC"/>
    <w:rsid w:val="00D762D2"/>
    <w:rsid w:val="00E0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8E75C1B"/>
  <w15:chartTrackingRefBased/>
  <w15:docId w15:val="{7F8E92F9-E536-4952-82CA-A8A79B31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24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6D052D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6D052D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E060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6099"/>
  </w:style>
  <w:style w:type="paragraph" w:styleId="Rodap">
    <w:name w:val="footer"/>
    <w:basedOn w:val="Normal"/>
    <w:link w:val="RodapChar"/>
    <w:uiPriority w:val="99"/>
    <w:unhideWhenUsed/>
    <w:rsid w:val="00E060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6099"/>
  </w:style>
  <w:style w:type="paragraph" w:styleId="CitaoIntensa">
    <w:name w:val="Intense Quote"/>
    <w:basedOn w:val="Normal"/>
    <w:next w:val="Normal"/>
    <w:link w:val="CitaoIntensaChar"/>
    <w:uiPriority w:val="30"/>
    <w:qFormat/>
    <w:rsid w:val="00E06099"/>
    <w:pPr>
      <w:pBdr>
        <w:top w:val="single" w:sz="4" w:space="10" w:color="5B9BD5"/>
        <w:bottom w:val="single" w:sz="4" w:space="10" w:color="5B9BD5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6099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E06099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Karnoski</dc:creator>
  <cp:keywords/>
  <dc:description/>
  <cp:lastModifiedBy>João Paulo Busatta</cp:lastModifiedBy>
  <cp:revision>2</cp:revision>
  <cp:lastPrinted>2024-10-24T11:57:00Z</cp:lastPrinted>
  <dcterms:created xsi:type="dcterms:W3CDTF">2024-10-24T12:12:00Z</dcterms:created>
  <dcterms:modified xsi:type="dcterms:W3CDTF">2024-10-24T12:12:00Z</dcterms:modified>
</cp:coreProperties>
</file>