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72FE" w:rsidRDefault="00FB72FE" w:rsidP="00CB1C5E">
      <w:pPr>
        <w:pStyle w:val="Ttulo"/>
        <w:spacing w:line="360" w:lineRule="auto"/>
        <w:rPr>
          <w:sz w:val="22"/>
          <w:szCs w:val="22"/>
        </w:rPr>
      </w:pPr>
    </w:p>
    <w:p w:rsidR="009B485C" w:rsidRPr="00FB72FE" w:rsidRDefault="009B485C" w:rsidP="00CB1C5E">
      <w:pPr>
        <w:pStyle w:val="Ttulo"/>
        <w:spacing w:line="360" w:lineRule="auto"/>
        <w:rPr>
          <w:sz w:val="22"/>
          <w:szCs w:val="22"/>
        </w:rPr>
      </w:pPr>
    </w:p>
    <w:p w:rsidR="00FB72FE" w:rsidRPr="00FB72FE" w:rsidRDefault="00FB72FE" w:rsidP="00CB1C5E">
      <w:pPr>
        <w:pStyle w:val="Ttulo"/>
        <w:spacing w:line="360" w:lineRule="auto"/>
        <w:rPr>
          <w:sz w:val="22"/>
          <w:szCs w:val="22"/>
        </w:rPr>
      </w:pPr>
    </w:p>
    <w:p w:rsidR="00FB72FE" w:rsidRPr="00D106FA" w:rsidRDefault="00FB72FE" w:rsidP="00CB1C5E">
      <w:pPr>
        <w:pStyle w:val="Ttulo"/>
        <w:spacing w:line="360" w:lineRule="auto"/>
        <w:ind w:left="2268"/>
        <w:jc w:val="left"/>
        <w:rPr>
          <w:sz w:val="22"/>
          <w:szCs w:val="22"/>
          <w:u w:val="single"/>
        </w:rPr>
      </w:pPr>
      <w:r w:rsidRPr="00D106FA">
        <w:rPr>
          <w:sz w:val="22"/>
          <w:szCs w:val="22"/>
          <w:u w:val="single"/>
        </w:rPr>
        <w:t>PROJETO DE RESOLUÇÃO Nº 0</w:t>
      </w:r>
      <w:r w:rsidR="001204DD">
        <w:rPr>
          <w:sz w:val="22"/>
          <w:szCs w:val="22"/>
          <w:u w:val="single"/>
        </w:rPr>
        <w:t>1</w:t>
      </w:r>
      <w:r w:rsidRPr="00D106FA">
        <w:rPr>
          <w:sz w:val="22"/>
          <w:szCs w:val="22"/>
          <w:u w:val="single"/>
        </w:rPr>
        <w:t>/202</w:t>
      </w:r>
      <w:r w:rsidR="001204DD">
        <w:rPr>
          <w:sz w:val="22"/>
          <w:szCs w:val="22"/>
          <w:u w:val="single"/>
        </w:rPr>
        <w:t>5</w:t>
      </w:r>
    </w:p>
    <w:p w:rsidR="00FB72FE" w:rsidRPr="00FB72FE" w:rsidRDefault="00FB72FE" w:rsidP="00CB1C5E">
      <w:pPr>
        <w:pStyle w:val="Ttulo"/>
        <w:spacing w:line="360" w:lineRule="auto"/>
        <w:ind w:left="2268" w:firstLine="2552"/>
        <w:rPr>
          <w:sz w:val="22"/>
          <w:szCs w:val="22"/>
        </w:rPr>
      </w:pPr>
    </w:p>
    <w:p w:rsidR="00FB72FE" w:rsidRPr="00FB72FE" w:rsidRDefault="00FB72FE" w:rsidP="00CB1C5E">
      <w:pPr>
        <w:spacing w:after="0" w:line="360" w:lineRule="auto"/>
        <w:ind w:left="2268" w:firstLine="2552"/>
        <w:jc w:val="center"/>
        <w:rPr>
          <w:rFonts w:ascii="Times New Roman" w:hAnsi="Times New Roman"/>
          <w:b/>
          <w:bCs/>
        </w:rPr>
      </w:pPr>
    </w:p>
    <w:p w:rsidR="00FB72FE" w:rsidRPr="00FB72FE" w:rsidRDefault="00FB72FE" w:rsidP="00CB1C5E">
      <w:pPr>
        <w:pStyle w:val="Recuodecorpodetexto"/>
        <w:spacing w:line="360" w:lineRule="auto"/>
        <w:ind w:left="2268" w:firstLine="0"/>
        <w:rPr>
          <w:sz w:val="22"/>
          <w:szCs w:val="22"/>
        </w:rPr>
      </w:pPr>
      <w:r w:rsidRPr="00FB72FE">
        <w:rPr>
          <w:sz w:val="22"/>
          <w:szCs w:val="22"/>
        </w:rPr>
        <w:t xml:space="preserve">EMENTA: </w:t>
      </w:r>
      <w:r w:rsidR="00303A67" w:rsidRPr="00303A67">
        <w:rPr>
          <w:sz w:val="22"/>
          <w:szCs w:val="22"/>
        </w:rPr>
        <w:t xml:space="preserve">INSTITUI O SISTEMA DE CONTROLE INTERNO DO PODER LEGISLATIVO DO MUNICÍPIO DE </w:t>
      </w:r>
      <w:r w:rsidR="00303A67">
        <w:rPr>
          <w:sz w:val="22"/>
          <w:szCs w:val="22"/>
        </w:rPr>
        <w:t>LOURDES</w:t>
      </w:r>
      <w:r w:rsidR="00303A67" w:rsidRPr="00303A67">
        <w:rPr>
          <w:sz w:val="22"/>
          <w:szCs w:val="22"/>
        </w:rPr>
        <w:t>-SP</w:t>
      </w:r>
      <w:r w:rsidR="00D846F4">
        <w:rPr>
          <w:sz w:val="22"/>
          <w:szCs w:val="22"/>
        </w:rPr>
        <w:t>.</w:t>
      </w:r>
    </w:p>
    <w:p w:rsidR="00FB72FE" w:rsidRPr="00FB72FE" w:rsidRDefault="00FB72FE" w:rsidP="00CB1C5E">
      <w:pPr>
        <w:spacing w:after="0" w:line="360" w:lineRule="auto"/>
        <w:ind w:left="2268" w:firstLine="2552"/>
        <w:jc w:val="both"/>
        <w:rPr>
          <w:rFonts w:ascii="Times New Roman" w:hAnsi="Times New Roman"/>
          <w:b/>
          <w:bCs/>
        </w:rPr>
      </w:pPr>
    </w:p>
    <w:p w:rsidR="00FB72FE" w:rsidRPr="00FB72FE" w:rsidRDefault="00FB72FE" w:rsidP="00CB1C5E">
      <w:pPr>
        <w:spacing w:after="0" w:line="360" w:lineRule="auto"/>
        <w:ind w:left="2268" w:firstLine="2552"/>
        <w:jc w:val="both"/>
        <w:rPr>
          <w:rFonts w:ascii="Times New Roman" w:hAnsi="Times New Roman"/>
          <w:b/>
          <w:bCs/>
        </w:rPr>
      </w:pPr>
    </w:p>
    <w:p w:rsidR="00FB72FE" w:rsidRDefault="00FB72FE" w:rsidP="00CB1C5E">
      <w:pPr>
        <w:spacing w:after="0" w:line="360" w:lineRule="auto"/>
        <w:ind w:left="2268"/>
        <w:jc w:val="both"/>
        <w:rPr>
          <w:rFonts w:ascii="Times New Roman" w:hAnsi="Times New Roman"/>
          <w:bCs/>
        </w:rPr>
      </w:pPr>
      <w:r w:rsidRPr="00FB72FE">
        <w:rPr>
          <w:rFonts w:ascii="Times New Roman" w:hAnsi="Times New Roman"/>
          <w:b/>
          <w:bCs/>
        </w:rPr>
        <w:t xml:space="preserve">A MESA DIRETORA DA CÂMARA MUNICIPAL DE </w:t>
      </w:r>
      <w:r w:rsidR="002F0FCD">
        <w:rPr>
          <w:rFonts w:ascii="Times New Roman" w:hAnsi="Times New Roman"/>
          <w:b/>
          <w:bCs/>
        </w:rPr>
        <w:t>LOURDES</w:t>
      </w:r>
      <w:r w:rsidRPr="00FB72FE">
        <w:rPr>
          <w:rFonts w:ascii="Times New Roman" w:hAnsi="Times New Roman"/>
          <w:b/>
          <w:bCs/>
        </w:rPr>
        <w:t xml:space="preserve">, </w:t>
      </w:r>
      <w:r w:rsidRPr="00FB72FE">
        <w:rPr>
          <w:rFonts w:ascii="Times New Roman" w:hAnsi="Times New Roman"/>
          <w:bCs/>
        </w:rPr>
        <w:t>no uso de suas atribuições legais e regimentais, aprova e publica a seguinte Resolução:</w:t>
      </w:r>
    </w:p>
    <w:p w:rsidR="005167E1" w:rsidRDefault="005167E1" w:rsidP="00CB1C5E">
      <w:pPr>
        <w:spacing w:after="0" w:line="360" w:lineRule="auto"/>
        <w:ind w:left="2268"/>
        <w:jc w:val="both"/>
        <w:rPr>
          <w:rFonts w:ascii="Times New Roman" w:hAnsi="Times New Roman"/>
          <w:bCs/>
        </w:rPr>
      </w:pPr>
    </w:p>
    <w:p w:rsidR="005167E1" w:rsidRPr="005167E1" w:rsidRDefault="005167E1" w:rsidP="00CB1C5E">
      <w:pPr>
        <w:spacing w:after="0" w:line="360" w:lineRule="auto"/>
        <w:ind w:left="2268"/>
        <w:jc w:val="both"/>
        <w:rPr>
          <w:rFonts w:ascii="Times New Roman" w:hAnsi="Times New Roman"/>
          <w:bCs/>
        </w:rPr>
      </w:pPr>
      <w:r w:rsidRPr="005167E1">
        <w:rPr>
          <w:rFonts w:ascii="Times New Roman" w:hAnsi="Times New Roman"/>
          <w:b/>
          <w:bCs/>
        </w:rPr>
        <w:t>CONSIDERANDO</w:t>
      </w:r>
      <w:r>
        <w:rPr>
          <w:rFonts w:ascii="Times New Roman" w:hAnsi="Times New Roman"/>
          <w:bCs/>
        </w:rPr>
        <w:t xml:space="preserve"> </w:t>
      </w:r>
      <w:r w:rsidRPr="005167E1">
        <w:rPr>
          <w:rFonts w:ascii="Times New Roman" w:hAnsi="Times New Roman"/>
          <w:bCs/>
        </w:rPr>
        <w:t>a importância de aprimorar os mecanismos de controle interno e alcançar</w:t>
      </w:r>
      <w:r>
        <w:rPr>
          <w:rFonts w:ascii="Times New Roman" w:hAnsi="Times New Roman"/>
          <w:bCs/>
        </w:rPr>
        <w:t xml:space="preserve"> </w:t>
      </w:r>
      <w:r w:rsidRPr="005167E1">
        <w:rPr>
          <w:rFonts w:ascii="Times New Roman" w:hAnsi="Times New Roman"/>
          <w:bCs/>
        </w:rPr>
        <w:t>maior eficiência, eficácia e economicidade em suas atividades;</w:t>
      </w:r>
    </w:p>
    <w:p w:rsidR="00D106FA" w:rsidRDefault="00D106FA" w:rsidP="00CB1C5E">
      <w:pPr>
        <w:spacing w:after="0" w:line="360" w:lineRule="auto"/>
        <w:ind w:left="2268"/>
        <w:jc w:val="both"/>
        <w:rPr>
          <w:rFonts w:ascii="Times New Roman" w:hAnsi="Times New Roman"/>
          <w:b/>
          <w:bCs/>
        </w:rPr>
      </w:pPr>
    </w:p>
    <w:p w:rsidR="005167E1" w:rsidRPr="005167E1" w:rsidRDefault="005167E1" w:rsidP="00CB1C5E">
      <w:pPr>
        <w:spacing w:after="0" w:line="360" w:lineRule="auto"/>
        <w:ind w:left="2268"/>
        <w:jc w:val="both"/>
        <w:rPr>
          <w:rFonts w:ascii="Times New Roman" w:hAnsi="Times New Roman"/>
          <w:bCs/>
        </w:rPr>
      </w:pPr>
      <w:r w:rsidRPr="005167E1">
        <w:rPr>
          <w:rFonts w:ascii="Times New Roman" w:hAnsi="Times New Roman"/>
          <w:b/>
          <w:bCs/>
        </w:rPr>
        <w:t>CONSIDERANDO</w:t>
      </w:r>
      <w:r>
        <w:rPr>
          <w:rFonts w:ascii="Times New Roman" w:hAnsi="Times New Roman"/>
          <w:bCs/>
        </w:rPr>
        <w:t xml:space="preserve"> </w:t>
      </w:r>
      <w:r w:rsidRPr="005167E1">
        <w:rPr>
          <w:rFonts w:ascii="Times New Roman" w:hAnsi="Times New Roman"/>
          <w:bCs/>
        </w:rPr>
        <w:t>a necessidade de fortalecer os instrumentos de gestão dos processos</w:t>
      </w:r>
      <w:r>
        <w:rPr>
          <w:rFonts w:ascii="Times New Roman" w:hAnsi="Times New Roman"/>
          <w:bCs/>
        </w:rPr>
        <w:t xml:space="preserve"> </w:t>
      </w:r>
      <w:r w:rsidRPr="005167E1">
        <w:rPr>
          <w:rFonts w:ascii="Times New Roman" w:hAnsi="Times New Roman"/>
          <w:bCs/>
        </w:rPr>
        <w:t>internos;</w:t>
      </w:r>
    </w:p>
    <w:p w:rsidR="00D106FA" w:rsidRDefault="00D106FA" w:rsidP="00CB1C5E">
      <w:pPr>
        <w:spacing w:after="0" w:line="360" w:lineRule="auto"/>
        <w:ind w:left="2268"/>
        <w:jc w:val="both"/>
        <w:rPr>
          <w:rFonts w:ascii="Times New Roman" w:hAnsi="Times New Roman"/>
          <w:b/>
          <w:bCs/>
        </w:rPr>
      </w:pPr>
    </w:p>
    <w:p w:rsidR="005167E1" w:rsidRPr="00FB72FE" w:rsidRDefault="005167E1" w:rsidP="00CB1C5E">
      <w:pPr>
        <w:spacing w:after="0" w:line="360" w:lineRule="auto"/>
        <w:ind w:left="2268"/>
        <w:jc w:val="both"/>
        <w:rPr>
          <w:rFonts w:ascii="Times New Roman" w:hAnsi="Times New Roman"/>
          <w:bCs/>
        </w:rPr>
      </w:pPr>
      <w:r w:rsidRPr="005167E1">
        <w:rPr>
          <w:rFonts w:ascii="Times New Roman" w:hAnsi="Times New Roman"/>
          <w:b/>
          <w:bCs/>
        </w:rPr>
        <w:t>CONSIDERANDO</w:t>
      </w:r>
      <w:r>
        <w:rPr>
          <w:rFonts w:ascii="Times New Roman" w:hAnsi="Times New Roman"/>
          <w:bCs/>
        </w:rPr>
        <w:t xml:space="preserve"> </w:t>
      </w:r>
      <w:r w:rsidRPr="005167E1">
        <w:rPr>
          <w:rFonts w:ascii="Times New Roman" w:hAnsi="Times New Roman"/>
          <w:bCs/>
        </w:rPr>
        <w:t>a conveniência de atualizar permanentemente o sistema de controle interno,</w:t>
      </w:r>
    </w:p>
    <w:p w:rsidR="005167E1" w:rsidRDefault="005167E1" w:rsidP="00CB1C5E">
      <w:pPr>
        <w:spacing w:after="0" w:line="360" w:lineRule="auto"/>
        <w:ind w:left="1440" w:hanging="1440"/>
        <w:jc w:val="both"/>
        <w:rPr>
          <w:rFonts w:ascii="Times New Roman" w:hAnsi="Times New Roman"/>
          <w:b/>
          <w:bCs/>
        </w:rPr>
      </w:pPr>
    </w:p>
    <w:p w:rsidR="005167E1" w:rsidRPr="001709F2" w:rsidRDefault="001709F2" w:rsidP="00CB1C5E">
      <w:pPr>
        <w:spacing w:after="0" w:line="360" w:lineRule="auto"/>
        <w:ind w:left="1440" w:hanging="1440"/>
        <w:jc w:val="both"/>
        <w:rPr>
          <w:rFonts w:ascii="Times New Roman" w:hAnsi="Times New Roman"/>
          <w:b/>
          <w:bCs/>
        </w:rPr>
      </w:pPr>
      <w:r w:rsidRPr="001709F2">
        <w:rPr>
          <w:rFonts w:ascii="Times New Roman" w:hAnsi="Times New Roman"/>
          <w:b/>
        </w:rPr>
        <w:t xml:space="preserve">                       Artigo 1º -</w:t>
      </w:r>
      <w:r w:rsidRPr="001709F2">
        <w:rPr>
          <w:rFonts w:ascii="Times New Roman" w:hAnsi="Times New Roman"/>
        </w:rPr>
        <w:t xml:space="preserve"> </w:t>
      </w:r>
      <w:bookmarkStart w:id="0" w:name="_Hlk184216695"/>
      <w:r w:rsidRPr="001709F2">
        <w:rPr>
          <w:rFonts w:ascii="Times New Roman" w:hAnsi="Times New Roman"/>
        </w:rPr>
        <w:t>Esta Resolução estabelece normas gerais sobre a fiscalização da Câmara do Município de Lourdes-SP, organizada sob a forma de Sistema de Controle Interno Municipal, especialmente nos termos do artigo 31, 70 e 74 da Constituição Federal, artigo 35 da Constituição do Estado de São Paulo e no artigo 59 da Lei Complementar nº 101, de 04 de maio de 2000 e tomará por base a escrituração e demonstrações contábeis, os relatórios de execução e acompanhamento de projetos e de atividades e outros procedimentos e instrumentos estabelecidos pela legislação em vigor ou órgãos de controle interno e externo;</w:t>
      </w:r>
    </w:p>
    <w:bookmarkEnd w:id="0"/>
    <w:p w:rsidR="00D106FA" w:rsidRDefault="00D106FA" w:rsidP="00CB1C5E">
      <w:pPr>
        <w:spacing w:after="0" w:line="360" w:lineRule="auto"/>
        <w:ind w:firstLine="1134"/>
        <w:jc w:val="both"/>
        <w:rPr>
          <w:rFonts w:ascii="Times New Roman" w:hAnsi="Times New Roman"/>
          <w:b/>
          <w:bCs/>
        </w:rPr>
      </w:pPr>
    </w:p>
    <w:p w:rsidR="00CB1C5E" w:rsidRPr="00EE4985" w:rsidRDefault="00F36A1D" w:rsidP="00CB1C5E">
      <w:pPr>
        <w:spacing w:after="0" w:line="360" w:lineRule="auto"/>
        <w:ind w:firstLine="1134"/>
        <w:jc w:val="both"/>
        <w:rPr>
          <w:rFonts w:ascii="Times New Roman" w:hAnsi="Times New Roman"/>
          <w:bCs/>
        </w:rPr>
      </w:pPr>
      <w:r w:rsidRPr="00EE4985">
        <w:rPr>
          <w:rFonts w:ascii="Times New Roman" w:hAnsi="Times New Roman"/>
          <w:b/>
          <w:bCs/>
        </w:rPr>
        <w:t>Artigo 2º</w:t>
      </w:r>
      <w:r w:rsidR="006C73C0" w:rsidRPr="00EE4985">
        <w:rPr>
          <w:rFonts w:ascii="Times New Roman" w:hAnsi="Times New Roman"/>
          <w:b/>
          <w:bCs/>
        </w:rPr>
        <w:t xml:space="preserve"> </w:t>
      </w:r>
      <w:r w:rsidRPr="00EE4985">
        <w:rPr>
          <w:rFonts w:ascii="Times New Roman" w:hAnsi="Times New Roman"/>
          <w:bCs/>
        </w:rPr>
        <w:t xml:space="preserve">- </w:t>
      </w:r>
      <w:r w:rsidR="00CB1C5E" w:rsidRPr="00EE4985">
        <w:rPr>
          <w:rFonts w:ascii="Times New Roman" w:hAnsi="Times New Roman"/>
          <w:bCs/>
        </w:rPr>
        <w:t>Para os fins desta resolução, considera-se:</w:t>
      </w:r>
    </w:p>
    <w:p w:rsidR="00CB1C5E" w:rsidRPr="00EE4985" w:rsidRDefault="00CB1C5E" w:rsidP="00CB1C5E">
      <w:pPr>
        <w:pStyle w:val="PargrafodaLista"/>
        <w:numPr>
          <w:ilvl w:val="0"/>
          <w:numId w:val="1"/>
        </w:numPr>
        <w:spacing w:after="0" w:line="360" w:lineRule="auto"/>
        <w:ind w:left="1134" w:firstLine="0"/>
        <w:jc w:val="both"/>
        <w:rPr>
          <w:rFonts w:ascii="Times New Roman" w:hAnsi="Times New Roman"/>
          <w:bCs/>
        </w:rPr>
      </w:pPr>
      <w:r w:rsidRPr="00EE4985">
        <w:rPr>
          <w:rFonts w:ascii="Times New Roman" w:hAnsi="Times New Roman"/>
          <w:bCs/>
        </w:rPr>
        <w:t>Controle Interno: conjunto de recursos, métodos e processos adotados pela própria gerência do setor público, com a finalidade de comprovar fatos, impedir erros, fraudes e a ineficiência;</w:t>
      </w:r>
    </w:p>
    <w:p w:rsidR="00CB1C5E" w:rsidRPr="00EE4985" w:rsidRDefault="00CB1C5E" w:rsidP="00CB1C5E">
      <w:pPr>
        <w:pStyle w:val="PargrafodaLista"/>
        <w:numPr>
          <w:ilvl w:val="0"/>
          <w:numId w:val="1"/>
        </w:numPr>
        <w:spacing w:after="0" w:line="360" w:lineRule="auto"/>
        <w:ind w:left="1134" w:firstLine="0"/>
        <w:jc w:val="both"/>
        <w:rPr>
          <w:rFonts w:ascii="Times New Roman" w:hAnsi="Times New Roman"/>
          <w:bCs/>
        </w:rPr>
      </w:pPr>
      <w:r w:rsidRPr="00EE4985">
        <w:rPr>
          <w:rFonts w:ascii="Times New Roman" w:hAnsi="Times New Roman"/>
          <w:bCs/>
        </w:rPr>
        <w:lastRenderedPageBreak/>
        <w:t>Sistema de Controle Interno: conjunto de unidades</w:t>
      </w:r>
      <w:r w:rsidR="00AE0CC0" w:rsidRPr="00EE4985">
        <w:rPr>
          <w:rFonts w:ascii="Times New Roman" w:hAnsi="Times New Roman"/>
          <w:bCs/>
        </w:rPr>
        <w:t xml:space="preserve"> </w:t>
      </w:r>
      <w:r w:rsidRPr="00EE4985">
        <w:rPr>
          <w:rFonts w:ascii="Times New Roman" w:hAnsi="Times New Roman"/>
          <w:bCs/>
        </w:rPr>
        <w:t>técnicas, articuladas a partir de uma unidade central de coordenação,</w:t>
      </w:r>
      <w:r w:rsidR="00AE0CC0" w:rsidRPr="00EE4985">
        <w:rPr>
          <w:rFonts w:ascii="Times New Roman" w:hAnsi="Times New Roman"/>
          <w:bCs/>
        </w:rPr>
        <w:t xml:space="preserve"> </w:t>
      </w:r>
      <w:r w:rsidRPr="00EE4985">
        <w:rPr>
          <w:rFonts w:ascii="Times New Roman" w:hAnsi="Times New Roman"/>
          <w:bCs/>
        </w:rPr>
        <w:t>orientadas para o desempenho das atribuições de controle interno.</w:t>
      </w:r>
    </w:p>
    <w:p w:rsidR="00CB1C5E" w:rsidRDefault="00CB1C5E" w:rsidP="00CB1C5E">
      <w:pPr>
        <w:spacing w:after="0" w:line="360" w:lineRule="auto"/>
        <w:ind w:left="1134"/>
        <w:jc w:val="both"/>
        <w:rPr>
          <w:rFonts w:ascii="Times New Roman" w:hAnsi="Times New Roman"/>
          <w:bCs/>
        </w:rPr>
      </w:pPr>
      <w:r w:rsidRPr="00EE4985">
        <w:rPr>
          <w:rFonts w:ascii="Times New Roman" w:hAnsi="Times New Roman"/>
          <w:bCs/>
        </w:rPr>
        <w:t>c) Auditoria: minucioso exame total, parcial ou</w:t>
      </w:r>
      <w:r w:rsidR="00AE0CC0" w:rsidRPr="00EE4985">
        <w:rPr>
          <w:rFonts w:ascii="Times New Roman" w:hAnsi="Times New Roman"/>
          <w:bCs/>
        </w:rPr>
        <w:t xml:space="preserve"> </w:t>
      </w:r>
      <w:r w:rsidRPr="00EE4985">
        <w:rPr>
          <w:rFonts w:ascii="Times New Roman" w:hAnsi="Times New Roman"/>
          <w:bCs/>
        </w:rPr>
        <w:t>pontual dos atos administrativos e fatos contábeis, com a finalidade de</w:t>
      </w:r>
      <w:r w:rsidR="00AE0CC0" w:rsidRPr="00EE4985">
        <w:rPr>
          <w:rFonts w:ascii="Times New Roman" w:hAnsi="Times New Roman"/>
          <w:bCs/>
        </w:rPr>
        <w:t xml:space="preserve"> </w:t>
      </w:r>
      <w:r w:rsidRPr="00EE4985">
        <w:rPr>
          <w:rFonts w:ascii="Times New Roman" w:hAnsi="Times New Roman"/>
          <w:bCs/>
        </w:rPr>
        <w:t>identificar se as operações</w:t>
      </w:r>
      <w:r w:rsidR="00AE0CC0" w:rsidRPr="00EE4985">
        <w:rPr>
          <w:rFonts w:ascii="Times New Roman" w:hAnsi="Times New Roman"/>
          <w:bCs/>
        </w:rPr>
        <w:t xml:space="preserve"> que </w:t>
      </w:r>
      <w:r w:rsidRPr="00EE4985">
        <w:rPr>
          <w:rFonts w:ascii="Times New Roman" w:hAnsi="Times New Roman"/>
          <w:bCs/>
        </w:rPr>
        <w:t>foram realizadas de maneira apropriada e</w:t>
      </w:r>
      <w:r w:rsidR="00AE0CC0" w:rsidRPr="00EE4985">
        <w:rPr>
          <w:rFonts w:ascii="Times New Roman" w:hAnsi="Times New Roman"/>
          <w:bCs/>
        </w:rPr>
        <w:t xml:space="preserve"> </w:t>
      </w:r>
      <w:r w:rsidRPr="00EE4985">
        <w:rPr>
          <w:rFonts w:ascii="Times New Roman" w:hAnsi="Times New Roman"/>
          <w:bCs/>
        </w:rPr>
        <w:t>registradas de acordo com as orientações e normas legais e se dará de</w:t>
      </w:r>
      <w:r w:rsidR="00AE0CC0" w:rsidRPr="00EE4985">
        <w:rPr>
          <w:rFonts w:ascii="Times New Roman" w:hAnsi="Times New Roman"/>
          <w:bCs/>
        </w:rPr>
        <w:t xml:space="preserve"> </w:t>
      </w:r>
      <w:r w:rsidRPr="00EE4985">
        <w:rPr>
          <w:rFonts w:ascii="Times New Roman" w:hAnsi="Times New Roman"/>
          <w:bCs/>
        </w:rPr>
        <w:t>acordo com as normas e procedimentos de Auditoria.</w:t>
      </w:r>
    </w:p>
    <w:p w:rsidR="00CB1C5E" w:rsidRDefault="00CB1C5E" w:rsidP="00CB1C5E">
      <w:pPr>
        <w:spacing w:after="0" w:line="360" w:lineRule="auto"/>
        <w:ind w:firstLine="1134"/>
        <w:jc w:val="both"/>
        <w:rPr>
          <w:rFonts w:ascii="Times New Roman" w:hAnsi="Times New Roman"/>
          <w:bCs/>
        </w:rPr>
      </w:pPr>
    </w:p>
    <w:p w:rsidR="002E591D" w:rsidRPr="002E591D" w:rsidRDefault="005F6DAC" w:rsidP="002E591D">
      <w:pPr>
        <w:spacing w:after="0" w:line="360" w:lineRule="auto"/>
        <w:ind w:firstLine="1134"/>
        <w:jc w:val="both"/>
        <w:rPr>
          <w:rFonts w:ascii="Times New Roman" w:hAnsi="Times New Roman"/>
          <w:bCs/>
        </w:rPr>
      </w:pPr>
      <w:r w:rsidRPr="00EE4985">
        <w:rPr>
          <w:rFonts w:ascii="Times New Roman" w:hAnsi="Times New Roman"/>
          <w:b/>
          <w:bCs/>
        </w:rPr>
        <w:t xml:space="preserve">Artigo 3º </w:t>
      </w:r>
      <w:r w:rsidRPr="00EE4985">
        <w:rPr>
          <w:rFonts w:ascii="Times New Roman" w:hAnsi="Times New Roman"/>
          <w:bCs/>
        </w:rPr>
        <w:t xml:space="preserve">- </w:t>
      </w:r>
      <w:r w:rsidR="002E591D" w:rsidRPr="00EE4985">
        <w:rPr>
          <w:rFonts w:ascii="Times New Roman" w:hAnsi="Times New Roman"/>
          <w:bCs/>
        </w:rPr>
        <w:t>Compete ao Controle Interno:</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I – Avaliar o cumprimento das metas previstas no plano plurianual, a execução dos programas de governo, bem como do orçamento da Câmara Municipal</w:t>
      </w:r>
      <w:r w:rsidR="009634BC">
        <w:rPr>
          <w:rFonts w:ascii="Times New Roman" w:hAnsi="Times New Roman"/>
          <w:bCs/>
        </w:rPr>
        <w:t xml:space="preserve"> de Lourdes-SP</w:t>
      </w:r>
      <w:r w:rsidRPr="002E591D">
        <w:rPr>
          <w:rFonts w:ascii="Times New Roman" w:hAnsi="Times New Roman"/>
          <w:bCs/>
        </w:rPr>
        <w:t>, auxiliando em sua elaboração e fiscalizando sua execução;</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 xml:space="preserve">II – Comprovar a legalidade e avaliar os resultados quanto à eficácia e eficiência da gestão orçamentária, financeira e patrimonial da </w:t>
      </w:r>
      <w:r w:rsidR="00C31249" w:rsidRPr="002E591D">
        <w:rPr>
          <w:rFonts w:ascii="Times New Roman" w:hAnsi="Times New Roman"/>
          <w:bCs/>
        </w:rPr>
        <w:t>Câmara Municipal</w:t>
      </w:r>
      <w:r w:rsidR="00C31249">
        <w:rPr>
          <w:rFonts w:ascii="Times New Roman" w:hAnsi="Times New Roman"/>
          <w:bCs/>
        </w:rPr>
        <w:t xml:space="preserve"> de Lourdes-SP</w:t>
      </w:r>
      <w:r w:rsidRPr="002E591D">
        <w:rPr>
          <w:rFonts w:ascii="Times New Roman" w:hAnsi="Times New Roman"/>
          <w:bCs/>
        </w:rPr>
        <w:t>;</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 xml:space="preserve">III – Exercer o controle das operações de crédito, avais e garantias, bem como dos direitos e haveres da </w:t>
      </w:r>
      <w:r w:rsidR="00C31249" w:rsidRPr="002E591D">
        <w:rPr>
          <w:rFonts w:ascii="Times New Roman" w:hAnsi="Times New Roman"/>
          <w:bCs/>
        </w:rPr>
        <w:t>Câmara Municipal</w:t>
      </w:r>
      <w:r w:rsidR="00C31249">
        <w:rPr>
          <w:rFonts w:ascii="Times New Roman" w:hAnsi="Times New Roman"/>
          <w:bCs/>
        </w:rPr>
        <w:t xml:space="preserve"> de Lourdes-SP</w:t>
      </w:r>
      <w:r w:rsidRPr="002E591D">
        <w:rPr>
          <w:rFonts w:ascii="Times New Roman" w:hAnsi="Times New Roman"/>
          <w:bCs/>
        </w:rPr>
        <w:t>;</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IV – Apoiar o controle externo no exercício de sua missão institucional;</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 xml:space="preserve">V – Em conjunto com autoridades da Administração Financeira da </w:t>
      </w:r>
      <w:r w:rsidR="00C31249" w:rsidRPr="002E591D">
        <w:rPr>
          <w:rFonts w:ascii="Times New Roman" w:hAnsi="Times New Roman"/>
          <w:bCs/>
        </w:rPr>
        <w:t>Câmara Municipal</w:t>
      </w:r>
      <w:r w:rsidR="00C31249">
        <w:rPr>
          <w:rFonts w:ascii="Times New Roman" w:hAnsi="Times New Roman"/>
          <w:bCs/>
        </w:rPr>
        <w:t xml:space="preserve"> de Lourdes-SP</w:t>
      </w:r>
      <w:r w:rsidRPr="002E591D">
        <w:rPr>
          <w:rFonts w:ascii="Times New Roman" w:hAnsi="Times New Roman"/>
          <w:bCs/>
        </w:rPr>
        <w:t>, assinar o relatório de Gestão Fiscal;</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VI – Efetuar a qualquer tempo, levantamento, prestação ou tomada de contas de todos os responsáveis por bens ou valores públicos;</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VII – Certificar a regularidade da tomada de contas dos ordenadores de despesa, recebedores, tesoureiros, pagadores ou assemelhados;</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VIII – Elaborar relatórios e pareceres e mantê-los arquivados à disposição do Tribunal de Contas do Estado;</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IX – Encaminhar ao Tribunal de Contas do Estado, no caso de ocorrência de ofensa aos princípios consagrados no artigo 37 da Constituição Federal, em até 03 (três) dias da conclusão do relatório e parecer;</w:t>
      </w:r>
    </w:p>
    <w:p w:rsidR="002E591D" w:rsidRDefault="002E591D" w:rsidP="002E591D">
      <w:pPr>
        <w:spacing w:after="0" w:line="360" w:lineRule="auto"/>
        <w:ind w:firstLine="1134"/>
        <w:jc w:val="both"/>
        <w:rPr>
          <w:rFonts w:ascii="Times New Roman" w:hAnsi="Times New Roman"/>
          <w:bCs/>
          <w:highlight w:val="yellow"/>
        </w:rPr>
      </w:pPr>
      <w:r w:rsidRPr="002E591D">
        <w:rPr>
          <w:rFonts w:ascii="Times New Roman" w:hAnsi="Times New Roman"/>
          <w:bCs/>
        </w:rPr>
        <w:t>X – Acompanhar os setores da administração na observância dos procedimentos e prazos regulamentares.</w:t>
      </w:r>
    </w:p>
    <w:p w:rsidR="002E591D" w:rsidRDefault="002E591D" w:rsidP="00CB1C5E">
      <w:pPr>
        <w:spacing w:after="0" w:line="360" w:lineRule="auto"/>
        <w:ind w:firstLine="1134"/>
        <w:jc w:val="both"/>
        <w:rPr>
          <w:rFonts w:ascii="Times New Roman" w:hAnsi="Times New Roman"/>
          <w:b/>
          <w:bCs/>
          <w:highlight w:val="yellow"/>
        </w:rPr>
      </w:pPr>
    </w:p>
    <w:p w:rsidR="002E591D" w:rsidRPr="002E591D" w:rsidRDefault="002E591D" w:rsidP="002E591D">
      <w:pPr>
        <w:spacing w:after="0" w:line="360" w:lineRule="auto"/>
        <w:ind w:firstLine="1134"/>
        <w:jc w:val="both"/>
        <w:rPr>
          <w:rFonts w:ascii="Times New Roman" w:hAnsi="Times New Roman"/>
          <w:b/>
          <w:bCs/>
        </w:rPr>
      </w:pPr>
      <w:r w:rsidRPr="0084796A">
        <w:rPr>
          <w:rFonts w:ascii="Times New Roman" w:hAnsi="Times New Roman"/>
          <w:b/>
          <w:bCs/>
        </w:rPr>
        <w:t xml:space="preserve">Artigo 4° - </w:t>
      </w:r>
      <w:r w:rsidRPr="0084796A">
        <w:rPr>
          <w:rFonts w:ascii="Times New Roman" w:hAnsi="Times New Roman"/>
          <w:bCs/>
        </w:rPr>
        <w:t>Compete ao responsável pelo Sistema de Controle Interno:</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 xml:space="preserve">I – </w:t>
      </w:r>
      <w:proofErr w:type="gramStart"/>
      <w:r w:rsidRPr="002E591D">
        <w:rPr>
          <w:rFonts w:ascii="Times New Roman" w:hAnsi="Times New Roman"/>
          <w:bCs/>
        </w:rPr>
        <w:t>planejar, coordenar</w:t>
      </w:r>
      <w:proofErr w:type="gramEnd"/>
      <w:r w:rsidRPr="002E591D">
        <w:rPr>
          <w:rFonts w:ascii="Times New Roman" w:hAnsi="Times New Roman"/>
          <w:bCs/>
        </w:rPr>
        <w:t xml:space="preserve"> e dirigir as atividades de controle interno, observando e fazendo observar o cumprimento da legislação e das normas especificas;</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lastRenderedPageBreak/>
        <w:t xml:space="preserve">II – </w:t>
      </w:r>
      <w:proofErr w:type="gramStart"/>
      <w:r w:rsidRPr="002E591D">
        <w:rPr>
          <w:rFonts w:ascii="Times New Roman" w:hAnsi="Times New Roman"/>
          <w:bCs/>
        </w:rPr>
        <w:t>orientar</w:t>
      </w:r>
      <w:proofErr w:type="gramEnd"/>
      <w:r w:rsidRPr="002E591D">
        <w:rPr>
          <w:rFonts w:ascii="Times New Roman" w:hAnsi="Times New Roman"/>
          <w:bCs/>
        </w:rPr>
        <w:t xml:space="preserve"> os serviços relativos às atividades, assegurando a sua uniformização, eficiência e coerência, zelando pela sua qualidade;</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III – elaborar o plano de ação com ênfase na prevenção e correção dos processos de trabalho relacionados ao controle interno;</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 xml:space="preserve">IV – </w:t>
      </w:r>
      <w:proofErr w:type="gramStart"/>
      <w:r w:rsidRPr="002E591D">
        <w:rPr>
          <w:rFonts w:ascii="Times New Roman" w:hAnsi="Times New Roman"/>
          <w:bCs/>
        </w:rPr>
        <w:t>apresentar</w:t>
      </w:r>
      <w:proofErr w:type="gramEnd"/>
      <w:r w:rsidRPr="002E591D">
        <w:rPr>
          <w:rFonts w:ascii="Times New Roman" w:hAnsi="Times New Roman"/>
          <w:bCs/>
        </w:rPr>
        <w:t xml:space="preserve"> ao presidente da Câmara relatórios das atividades relativas ao plano de ação do controle interno ou de outras ações determinadas pela Presidência.</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 xml:space="preserve">V – </w:t>
      </w:r>
      <w:proofErr w:type="gramStart"/>
      <w:r w:rsidRPr="002E591D">
        <w:rPr>
          <w:rFonts w:ascii="Times New Roman" w:hAnsi="Times New Roman"/>
          <w:bCs/>
        </w:rPr>
        <w:t>propor</w:t>
      </w:r>
      <w:proofErr w:type="gramEnd"/>
      <w:r w:rsidRPr="002E591D">
        <w:rPr>
          <w:rFonts w:ascii="Times New Roman" w:hAnsi="Times New Roman"/>
          <w:bCs/>
        </w:rPr>
        <w:t xml:space="preserve"> à Presidência recomendações ou providências com vistas à prevenção, aperfeiçoamento ou correção dos processos de trabalho da organização como o objetivo de diminuir os riscos e alcançar os objetivos institucionais;</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 xml:space="preserve">VI – </w:t>
      </w:r>
      <w:proofErr w:type="gramStart"/>
      <w:r w:rsidRPr="002E591D">
        <w:rPr>
          <w:rFonts w:ascii="Times New Roman" w:hAnsi="Times New Roman"/>
          <w:bCs/>
        </w:rPr>
        <w:t>dar</w:t>
      </w:r>
      <w:proofErr w:type="gramEnd"/>
      <w:r w:rsidRPr="002E591D">
        <w:rPr>
          <w:rFonts w:ascii="Times New Roman" w:hAnsi="Times New Roman"/>
          <w:bCs/>
        </w:rPr>
        <w:t xml:space="preserve"> imediato à Presidência, quando verificações efetuadas requeiram ações corretivas de caráter emergencial, diante de riscos à higidez dos atos;</w:t>
      </w:r>
    </w:p>
    <w:p w:rsidR="002E591D" w:rsidRP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VII - comunicar à Presidência a verificação de ofensas aos princípios consagrados no artigo 37 da Constituição Federal, impreterivelmente, até 03 (três) dia úteis da conclusão do relatório ou parecer respectivo;</w:t>
      </w:r>
    </w:p>
    <w:p w:rsidR="002E591D" w:rsidRDefault="002E591D" w:rsidP="002E591D">
      <w:pPr>
        <w:spacing w:after="0" w:line="360" w:lineRule="auto"/>
        <w:ind w:firstLine="1134"/>
        <w:jc w:val="both"/>
        <w:rPr>
          <w:rFonts w:ascii="Times New Roman" w:hAnsi="Times New Roman"/>
          <w:bCs/>
        </w:rPr>
      </w:pPr>
      <w:r w:rsidRPr="002E591D">
        <w:rPr>
          <w:rFonts w:ascii="Times New Roman" w:hAnsi="Times New Roman"/>
          <w:bCs/>
        </w:rPr>
        <w:t>VIII – assinar, em conjunto com o Presidente, o relatório de Gestão Fiscal</w:t>
      </w:r>
      <w:r>
        <w:rPr>
          <w:rFonts w:ascii="Times New Roman" w:hAnsi="Times New Roman"/>
          <w:bCs/>
        </w:rPr>
        <w:t>;</w:t>
      </w:r>
    </w:p>
    <w:p w:rsidR="008C0E5D" w:rsidRDefault="008C0E5D" w:rsidP="008C0E5D">
      <w:pPr>
        <w:spacing w:after="0" w:line="360" w:lineRule="auto"/>
        <w:ind w:firstLine="1134"/>
        <w:jc w:val="both"/>
        <w:rPr>
          <w:rFonts w:ascii="Times New Roman" w:hAnsi="Times New Roman"/>
          <w:bCs/>
        </w:rPr>
      </w:pPr>
    </w:p>
    <w:p w:rsidR="00244AF6" w:rsidRPr="00AB557E" w:rsidRDefault="00244AF6" w:rsidP="00244AF6">
      <w:pPr>
        <w:spacing w:after="0" w:line="360" w:lineRule="auto"/>
        <w:ind w:firstLine="1134"/>
        <w:jc w:val="both"/>
        <w:rPr>
          <w:rFonts w:ascii="Times New Roman" w:hAnsi="Times New Roman"/>
          <w:bCs/>
        </w:rPr>
      </w:pPr>
      <w:r w:rsidRPr="00AB557E">
        <w:rPr>
          <w:rFonts w:ascii="Times New Roman" w:hAnsi="Times New Roman"/>
          <w:b/>
          <w:bCs/>
        </w:rPr>
        <w:t xml:space="preserve">Artigo 5º </w:t>
      </w:r>
      <w:r w:rsidRPr="00AB557E">
        <w:rPr>
          <w:rFonts w:ascii="Times New Roman" w:hAnsi="Times New Roman"/>
          <w:bCs/>
        </w:rPr>
        <w:t>– O responsável pelo Sistema de Controle Interno será um servidor efetivo e estável, designado pela Presidência, através de Portaria.</w:t>
      </w:r>
    </w:p>
    <w:p w:rsidR="00244AF6" w:rsidRPr="00AB557E" w:rsidRDefault="00244AF6" w:rsidP="00244AF6">
      <w:pPr>
        <w:spacing w:after="0" w:line="360" w:lineRule="auto"/>
        <w:ind w:firstLine="1134"/>
        <w:jc w:val="both"/>
        <w:rPr>
          <w:rFonts w:ascii="Times New Roman" w:hAnsi="Times New Roman"/>
          <w:bCs/>
        </w:rPr>
      </w:pPr>
      <w:r w:rsidRPr="00AB557E">
        <w:rPr>
          <w:rFonts w:ascii="Times New Roman" w:hAnsi="Times New Roman"/>
          <w:b/>
          <w:bCs/>
        </w:rPr>
        <w:t xml:space="preserve">§ 1° </w:t>
      </w:r>
      <w:r w:rsidRPr="00AB557E">
        <w:rPr>
          <w:rFonts w:ascii="Times New Roman" w:hAnsi="Times New Roman"/>
          <w:bCs/>
        </w:rPr>
        <w:t>– A função de Controlador Interno será exercida por servidor efetivo com formação de nível superior.</w:t>
      </w:r>
    </w:p>
    <w:p w:rsidR="00244AF6" w:rsidRPr="00AB557E" w:rsidRDefault="00244AF6" w:rsidP="00244AF6">
      <w:pPr>
        <w:spacing w:after="0" w:line="360" w:lineRule="auto"/>
        <w:ind w:firstLine="1134"/>
        <w:jc w:val="both"/>
        <w:rPr>
          <w:rFonts w:ascii="Times New Roman" w:hAnsi="Times New Roman"/>
          <w:bCs/>
        </w:rPr>
      </w:pPr>
      <w:r w:rsidRPr="00AB557E">
        <w:rPr>
          <w:rFonts w:ascii="Times New Roman" w:hAnsi="Times New Roman"/>
          <w:b/>
          <w:bCs/>
        </w:rPr>
        <w:t xml:space="preserve">§ 2° </w:t>
      </w:r>
      <w:r w:rsidRPr="00AB557E">
        <w:rPr>
          <w:rFonts w:ascii="Times New Roman" w:hAnsi="Times New Roman"/>
          <w:bCs/>
        </w:rPr>
        <w:t>– Em seus afastamentos, ausências e impedimentos, o responsável será substituído.</w:t>
      </w:r>
    </w:p>
    <w:p w:rsidR="0091614E" w:rsidRPr="00AB557E" w:rsidRDefault="0091614E" w:rsidP="00244AF6">
      <w:pPr>
        <w:spacing w:after="0" w:line="360" w:lineRule="auto"/>
        <w:ind w:firstLine="1134"/>
        <w:jc w:val="both"/>
        <w:rPr>
          <w:rFonts w:ascii="Times New Roman" w:hAnsi="Times New Roman"/>
          <w:b/>
          <w:bCs/>
        </w:rPr>
      </w:pPr>
      <w:r w:rsidRPr="00AB557E">
        <w:rPr>
          <w:rFonts w:ascii="Times New Roman" w:hAnsi="Times New Roman"/>
          <w:b/>
          <w:bCs/>
        </w:rPr>
        <w:t xml:space="preserve">§ 3° </w:t>
      </w:r>
      <w:r w:rsidR="00AB557E" w:rsidRPr="002E591D">
        <w:rPr>
          <w:rFonts w:ascii="Times New Roman" w:hAnsi="Times New Roman"/>
          <w:bCs/>
        </w:rPr>
        <w:t>–</w:t>
      </w:r>
      <w:r w:rsidR="00EC2A1A" w:rsidRPr="00AB557E">
        <w:rPr>
          <w:rFonts w:ascii="Times New Roman" w:hAnsi="Times New Roman"/>
          <w:b/>
          <w:bCs/>
        </w:rPr>
        <w:t xml:space="preserve"> </w:t>
      </w:r>
      <w:r w:rsidR="00EC2A1A" w:rsidRPr="00AB557E">
        <w:rPr>
          <w:rFonts w:ascii="Times New Roman" w:hAnsi="Times New Roman"/>
          <w:bCs/>
        </w:rPr>
        <w:t>O responsável pelo Sistema de Controle Interno possuirá independência profissional para o desempenho de suas atribuições de controle em todos os órgãos e entidades deste Poder Legislativo, em nível de assessoramento, com objetivo de executar as atividades de controle.</w:t>
      </w:r>
    </w:p>
    <w:p w:rsidR="00244AF6" w:rsidRPr="00144E95" w:rsidRDefault="00244AF6" w:rsidP="00244AF6">
      <w:pPr>
        <w:spacing w:after="0" w:line="360" w:lineRule="auto"/>
        <w:ind w:firstLine="1134"/>
        <w:jc w:val="both"/>
        <w:rPr>
          <w:rFonts w:ascii="Times New Roman" w:hAnsi="Times New Roman"/>
          <w:bCs/>
        </w:rPr>
      </w:pPr>
      <w:r w:rsidRPr="00AB557E">
        <w:rPr>
          <w:rFonts w:ascii="Times New Roman" w:hAnsi="Times New Roman"/>
          <w:b/>
          <w:bCs/>
        </w:rPr>
        <w:t xml:space="preserve">§ </w:t>
      </w:r>
      <w:r w:rsidR="0091614E" w:rsidRPr="00AB557E">
        <w:rPr>
          <w:rFonts w:ascii="Times New Roman" w:hAnsi="Times New Roman"/>
          <w:b/>
          <w:bCs/>
        </w:rPr>
        <w:t>4</w:t>
      </w:r>
      <w:r w:rsidRPr="00AB557E">
        <w:rPr>
          <w:rFonts w:ascii="Times New Roman" w:hAnsi="Times New Roman"/>
          <w:b/>
          <w:bCs/>
        </w:rPr>
        <w:t xml:space="preserve">° </w:t>
      </w:r>
      <w:r w:rsidRPr="00AB557E">
        <w:rPr>
          <w:rFonts w:ascii="Times New Roman" w:hAnsi="Times New Roman"/>
          <w:bCs/>
        </w:rPr>
        <w:t xml:space="preserve">– Para o atendimento dos serviços de responsabilidade do Sistema de Controle Interno, fica criado à função gratificada de Chefe do Sistema de Controle Interno da Câmara Municipal de Lourdes, fazendo jus o servidor efetivo nomeado a gratificação de </w:t>
      </w:r>
      <w:r w:rsidR="00BC0276">
        <w:rPr>
          <w:rFonts w:ascii="Times New Roman" w:hAnsi="Times New Roman"/>
          <w:bCs/>
        </w:rPr>
        <w:t>30</w:t>
      </w:r>
      <w:r w:rsidRPr="00AB557E">
        <w:rPr>
          <w:rFonts w:ascii="Times New Roman" w:hAnsi="Times New Roman"/>
          <w:bCs/>
        </w:rPr>
        <w:t>% (</w:t>
      </w:r>
      <w:proofErr w:type="gramStart"/>
      <w:r w:rsidR="00BC0276">
        <w:rPr>
          <w:rFonts w:ascii="Times New Roman" w:hAnsi="Times New Roman"/>
          <w:bCs/>
        </w:rPr>
        <w:t xml:space="preserve">trinta </w:t>
      </w:r>
      <w:bookmarkStart w:id="1" w:name="_GoBack"/>
      <w:bookmarkEnd w:id="1"/>
      <w:r w:rsidR="001204DD">
        <w:rPr>
          <w:rFonts w:ascii="Times New Roman" w:hAnsi="Times New Roman"/>
          <w:bCs/>
        </w:rPr>
        <w:t xml:space="preserve"> </w:t>
      </w:r>
      <w:r w:rsidRPr="00AB557E">
        <w:rPr>
          <w:rFonts w:ascii="Times New Roman" w:hAnsi="Times New Roman"/>
          <w:bCs/>
        </w:rPr>
        <w:t>por</w:t>
      </w:r>
      <w:proofErr w:type="gramEnd"/>
      <w:r w:rsidRPr="00AB557E">
        <w:rPr>
          <w:rFonts w:ascii="Times New Roman" w:hAnsi="Times New Roman"/>
          <w:bCs/>
        </w:rPr>
        <w:t xml:space="preserve"> cento), nos termos do artigo 76 da Lei Complementar 784/2008 (Estatuto dos Servidores Públicos de Lourdes).</w:t>
      </w:r>
    </w:p>
    <w:p w:rsidR="008C0E5D" w:rsidRDefault="008C0E5D" w:rsidP="008C0E5D">
      <w:pPr>
        <w:spacing w:after="0" w:line="360" w:lineRule="auto"/>
        <w:ind w:firstLine="1134"/>
        <w:jc w:val="both"/>
        <w:rPr>
          <w:rFonts w:ascii="Times New Roman" w:hAnsi="Times New Roman"/>
          <w:bCs/>
        </w:rPr>
      </w:pPr>
    </w:p>
    <w:p w:rsidR="000D2A8B" w:rsidRPr="00AB557E" w:rsidRDefault="000D2A8B" w:rsidP="00CB1C5E">
      <w:pPr>
        <w:spacing w:after="0" w:line="360" w:lineRule="auto"/>
        <w:ind w:firstLine="1134"/>
        <w:jc w:val="both"/>
        <w:rPr>
          <w:rFonts w:ascii="Times New Roman" w:hAnsi="Times New Roman"/>
          <w:bCs/>
        </w:rPr>
      </w:pPr>
      <w:r w:rsidRPr="00AB557E">
        <w:rPr>
          <w:rFonts w:ascii="Times New Roman" w:hAnsi="Times New Roman"/>
          <w:b/>
          <w:bCs/>
        </w:rPr>
        <w:t>Artigo 6º –</w:t>
      </w:r>
      <w:r w:rsidRPr="00AB557E">
        <w:rPr>
          <w:rFonts w:ascii="Times New Roman" w:hAnsi="Times New Roman"/>
          <w:bCs/>
        </w:rPr>
        <w:t xml:space="preserve"> É assegurado ao responsável pelo Sistema de Controle Interno o acesso a documentos, relatórios e informações para o desenvolvimento de suas atribuições, devendo as unidades administrativas atender, no prazo fixado, os que lhe sejas requerido.</w:t>
      </w:r>
    </w:p>
    <w:p w:rsidR="00413D1B" w:rsidRPr="00FA6DC3" w:rsidRDefault="00413D1B" w:rsidP="00CB1C5E">
      <w:pPr>
        <w:spacing w:after="0" w:line="360" w:lineRule="auto"/>
        <w:ind w:firstLine="1134"/>
        <w:jc w:val="both"/>
        <w:rPr>
          <w:rFonts w:ascii="Times New Roman" w:hAnsi="Times New Roman"/>
          <w:bCs/>
          <w:highlight w:val="yellow"/>
        </w:rPr>
      </w:pPr>
    </w:p>
    <w:p w:rsidR="00F36A1D" w:rsidRPr="000A7034" w:rsidRDefault="000D2A8B" w:rsidP="00CB1C5E">
      <w:pPr>
        <w:spacing w:after="0" w:line="360" w:lineRule="auto"/>
        <w:ind w:firstLine="1134"/>
        <w:jc w:val="both"/>
        <w:rPr>
          <w:rFonts w:ascii="Times New Roman" w:hAnsi="Times New Roman"/>
          <w:bCs/>
        </w:rPr>
      </w:pPr>
      <w:r w:rsidRPr="000A7034">
        <w:rPr>
          <w:rFonts w:ascii="Times New Roman" w:hAnsi="Times New Roman"/>
          <w:b/>
          <w:bCs/>
        </w:rPr>
        <w:t>Artigo 7º –</w:t>
      </w:r>
      <w:r w:rsidRPr="000A7034">
        <w:rPr>
          <w:rFonts w:ascii="Times New Roman" w:hAnsi="Times New Roman"/>
          <w:bCs/>
        </w:rPr>
        <w:t xml:space="preserve"> </w:t>
      </w:r>
      <w:r w:rsidR="00413D1B" w:rsidRPr="000A7034">
        <w:rPr>
          <w:rFonts w:ascii="Times New Roman" w:hAnsi="Times New Roman"/>
          <w:bCs/>
        </w:rPr>
        <w:t>Verificada a ilegalidade de ato(s) ou contrato(s), o</w:t>
      </w:r>
      <w:r w:rsidR="00AD7CCA" w:rsidRPr="000A7034">
        <w:rPr>
          <w:rFonts w:ascii="Times New Roman" w:hAnsi="Times New Roman"/>
          <w:bCs/>
        </w:rPr>
        <w:t xml:space="preserve"> respon</w:t>
      </w:r>
      <w:r w:rsidR="00AB557E" w:rsidRPr="000A7034">
        <w:rPr>
          <w:rFonts w:ascii="Times New Roman" w:hAnsi="Times New Roman"/>
          <w:bCs/>
        </w:rPr>
        <w:t>s</w:t>
      </w:r>
      <w:r w:rsidR="00AD7CCA" w:rsidRPr="000A7034">
        <w:rPr>
          <w:rFonts w:ascii="Times New Roman" w:hAnsi="Times New Roman"/>
          <w:bCs/>
        </w:rPr>
        <w:t>ável</w:t>
      </w:r>
      <w:r w:rsidR="00AB557E" w:rsidRPr="000A7034">
        <w:rPr>
          <w:rFonts w:ascii="Times New Roman" w:hAnsi="Times New Roman"/>
          <w:bCs/>
        </w:rPr>
        <w:t xml:space="preserve"> pelo</w:t>
      </w:r>
      <w:r w:rsidR="00413D1B" w:rsidRPr="000A7034">
        <w:rPr>
          <w:rFonts w:ascii="Times New Roman" w:hAnsi="Times New Roman"/>
          <w:bCs/>
        </w:rPr>
        <w:t xml:space="preserve"> Sistema de Controle Interno de imediato dará ciência ao Chefe do Poder Legislativo, conforme onde a ilegalidade for </w:t>
      </w:r>
      <w:r w:rsidR="00413D1B" w:rsidRPr="000A7034">
        <w:rPr>
          <w:rFonts w:ascii="Times New Roman" w:hAnsi="Times New Roman"/>
          <w:bCs/>
        </w:rPr>
        <w:lastRenderedPageBreak/>
        <w:t>constatada e comunicará também ao responsável, a fim de que o mesmo adote as providências e esclarecimentos necessários ao exato cumprimento da lei, fazendo indicação expressa dos dispositivos a serem observados.</w:t>
      </w:r>
    </w:p>
    <w:p w:rsidR="00FA6DC3" w:rsidRDefault="00FA6DC3" w:rsidP="00CB1C5E">
      <w:pPr>
        <w:spacing w:after="0" w:line="360" w:lineRule="auto"/>
        <w:ind w:firstLine="1134"/>
        <w:jc w:val="both"/>
        <w:rPr>
          <w:rFonts w:ascii="Times New Roman" w:hAnsi="Times New Roman"/>
          <w:bCs/>
        </w:rPr>
      </w:pPr>
      <w:r w:rsidRPr="00FA6DC3">
        <w:rPr>
          <w:rFonts w:ascii="Times New Roman" w:hAnsi="Times New Roman"/>
          <w:b/>
          <w:bCs/>
        </w:rPr>
        <w:t>Parágrafo único.</w:t>
      </w:r>
      <w:r w:rsidRPr="00FA6DC3">
        <w:rPr>
          <w:rFonts w:ascii="Times New Roman" w:hAnsi="Times New Roman"/>
          <w:bCs/>
        </w:rPr>
        <w:t xml:space="preserve"> Em caso da não tomada de</w:t>
      </w:r>
      <w:r>
        <w:rPr>
          <w:rFonts w:ascii="Times New Roman" w:hAnsi="Times New Roman"/>
          <w:bCs/>
        </w:rPr>
        <w:t xml:space="preserve"> </w:t>
      </w:r>
      <w:r w:rsidRPr="00FA6DC3">
        <w:rPr>
          <w:rFonts w:ascii="Times New Roman" w:hAnsi="Times New Roman"/>
          <w:bCs/>
        </w:rPr>
        <w:t>providências pelo Presidente da Câmara Municipal para a regularização</w:t>
      </w:r>
      <w:r>
        <w:rPr>
          <w:rFonts w:ascii="Times New Roman" w:hAnsi="Times New Roman"/>
          <w:bCs/>
        </w:rPr>
        <w:t xml:space="preserve"> </w:t>
      </w:r>
      <w:r w:rsidRPr="00FA6DC3">
        <w:rPr>
          <w:rFonts w:ascii="Times New Roman" w:hAnsi="Times New Roman"/>
          <w:bCs/>
        </w:rPr>
        <w:t>da situação apontada em 60 (sessenta) dias, o</w:t>
      </w:r>
      <w:r w:rsidR="00AD7CCA">
        <w:rPr>
          <w:rFonts w:ascii="Times New Roman" w:hAnsi="Times New Roman"/>
          <w:bCs/>
        </w:rPr>
        <w:t xml:space="preserve"> responsável pelo</w:t>
      </w:r>
      <w:r w:rsidRPr="00FA6DC3">
        <w:rPr>
          <w:rFonts w:ascii="Times New Roman" w:hAnsi="Times New Roman"/>
          <w:bCs/>
        </w:rPr>
        <w:t xml:space="preserve"> S</w:t>
      </w:r>
      <w:r>
        <w:rPr>
          <w:rFonts w:ascii="Times New Roman" w:hAnsi="Times New Roman"/>
          <w:bCs/>
        </w:rPr>
        <w:t>istema</w:t>
      </w:r>
      <w:r w:rsidR="00AD7CCA">
        <w:rPr>
          <w:rFonts w:ascii="Times New Roman" w:hAnsi="Times New Roman"/>
          <w:bCs/>
        </w:rPr>
        <w:t xml:space="preserve"> de Controle Interno </w:t>
      </w:r>
      <w:r w:rsidRPr="00FA6DC3">
        <w:rPr>
          <w:rFonts w:ascii="Times New Roman" w:hAnsi="Times New Roman"/>
          <w:bCs/>
        </w:rPr>
        <w:t>comunicará em 15(quinze) dias o fato ao Tribunal de Contas do Estado do de São Paulo,</w:t>
      </w:r>
      <w:r w:rsidR="00445004">
        <w:rPr>
          <w:rFonts w:ascii="Times New Roman" w:hAnsi="Times New Roman"/>
          <w:bCs/>
        </w:rPr>
        <w:t xml:space="preserve"> </w:t>
      </w:r>
      <w:r w:rsidRPr="00FA6DC3">
        <w:rPr>
          <w:rFonts w:ascii="Times New Roman" w:hAnsi="Times New Roman"/>
          <w:bCs/>
        </w:rPr>
        <w:t>nos termos de disciplinamento próprio editado pela Corte de Contas,</w:t>
      </w:r>
      <w:r w:rsidR="00445004">
        <w:rPr>
          <w:rFonts w:ascii="Times New Roman" w:hAnsi="Times New Roman"/>
          <w:bCs/>
        </w:rPr>
        <w:t xml:space="preserve"> </w:t>
      </w:r>
      <w:r w:rsidRPr="00FA6DC3">
        <w:rPr>
          <w:rFonts w:ascii="Times New Roman" w:hAnsi="Times New Roman"/>
          <w:bCs/>
        </w:rPr>
        <w:t>sob pena de responsabilização solidária.</w:t>
      </w:r>
    </w:p>
    <w:p w:rsidR="00413D1B" w:rsidRDefault="00413D1B" w:rsidP="00CB1C5E">
      <w:pPr>
        <w:spacing w:after="0" w:line="360" w:lineRule="auto"/>
        <w:ind w:firstLine="1134"/>
        <w:jc w:val="both"/>
        <w:rPr>
          <w:rFonts w:ascii="Times New Roman" w:hAnsi="Times New Roman"/>
          <w:bCs/>
        </w:rPr>
      </w:pPr>
    </w:p>
    <w:p w:rsidR="00445004" w:rsidRPr="00445004" w:rsidRDefault="00445004" w:rsidP="00445004">
      <w:pPr>
        <w:spacing w:after="0" w:line="360" w:lineRule="auto"/>
        <w:ind w:firstLine="1134"/>
        <w:jc w:val="both"/>
        <w:rPr>
          <w:rFonts w:ascii="Times New Roman" w:hAnsi="Times New Roman"/>
          <w:bCs/>
        </w:rPr>
      </w:pPr>
      <w:r w:rsidRPr="000D2A8B">
        <w:rPr>
          <w:rFonts w:ascii="Times New Roman" w:hAnsi="Times New Roman"/>
          <w:b/>
          <w:bCs/>
        </w:rPr>
        <w:t xml:space="preserve">Artigo </w:t>
      </w:r>
      <w:r>
        <w:rPr>
          <w:rFonts w:ascii="Times New Roman" w:hAnsi="Times New Roman"/>
          <w:b/>
          <w:bCs/>
        </w:rPr>
        <w:t>8</w:t>
      </w:r>
      <w:r w:rsidRPr="000D2A8B">
        <w:rPr>
          <w:rFonts w:ascii="Times New Roman" w:hAnsi="Times New Roman"/>
          <w:b/>
          <w:bCs/>
        </w:rPr>
        <w:t xml:space="preserve">º </w:t>
      </w:r>
      <w:proofErr w:type="gramStart"/>
      <w:r w:rsidRPr="000D2A8B">
        <w:rPr>
          <w:rFonts w:ascii="Times New Roman" w:hAnsi="Times New Roman"/>
          <w:b/>
          <w:bCs/>
        </w:rPr>
        <w:t>–</w:t>
      </w:r>
      <w:r w:rsidRPr="000D2A8B">
        <w:rPr>
          <w:rFonts w:ascii="Times New Roman" w:hAnsi="Times New Roman"/>
          <w:bCs/>
        </w:rPr>
        <w:t xml:space="preserve"> </w:t>
      </w:r>
      <w:r w:rsidRPr="00FB72FE">
        <w:rPr>
          <w:rFonts w:ascii="Times New Roman" w:hAnsi="Times New Roman"/>
          <w:b/>
          <w:bCs/>
        </w:rPr>
        <w:t xml:space="preserve"> </w:t>
      </w:r>
      <w:r w:rsidRPr="00445004">
        <w:rPr>
          <w:rFonts w:ascii="Times New Roman" w:hAnsi="Times New Roman"/>
          <w:bCs/>
        </w:rPr>
        <w:t>Constitui</w:t>
      </w:r>
      <w:proofErr w:type="gramEnd"/>
      <w:r w:rsidRPr="00445004">
        <w:rPr>
          <w:rFonts w:ascii="Times New Roman" w:hAnsi="Times New Roman"/>
          <w:bCs/>
        </w:rPr>
        <w:t>-se em garantias do</w:t>
      </w:r>
      <w:r>
        <w:rPr>
          <w:rFonts w:ascii="Times New Roman" w:hAnsi="Times New Roman"/>
          <w:bCs/>
        </w:rPr>
        <w:t xml:space="preserve"> </w:t>
      </w:r>
      <w:r w:rsidRPr="00445004">
        <w:rPr>
          <w:rFonts w:ascii="Times New Roman" w:hAnsi="Times New Roman"/>
          <w:bCs/>
        </w:rPr>
        <w:t xml:space="preserve">ocupante da Função de </w:t>
      </w:r>
      <w:r w:rsidR="000A7034">
        <w:rPr>
          <w:rFonts w:ascii="Times New Roman" w:hAnsi="Times New Roman"/>
          <w:bCs/>
        </w:rPr>
        <w:t>Chefe</w:t>
      </w:r>
      <w:r w:rsidR="000A7034" w:rsidRPr="000A7034">
        <w:rPr>
          <w:rFonts w:ascii="Times New Roman" w:hAnsi="Times New Roman"/>
          <w:bCs/>
        </w:rPr>
        <w:t xml:space="preserve"> </w:t>
      </w:r>
      <w:r w:rsidR="000A7034">
        <w:rPr>
          <w:rFonts w:ascii="Times New Roman" w:hAnsi="Times New Roman"/>
          <w:bCs/>
        </w:rPr>
        <w:t>d</w:t>
      </w:r>
      <w:r w:rsidR="000A7034" w:rsidRPr="000A7034">
        <w:rPr>
          <w:rFonts w:ascii="Times New Roman" w:hAnsi="Times New Roman"/>
          <w:bCs/>
        </w:rPr>
        <w:t xml:space="preserve">o Sistema de Controle Interno </w:t>
      </w:r>
      <w:r w:rsidRPr="00445004">
        <w:rPr>
          <w:rFonts w:ascii="Times New Roman" w:hAnsi="Times New Roman"/>
          <w:bCs/>
        </w:rPr>
        <w:t>da</w:t>
      </w:r>
      <w:r w:rsidR="000A7034">
        <w:rPr>
          <w:rFonts w:ascii="Times New Roman" w:hAnsi="Times New Roman"/>
          <w:bCs/>
        </w:rPr>
        <w:t xml:space="preserve"> </w:t>
      </w:r>
      <w:r w:rsidRPr="00445004">
        <w:rPr>
          <w:rFonts w:ascii="Times New Roman" w:hAnsi="Times New Roman"/>
          <w:bCs/>
        </w:rPr>
        <w:t xml:space="preserve">Câmara Municipal de </w:t>
      </w:r>
      <w:r w:rsidR="000A7034">
        <w:rPr>
          <w:rFonts w:ascii="Times New Roman" w:hAnsi="Times New Roman"/>
          <w:bCs/>
        </w:rPr>
        <w:t>Lourdes-SP</w:t>
      </w:r>
      <w:r w:rsidRPr="00445004">
        <w:rPr>
          <w:rFonts w:ascii="Times New Roman" w:hAnsi="Times New Roman"/>
          <w:bCs/>
        </w:rPr>
        <w:t xml:space="preserve"> e dos servidores que integrarem o</w:t>
      </w:r>
      <w:r w:rsidR="000A7034">
        <w:rPr>
          <w:rFonts w:ascii="Times New Roman" w:hAnsi="Times New Roman"/>
          <w:bCs/>
        </w:rPr>
        <w:t xml:space="preserve"> </w:t>
      </w:r>
      <w:r w:rsidRPr="00445004">
        <w:rPr>
          <w:rFonts w:ascii="Times New Roman" w:hAnsi="Times New Roman"/>
          <w:bCs/>
        </w:rPr>
        <w:t>Sistema:</w:t>
      </w:r>
    </w:p>
    <w:p w:rsidR="00445004" w:rsidRPr="00445004" w:rsidRDefault="00445004" w:rsidP="00904734">
      <w:pPr>
        <w:spacing w:after="0" w:line="360" w:lineRule="auto"/>
        <w:ind w:firstLine="1134"/>
        <w:jc w:val="both"/>
        <w:rPr>
          <w:rFonts w:ascii="Times New Roman" w:hAnsi="Times New Roman"/>
          <w:bCs/>
        </w:rPr>
      </w:pPr>
      <w:r w:rsidRPr="00445004">
        <w:rPr>
          <w:rFonts w:ascii="Times New Roman" w:hAnsi="Times New Roman"/>
          <w:bCs/>
        </w:rPr>
        <w:t xml:space="preserve">I </w:t>
      </w:r>
      <w:r w:rsidR="000A7034">
        <w:rPr>
          <w:rFonts w:ascii="Times New Roman" w:hAnsi="Times New Roman"/>
          <w:bCs/>
        </w:rPr>
        <w:t>–</w:t>
      </w:r>
      <w:r w:rsidRPr="00445004">
        <w:rPr>
          <w:rFonts w:ascii="Times New Roman" w:hAnsi="Times New Roman"/>
          <w:bCs/>
        </w:rPr>
        <w:t xml:space="preserve"> </w:t>
      </w:r>
      <w:proofErr w:type="gramStart"/>
      <w:r w:rsidR="000A7034" w:rsidRPr="00AB557E">
        <w:rPr>
          <w:rFonts w:ascii="Times New Roman" w:hAnsi="Times New Roman"/>
          <w:bCs/>
        </w:rPr>
        <w:t>independência</w:t>
      </w:r>
      <w:proofErr w:type="gramEnd"/>
      <w:r w:rsidR="000A7034" w:rsidRPr="00AB557E">
        <w:rPr>
          <w:rFonts w:ascii="Times New Roman" w:hAnsi="Times New Roman"/>
          <w:bCs/>
        </w:rPr>
        <w:t xml:space="preserve"> profissional para o desempenho de suas</w:t>
      </w:r>
      <w:r w:rsidR="003A2A55">
        <w:rPr>
          <w:rFonts w:ascii="Times New Roman" w:hAnsi="Times New Roman"/>
          <w:bCs/>
        </w:rPr>
        <w:t xml:space="preserve"> atividades</w:t>
      </w:r>
      <w:r w:rsidR="00904734">
        <w:rPr>
          <w:rFonts w:ascii="Times New Roman" w:hAnsi="Times New Roman"/>
          <w:bCs/>
        </w:rPr>
        <w:t>;</w:t>
      </w:r>
    </w:p>
    <w:p w:rsidR="00445004" w:rsidRPr="00445004" w:rsidRDefault="00445004" w:rsidP="00445004">
      <w:pPr>
        <w:spacing w:after="0" w:line="360" w:lineRule="auto"/>
        <w:ind w:firstLine="1134"/>
        <w:jc w:val="both"/>
        <w:rPr>
          <w:rFonts w:ascii="Times New Roman" w:hAnsi="Times New Roman"/>
          <w:bCs/>
        </w:rPr>
      </w:pPr>
      <w:r w:rsidRPr="00445004">
        <w:rPr>
          <w:rFonts w:ascii="Times New Roman" w:hAnsi="Times New Roman"/>
          <w:bCs/>
        </w:rPr>
        <w:t xml:space="preserve">II - </w:t>
      </w:r>
      <w:proofErr w:type="gramStart"/>
      <w:r w:rsidRPr="00445004">
        <w:rPr>
          <w:rFonts w:ascii="Times New Roman" w:hAnsi="Times New Roman"/>
          <w:bCs/>
        </w:rPr>
        <w:t>o</w:t>
      </w:r>
      <w:proofErr w:type="gramEnd"/>
      <w:r w:rsidRPr="00445004">
        <w:rPr>
          <w:rFonts w:ascii="Times New Roman" w:hAnsi="Times New Roman"/>
          <w:bCs/>
        </w:rPr>
        <w:t xml:space="preserve"> acesso a quaisquer documentos,</w:t>
      </w:r>
      <w:r w:rsidR="000A7034">
        <w:rPr>
          <w:rFonts w:ascii="Times New Roman" w:hAnsi="Times New Roman"/>
          <w:bCs/>
        </w:rPr>
        <w:t xml:space="preserve"> </w:t>
      </w:r>
      <w:r w:rsidRPr="00445004">
        <w:rPr>
          <w:rFonts w:ascii="Times New Roman" w:hAnsi="Times New Roman"/>
          <w:bCs/>
        </w:rPr>
        <w:t>informações e banco de dados indispensáveis e necessários ao exercício</w:t>
      </w:r>
      <w:r w:rsidR="00904734">
        <w:rPr>
          <w:rFonts w:ascii="Times New Roman" w:hAnsi="Times New Roman"/>
          <w:bCs/>
        </w:rPr>
        <w:t xml:space="preserve"> </w:t>
      </w:r>
      <w:r w:rsidRPr="00445004">
        <w:rPr>
          <w:rFonts w:ascii="Times New Roman" w:hAnsi="Times New Roman"/>
          <w:bCs/>
        </w:rPr>
        <w:t>das funções de controle interno,</w:t>
      </w:r>
    </w:p>
    <w:p w:rsidR="00445004" w:rsidRPr="00445004" w:rsidRDefault="00445004" w:rsidP="00445004">
      <w:pPr>
        <w:spacing w:after="0" w:line="360" w:lineRule="auto"/>
        <w:ind w:firstLine="1134"/>
        <w:jc w:val="both"/>
        <w:rPr>
          <w:rFonts w:ascii="Times New Roman" w:hAnsi="Times New Roman"/>
          <w:bCs/>
        </w:rPr>
      </w:pPr>
      <w:r w:rsidRPr="00445004">
        <w:rPr>
          <w:rFonts w:ascii="Times New Roman" w:hAnsi="Times New Roman"/>
          <w:bCs/>
        </w:rPr>
        <w:t>§ 1° O agente público que, por ação ou omissão,</w:t>
      </w:r>
      <w:r w:rsidR="000A7034">
        <w:rPr>
          <w:rFonts w:ascii="Times New Roman" w:hAnsi="Times New Roman"/>
          <w:bCs/>
        </w:rPr>
        <w:t xml:space="preserve"> </w:t>
      </w:r>
      <w:r w:rsidRPr="00445004">
        <w:rPr>
          <w:rFonts w:ascii="Times New Roman" w:hAnsi="Times New Roman"/>
          <w:bCs/>
        </w:rPr>
        <w:t xml:space="preserve">causar embaraço constrangimento ou obstáculo à atuação do </w:t>
      </w:r>
      <w:r w:rsidR="00904734" w:rsidRPr="000A7034">
        <w:rPr>
          <w:rFonts w:ascii="Times New Roman" w:hAnsi="Times New Roman"/>
          <w:bCs/>
        </w:rPr>
        <w:t>Sistema de Controle Interno</w:t>
      </w:r>
      <w:r w:rsidRPr="00445004">
        <w:rPr>
          <w:rFonts w:ascii="Times New Roman" w:hAnsi="Times New Roman"/>
          <w:bCs/>
        </w:rPr>
        <w:t xml:space="preserve"> no</w:t>
      </w:r>
      <w:r w:rsidR="000A7034">
        <w:rPr>
          <w:rFonts w:ascii="Times New Roman" w:hAnsi="Times New Roman"/>
          <w:bCs/>
        </w:rPr>
        <w:t xml:space="preserve"> </w:t>
      </w:r>
      <w:r w:rsidRPr="00445004">
        <w:rPr>
          <w:rFonts w:ascii="Times New Roman" w:hAnsi="Times New Roman"/>
          <w:bCs/>
        </w:rPr>
        <w:t>desempenho de suas funções institucionais, ficará sujeito à pena de</w:t>
      </w:r>
      <w:r w:rsidR="000A7034">
        <w:rPr>
          <w:rFonts w:ascii="Times New Roman" w:hAnsi="Times New Roman"/>
          <w:bCs/>
        </w:rPr>
        <w:t xml:space="preserve"> </w:t>
      </w:r>
      <w:r w:rsidRPr="00445004">
        <w:rPr>
          <w:rFonts w:ascii="Times New Roman" w:hAnsi="Times New Roman"/>
          <w:bCs/>
        </w:rPr>
        <w:t>responsabilidade administrativa, civil e penal.</w:t>
      </w:r>
    </w:p>
    <w:p w:rsidR="00445004" w:rsidRPr="00445004" w:rsidRDefault="00445004" w:rsidP="00445004">
      <w:pPr>
        <w:spacing w:after="0" w:line="360" w:lineRule="auto"/>
        <w:ind w:firstLine="1134"/>
        <w:jc w:val="both"/>
        <w:rPr>
          <w:rFonts w:ascii="Times New Roman" w:hAnsi="Times New Roman"/>
          <w:bCs/>
        </w:rPr>
      </w:pPr>
      <w:r w:rsidRPr="00445004">
        <w:rPr>
          <w:rFonts w:ascii="Times New Roman" w:hAnsi="Times New Roman"/>
          <w:bCs/>
        </w:rPr>
        <w:t>§ 2° Quando a documentação ou informação</w:t>
      </w:r>
      <w:r w:rsidR="00904734">
        <w:rPr>
          <w:rFonts w:ascii="Times New Roman" w:hAnsi="Times New Roman"/>
          <w:bCs/>
        </w:rPr>
        <w:t xml:space="preserve"> </w:t>
      </w:r>
      <w:r w:rsidRPr="00445004">
        <w:rPr>
          <w:rFonts w:ascii="Times New Roman" w:hAnsi="Times New Roman"/>
          <w:bCs/>
        </w:rPr>
        <w:t>prevista no inciso II deste artigo envolver assuntos de caráter sigiloso, o</w:t>
      </w:r>
      <w:r w:rsidR="00904734">
        <w:rPr>
          <w:rFonts w:ascii="Times New Roman" w:hAnsi="Times New Roman"/>
          <w:bCs/>
        </w:rPr>
        <w:t xml:space="preserve"> </w:t>
      </w:r>
      <w:r w:rsidR="00904734" w:rsidRPr="000A7034">
        <w:rPr>
          <w:rFonts w:ascii="Times New Roman" w:hAnsi="Times New Roman"/>
          <w:bCs/>
        </w:rPr>
        <w:t>Sistema de Controle Interno</w:t>
      </w:r>
      <w:r w:rsidRPr="00445004">
        <w:rPr>
          <w:rFonts w:ascii="Times New Roman" w:hAnsi="Times New Roman"/>
          <w:bCs/>
        </w:rPr>
        <w:t xml:space="preserve"> deverá dispensar tratamento especial de acordo com o estabelecido</w:t>
      </w:r>
      <w:r w:rsidR="00904734">
        <w:rPr>
          <w:rFonts w:ascii="Times New Roman" w:hAnsi="Times New Roman"/>
          <w:bCs/>
        </w:rPr>
        <w:t xml:space="preserve"> </w:t>
      </w:r>
      <w:r w:rsidRPr="00445004">
        <w:rPr>
          <w:rFonts w:ascii="Times New Roman" w:hAnsi="Times New Roman"/>
          <w:bCs/>
        </w:rPr>
        <w:t>pelo Chefe do Poder Legislativo.</w:t>
      </w:r>
    </w:p>
    <w:p w:rsidR="00445004" w:rsidRPr="00445004" w:rsidRDefault="00445004" w:rsidP="00445004">
      <w:pPr>
        <w:spacing w:after="0" w:line="360" w:lineRule="auto"/>
        <w:ind w:firstLine="1134"/>
        <w:jc w:val="both"/>
        <w:rPr>
          <w:rFonts w:ascii="Times New Roman" w:hAnsi="Times New Roman"/>
          <w:bCs/>
        </w:rPr>
      </w:pPr>
      <w:r w:rsidRPr="00445004">
        <w:rPr>
          <w:rFonts w:ascii="Times New Roman" w:hAnsi="Times New Roman"/>
          <w:bCs/>
        </w:rPr>
        <w:t xml:space="preserve">§ 3° O servidor lotado no </w:t>
      </w:r>
      <w:r w:rsidR="00904734" w:rsidRPr="000A7034">
        <w:rPr>
          <w:rFonts w:ascii="Times New Roman" w:hAnsi="Times New Roman"/>
          <w:bCs/>
        </w:rPr>
        <w:t>Sistema de Controle Interno</w:t>
      </w:r>
      <w:r w:rsidRPr="00445004">
        <w:rPr>
          <w:rFonts w:ascii="Times New Roman" w:hAnsi="Times New Roman"/>
          <w:bCs/>
        </w:rPr>
        <w:t xml:space="preserve"> deverá guardar</w:t>
      </w:r>
      <w:r w:rsidR="00904734">
        <w:rPr>
          <w:rFonts w:ascii="Times New Roman" w:hAnsi="Times New Roman"/>
          <w:bCs/>
        </w:rPr>
        <w:t xml:space="preserve"> </w:t>
      </w:r>
      <w:r w:rsidRPr="00445004">
        <w:rPr>
          <w:rFonts w:ascii="Times New Roman" w:hAnsi="Times New Roman"/>
          <w:bCs/>
        </w:rPr>
        <w:t>sigilo sobre dados e informações pertinentes aos assuntos a que tiver</w:t>
      </w:r>
      <w:r w:rsidR="00904734">
        <w:rPr>
          <w:rFonts w:ascii="Times New Roman" w:hAnsi="Times New Roman"/>
          <w:bCs/>
        </w:rPr>
        <w:t xml:space="preserve"> </w:t>
      </w:r>
      <w:r w:rsidRPr="00445004">
        <w:rPr>
          <w:rFonts w:ascii="Times New Roman" w:hAnsi="Times New Roman"/>
          <w:bCs/>
        </w:rPr>
        <w:t>acesso em decorrência do exercício de suas funções, utilizando-os,</w:t>
      </w:r>
      <w:r w:rsidR="00904734">
        <w:rPr>
          <w:rFonts w:ascii="Times New Roman" w:hAnsi="Times New Roman"/>
          <w:bCs/>
        </w:rPr>
        <w:t xml:space="preserve"> </w:t>
      </w:r>
      <w:r w:rsidRPr="00445004">
        <w:rPr>
          <w:rFonts w:ascii="Times New Roman" w:hAnsi="Times New Roman"/>
          <w:bCs/>
        </w:rPr>
        <w:t>exclusivamente, para a elaboração de pareceres e relatórios destinados</w:t>
      </w:r>
      <w:r w:rsidR="00904734">
        <w:rPr>
          <w:rFonts w:ascii="Times New Roman" w:hAnsi="Times New Roman"/>
          <w:bCs/>
        </w:rPr>
        <w:t xml:space="preserve"> </w:t>
      </w:r>
      <w:r w:rsidRPr="00445004">
        <w:rPr>
          <w:rFonts w:ascii="Times New Roman" w:hAnsi="Times New Roman"/>
          <w:bCs/>
        </w:rPr>
        <w:t>à autoridade competente, sob pena de responsabilidade.</w:t>
      </w:r>
    </w:p>
    <w:p w:rsidR="00413D1B" w:rsidRDefault="00413D1B" w:rsidP="00CB1C5E">
      <w:pPr>
        <w:spacing w:after="0" w:line="360" w:lineRule="auto"/>
        <w:ind w:firstLine="1134"/>
        <w:jc w:val="both"/>
        <w:rPr>
          <w:rFonts w:ascii="Times New Roman" w:hAnsi="Times New Roman"/>
          <w:bCs/>
        </w:rPr>
      </w:pPr>
    </w:p>
    <w:p w:rsidR="00445004" w:rsidRPr="00445004" w:rsidRDefault="00445004" w:rsidP="00445004">
      <w:pPr>
        <w:spacing w:after="0" w:line="360" w:lineRule="auto"/>
        <w:ind w:firstLine="1134"/>
        <w:jc w:val="both"/>
        <w:rPr>
          <w:rFonts w:ascii="Times New Roman" w:hAnsi="Times New Roman"/>
          <w:bCs/>
        </w:rPr>
      </w:pPr>
      <w:r w:rsidRPr="000D2A8B">
        <w:rPr>
          <w:rFonts w:ascii="Times New Roman" w:hAnsi="Times New Roman"/>
          <w:b/>
          <w:bCs/>
        </w:rPr>
        <w:t xml:space="preserve">Artigo </w:t>
      </w:r>
      <w:r>
        <w:rPr>
          <w:rFonts w:ascii="Times New Roman" w:hAnsi="Times New Roman"/>
          <w:b/>
          <w:bCs/>
        </w:rPr>
        <w:t>9</w:t>
      </w:r>
      <w:r w:rsidRPr="000D2A8B">
        <w:rPr>
          <w:rFonts w:ascii="Times New Roman" w:hAnsi="Times New Roman"/>
          <w:b/>
          <w:bCs/>
        </w:rPr>
        <w:t>º –</w:t>
      </w:r>
      <w:r w:rsidRPr="000D2A8B">
        <w:rPr>
          <w:rFonts w:ascii="Times New Roman" w:hAnsi="Times New Roman"/>
          <w:bCs/>
        </w:rPr>
        <w:t xml:space="preserve"> </w:t>
      </w:r>
      <w:r w:rsidR="00904734">
        <w:rPr>
          <w:rFonts w:ascii="Times New Roman" w:hAnsi="Times New Roman"/>
          <w:bCs/>
        </w:rPr>
        <w:t>O</w:t>
      </w:r>
      <w:r w:rsidRPr="00445004">
        <w:rPr>
          <w:rFonts w:ascii="Times New Roman" w:hAnsi="Times New Roman"/>
          <w:bCs/>
        </w:rPr>
        <w:t xml:space="preserve">(s) </w:t>
      </w:r>
      <w:proofErr w:type="spellStart"/>
      <w:r w:rsidRPr="00445004">
        <w:rPr>
          <w:rFonts w:ascii="Times New Roman" w:hAnsi="Times New Roman"/>
          <w:bCs/>
        </w:rPr>
        <w:t>servidore</w:t>
      </w:r>
      <w:proofErr w:type="spellEnd"/>
      <w:r w:rsidRPr="00445004">
        <w:rPr>
          <w:rFonts w:ascii="Times New Roman" w:hAnsi="Times New Roman"/>
          <w:bCs/>
        </w:rPr>
        <w:t xml:space="preserve">(s) do </w:t>
      </w:r>
      <w:r w:rsidR="00904734" w:rsidRPr="000A7034">
        <w:rPr>
          <w:rFonts w:ascii="Times New Roman" w:hAnsi="Times New Roman"/>
          <w:bCs/>
        </w:rPr>
        <w:t>Sistema de Controle Interno</w:t>
      </w:r>
      <w:r w:rsidRPr="00445004">
        <w:rPr>
          <w:rFonts w:ascii="Times New Roman" w:hAnsi="Times New Roman"/>
          <w:bCs/>
        </w:rPr>
        <w:t xml:space="preserve"> deverá (</w:t>
      </w:r>
      <w:proofErr w:type="spellStart"/>
      <w:r w:rsidR="00904734">
        <w:rPr>
          <w:rFonts w:ascii="Times New Roman" w:hAnsi="Times New Roman"/>
          <w:bCs/>
        </w:rPr>
        <w:t>ã</w:t>
      </w:r>
      <w:r w:rsidRPr="00445004">
        <w:rPr>
          <w:rFonts w:ascii="Times New Roman" w:hAnsi="Times New Roman"/>
          <w:bCs/>
        </w:rPr>
        <w:t>o</w:t>
      </w:r>
      <w:proofErr w:type="spellEnd"/>
      <w:r w:rsidRPr="00445004">
        <w:rPr>
          <w:rFonts w:ascii="Times New Roman" w:hAnsi="Times New Roman"/>
          <w:bCs/>
        </w:rPr>
        <w:t>) ser</w:t>
      </w:r>
      <w:r w:rsidR="00904734">
        <w:rPr>
          <w:rFonts w:ascii="Times New Roman" w:hAnsi="Times New Roman"/>
          <w:bCs/>
        </w:rPr>
        <w:t xml:space="preserve"> </w:t>
      </w:r>
      <w:r w:rsidRPr="00445004">
        <w:rPr>
          <w:rFonts w:ascii="Times New Roman" w:hAnsi="Times New Roman"/>
          <w:bCs/>
        </w:rPr>
        <w:t>incentivado (s) a receber (em) treinamentos específicos e participar (ao),</w:t>
      </w:r>
      <w:r w:rsidR="00904734">
        <w:rPr>
          <w:rFonts w:ascii="Times New Roman" w:hAnsi="Times New Roman"/>
          <w:bCs/>
        </w:rPr>
        <w:t xml:space="preserve"> </w:t>
      </w:r>
      <w:r w:rsidRPr="00445004">
        <w:rPr>
          <w:rFonts w:ascii="Times New Roman" w:hAnsi="Times New Roman"/>
          <w:bCs/>
        </w:rPr>
        <w:t>obrigatoriamente:</w:t>
      </w:r>
    </w:p>
    <w:p w:rsidR="00445004" w:rsidRPr="00445004" w:rsidRDefault="00445004" w:rsidP="00445004">
      <w:pPr>
        <w:spacing w:after="0" w:line="360" w:lineRule="auto"/>
        <w:ind w:firstLine="1134"/>
        <w:jc w:val="both"/>
        <w:rPr>
          <w:rFonts w:ascii="Times New Roman" w:hAnsi="Times New Roman"/>
          <w:bCs/>
        </w:rPr>
      </w:pPr>
      <w:r w:rsidRPr="00445004">
        <w:rPr>
          <w:rFonts w:ascii="Times New Roman" w:hAnsi="Times New Roman"/>
          <w:bCs/>
        </w:rPr>
        <w:t xml:space="preserve">I - </w:t>
      </w:r>
      <w:proofErr w:type="gramStart"/>
      <w:r w:rsidRPr="00445004">
        <w:rPr>
          <w:rFonts w:ascii="Times New Roman" w:hAnsi="Times New Roman"/>
          <w:bCs/>
        </w:rPr>
        <w:t>de</w:t>
      </w:r>
      <w:proofErr w:type="gramEnd"/>
      <w:r w:rsidRPr="00445004">
        <w:rPr>
          <w:rFonts w:ascii="Times New Roman" w:hAnsi="Times New Roman"/>
          <w:bCs/>
        </w:rPr>
        <w:t xml:space="preserve"> qualquer processo de expansão da</w:t>
      </w:r>
      <w:r w:rsidR="00904734">
        <w:rPr>
          <w:rFonts w:ascii="Times New Roman" w:hAnsi="Times New Roman"/>
          <w:bCs/>
        </w:rPr>
        <w:t xml:space="preserve"> </w:t>
      </w:r>
      <w:r w:rsidRPr="00445004">
        <w:rPr>
          <w:rFonts w:ascii="Times New Roman" w:hAnsi="Times New Roman"/>
          <w:bCs/>
        </w:rPr>
        <w:t>informatização municipal, com vistas a proceder à otimização dos</w:t>
      </w:r>
      <w:r w:rsidR="00904734">
        <w:rPr>
          <w:rFonts w:ascii="Times New Roman" w:hAnsi="Times New Roman"/>
          <w:bCs/>
        </w:rPr>
        <w:t xml:space="preserve"> </w:t>
      </w:r>
      <w:r w:rsidRPr="00445004">
        <w:rPr>
          <w:rFonts w:ascii="Times New Roman" w:hAnsi="Times New Roman"/>
          <w:bCs/>
        </w:rPr>
        <w:t>serviços prestados pelos subsistemas de controle interno;</w:t>
      </w:r>
    </w:p>
    <w:p w:rsidR="00445004" w:rsidRPr="00445004" w:rsidRDefault="00445004" w:rsidP="00445004">
      <w:pPr>
        <w:spacing w:after="0" w:line="360" w:lineRule="auto"/>
        <w:ind w:firstLine="1134"/>
        <w:jc w:val="both"/>
        <w:rPr>
          <w:rFonts w:ascii="Times New Roman" w:hAnsi="Times New Roman"/>
          <w:bCs/>
        </w:rPr>
      </w:pPr>
      <w:r w:rsidRPr="00445004">
        <w:rPr>
          <w:rFonts w:ascii="Times New Roman" w:hAnsi="Times New Roman"/>
          <w:bCs/>
        </w:rPr>
        <w:t xml:space="preserve">II - </w:t>
      </w:r>
      <w:proofErr w:type="gramStart"/>
      <w:r w:rsidRPr="00445004">
        <w:rPr>
          <w:rFonts w:ascii="Times New Roman" w:hAnsi="Times New Roman"/>
          <w:bCs/>
        </w:rPr>
        <w:t>do</w:t>
      </w:r>
      <w:proofErr w:type="gramEnd"/>
      <w:r w:rsidRPr="00445004">
        <w:rPr>
          <w:rFonts w:ascii="Times New Roman" w:hAnsi="Times New Roman"/>
          <w:bCs/>
        </w:rPr>
        <w:t xml:space="preserve"> projeto à implantação do gerenciamento</w:t>
      </w:r>
      <w:r w:rsidR="00904734">
        <w:rPr>
          <w:rFonts w:ascii="Times New Roman" w:hAnsi="Times New Roman"/>
          <w:bCs/>
        </w:rPr>
        <w:t xml:space="preserve"> </w:t>
      </w:r>
      <w:r w:rsidRPr="00445004">
        <w:rPr>
          <w:rFonts w:ascii="Times New Roman" w:hAnsi="Times New Roman"/>
          <w:bCs/>
        </w:rPr>
        <w:t>pela gestão da qualidade total municipal;</w:t>
      </w:r>
    </w:p>
    <w:p w:rsidR="00445004" w:rsidRPr="00445004" w:rsidRDefault="00445004" w:rsidP="00445004">
      <w:pPr>
        <w:spacing w:after="0" w:line="360" w:lineRule="auto"/>
        <w:ind w:firstLine="1134"/>
        <w:jc w:val="both"/>
        <w:rPr>
          <w:rFonts w:ascii="Times New Roman" w:hAnsi="Times New Roman"/>
          <w:bCs/>
        </w:rPr>
      </w:pPr>
      <w:r w:rsidRPr="00445004">
        <w:rPr>
          <w:rFonts w:ascii="Times New Roman" w:hAnsi="Times New Roman"/>
          <w:bCs/>
        </w:rPr>
        <w:t>III- de cursos relacionados à sua área de</w:t>
      </w:r>
      <w:r>
        <w:rPr>
          <w:rFonts w:ascii="Times New Roman" w:hAnsi="Times New Roman"/>
          <w:bCs/>
        </w:rPr>
        <w:t xml:space="preserve"> </w:t>
      </w:r>
      <w:r w:rsidRPr="00445004">
        <w:rPr>
          <w:rFonts w:ascii="Times New Roman" w:hAnsi="Times New Roman"/>
          <w:bCs/>
        </w:rPr>
        <w:t>atuação.</w:t>
      </w:r>
    </w:p>
    <w:p w:rsidR="00413D1B" w:rsidRDefault="00413D1B" w:rsidP="00CB1C5E">
      <w:pPr>
        <w:spacing w:after="0" w:line="360" w:lineRule="auto"/>
        <w:ind w:firstLine="1134"/>
        <w:jc w:val="both"/>
        <w:rPr>
          <w:rFonts w:ascii="Times New Roman" w:hAnsi="Times New Roman"/>
          <w:bCs/>
        </w:rPr>
      </w:pPr>
    </w:p>
    <w:p w:rsidR="00445004" w:rsidRDefault="00445004" w:rsidP="00CB1C5E">
      <w:pPr>
        <w:spacing w:after="0" w:line="360" w:lineRule="auto"/>
        <w:ind w:firstLine="1134"/>
        <w:jc w:val="both"/>
        <w:rPr>
          <w:rFonts w:ascii="Times New Roman" w:hAnsi="Times New Roman"/>
          <w:bCs/>
        </w:rPr>
      </w:pPr>
      <w:r w:rsidRPr="000D2A8B">
        <w:rPr>
          <w:rFonts w:ascii="Times New Roman" w:hAnsi="Times New Roman"/>
          <w:b/>
          <w:bCs/>
        </w:rPr>
        <w:t xml:space="preserve">Artigo </w:t>
      </w:r>
      <w:r>
        <w:rPr>
          <w:rFonts w:ascii="Times New Roman" w:hAnsi="Times New Roman"/>
          <w:b/>
          <w:bCs/>
        </w:rPr>
        <w:t>1</w:t>
      </w:r>
      <w:r w:rsidR="00907347">
        <w:rPr>
          <w:rFonts w:ascii="Times New Roman" w:hAnsi="Times New Roman"/>
          <w:b/>
          <w:bCs/>
        </w:rPr>
        <w:t>0</w:t>
      </w:r>
      <w:r w:rsidRPr="000D2A8B">
        <w:rPr>
          <w:rFonts w:ascii="Times New Roman" w:hAnsi="Times New Roman"/>
          <w:b/>
          <w:bCs/>
        </w:rPr>
        <w:t xml:space="preserve"> </w:t>
      </w:r>
      <w:proofErr w:type="gramStart"/>
      <w:r w:rsidRPr="000D2A8B">
        <w:rPr>
          <w:rFonts w:ascii="Times New Roman" w:hAnsi="Times New Roman"/>
          <w:b/>
          <w:bCs/>
        </w:rPr>
        <w:t>–</w:t>
      </w:r>
      <w:r w:rsidRPr="000D2A8B">
        <w:rPr>
          <w:rFonts w:ascii="Times New Roman" w:hAnsi="Times New Roman"/>
          <w:bCs/>
        </w:rPr>
        <w:t xml:space="preserve"> </w:t>
      </w:r>
      <w:r w:rsidRPr="00FB72FE">
        <w:rPr>
          <w:rFonts w:ascii="Times New Roman" w:hAnsi="Times New Roman"/>
          <w:b/>
          <w:bCs/>
        </w:rPr>
        <w:t xml:space="preserve"> </w:t>
      </w:r>
      <w:r w:rsidR="001304D3" w:rsidRPr="001304D3">
        <w:rPr>
          <w:rFonts w:ascii="Times New Roman" w:hAnsi="Times New Roman"/>
          <w:bCs/>
        </w:rPr>
        <w:t>As</w:t>
      </w:r>
      <w:proofErr w:type="gramEnd"/>
      <w:r w:rsidR="001304D3" w:rsidRPr="001304D3">
        <w:rPr>
          <w:rFonts w:ascii="Times New Roman" w:hAnsi="Times New Roman"/>
          <w:bCs/>
        </w:rPr>
        <w:t xml:space="preserve"> despesas decorrentes da execução da presente Resolução correrão por cota de dotações orçamentárias próprias, suplementadas se necessário.</w:t>
      </w:r>
    </w:p>
    <w:p w:rsidR="00413D1B" w:rsidRDefault="00413D1B" w:rsidP="00CB1C5E">
      <w:pPr>
        <w:spacing w:after="0" w:line="360" w:lineRule="auto"/>
        <w:ind w:firstLine="1134"/>
        <w:jc w:val="both"/>
        <w:rPr>
          <w:rFonts w:ascii="Times New Roman" w:hAnsi="Times New Roman"/>
          <w:bCs/>
        </w:rPr>
      </w:pPr>
    </w:p>
    <w:p w:rsidR="00FB72FE" w:rsidRPr="00FB72FE" w:rsidRDefault="000D2A8B" w:rsidP="00CB1C5E">
      <w:pPr>
        <w:spacing w:after="0" w:line="360" w:lineRule="auto"/>
        <w:ind w:firstLine="1134"/>
        <w:jc w:val="both"/>
        <w:rPr>
          <w:rFonts w:ascii="Times New Roman" w:hAnsi="Times New Roman"/>
          <w:bCs/>
        </w:rPr>
      </w:pPr>
      <w:r w:rsidRPr="000D2A8B">
        <w:rPr>
          <w:rFonts w:ascii="Times New Roman" w:hAnsi="Times New Roman"/>
          <w:b/>
          <w:bCs/>
        </w:rPr>
        <w:lastRenderedPageBreak/>
        <w:t xml:space="preserve">Artigo </w:t>
      </w:r>
      <w:r w:rsidR="001304D3">
        <w:rPr>
          <w:rFonts w:ascii="Times New Roman" w:hAnsi="Times New Roman"/>
          <w:b/>
          <w:bCs/>
        </w:rPr>
        <w:t>1</w:t>
      </w:r>
      <w:r w:rsidR="00907347">
        <w:rPr>
          <w:rFonts w:ascii="Times New Roman" w:hAnsi="Times New Roman"/>
          <w:b/>
          <w:bCs/>
        </w:rPr>
        <w:t>1</w:t>
      </w:r>
      <w:r w:rsidRPr="000D2A8B">
        <w:rPr>
          <w:rFonts w:ascii="Times New Roman" w:hAnsi="Times New Roman"/>
          <w:b/>
          <w:bCs/>
        </w:rPr>
        <w:t xml:space="preserve"> </w:t>
      </w:r>
      <w:proofErr w:type="gramStart"/>
      <w:r w:rsidRPr="000D2A8B">
        <w:rPr>
          <w:rFonts w:ascii="Times New Roman" w:hAnsi="Times New Roman"/>
          <w:b/>
          <w:bCs/>
        </w:rPr>
        <w:t>–</w:t>
      </w:r>
      <w:r w:rsidRPr="000D2A8B">
        <w:rPr>
          <w:rFonts w:ascii="Times New Roman" w:hAnsi="Times New Roman"/>
          <w:bCs/>
        </w:rPr>
        <w:t xml:space="preserve"> </w:t>
      </w:r>
      <w:r w:rsidR="00FB72FE" w:rsidRPr="00FB72FE">
        <w:rPr>
          <w:rFonts w:ascii="Times New Roman" w:hAnsi="Times New Roman"/>
          <w:b/>
          <w:bCs/>
        </w:rPr>
        <w:t xml:space="preserve"> </w:t>
      </w:r>
      <w:r w:rsidR="00FB72FE" w:rsidRPr="00FB72FE">
        <w:rPr>
          <w:rFonts w:ascii="Times New Roman" w:hAnsi="Times New Roman"/>
          <w:bCs/>
        </w:rPr>
        <w:t>Esta</w:t>
      </w:r>
      <w:proofErr w:type="gramEnd"/>
      <w:r w:rsidR="00FB72FE" w:rsidRPr="00FB72FE">
        <w:rPr>
          <w:rFonts w:ascii="Times New Roman" w:hAnsi="Times New Roman"/>
          <w:bCs/>
        </w:rPr>
        <w:t xml:space="preserve"> Resolução entrará em vigor na data de sua publicação, revogando disposições em contrário e retroagindo seus efeitos no</w:t>
      </w:r>
      <w:r w:rsidR="001204DD">
        <w:rPr>
          <w:rFonts w:ascii="Times New Roman" w:hAnsi="Times New Roman"/>
          <w:bCs/>
        </w:rPr>
        <w:t xml:space="preserve"> dia 01 de Janeiro de 2025.</w:t>
      </w:r>
      <w:r w:rsidR="00FB72FE" w:rsidRPr="00FB72FE">
        <w:rPr>
          <w:rFonts w:ascii="Times New Roman" w:hAnsi="Times New Roman"/>
          <w:bCs/>
        </w:rPr>
        <w:t>.</w:t>
      </w:r>
    </w:p>
    <w:p w:rsidR="00FB72FE" w:rsidRPr="00FB72FE" w:rsidRDefault="00FB72FE" w:rsidP="00CB1C5E">
      <w:pPr>
        <w:spacing w:after="0" w:line="360" w:lineRule="auto"/>
        <w:ind w:firstLine="1134"/>
        <w:jc w:val="both"/>
        <w:rPr>
          <w:rFonts w:ascii="Times New Roman" w:hAnsi="Times New Roman"/>
          <w:bCs/>
        </w:rPr>
      </w:pPr>
    </w:p>
    <w:p w:rsidR="00D106FA" w:rsidRDefault="00D106FA" w:rsidP="00CB1C5E">
      <w:pPr>
        <w:spacing w:after="0" w:line="360" w:lineRule="auto"/>
        <w:ind w:left="1416" w:firstLine="1134"/>
        <w:jc w:val="both"/>
        <w:rPr>
          <w:rFonts w:ascii="Times New Roman" w:hAnsi="Times New Roman"/>
        </w:rPr>
      </w:pPr>
    </w:p>
    <w:p w:rsidR="00FB72FE" w:rsidRPr="00FB72FE" w:rsidRDefault="00FB72FE" w:rsidP="00CB1C5E">
      <w:pPr>
        <w:spacing w:after="0" w:line="360" w:lineRule="auto"/>
        <w:ind w:left="1416" w:firstLine="1134"/>
        <w:jc w:val="both"/>
        <w:rPr>
          <w:rFonts w:ascii="Times New Roman" w:hAnsi="Times New Roman"/>
          <w:b/>
          <w:bCs/>
        </w:rPr>
      </w:pPr>
      <w:r w:rsidRPr="00FB72FE">
        <w:rPr>
          <w:rFonts w:ascii="Times New Roman" w:hAnsi="Times New Roman"/>
        </w:rPr>
        <w:t xml:space="preserve">Câmara Municipal de </w:t>
      </w:r>
      <w:r w:rsidR="000D2A8B">
        <w:rPr>
          <w:rFonts w:ascii="Times New Roman" w:hAnsi="Times New Roman"/>
        </w:rPr>
        <w:t>Lourdes</w:t>
      </w:r>
      <w:r w:rsidRPr="00FB72FE">
        <w:rPr>
          <w:rFonts w:ascii="Times New Roman" w:hAnsi="Times New Roman"/>
        </w:rPr>
        <w:t xml:space="preserve">-SP, </w:t>
      </w:r>
      <w:r w:rsidR="000D2A8B">
        <w:rPr>
          <w:rFonts w:ascii="Times New Roman" w:hAnsi="Times New Roman"/>
        </w:rPr>
        <w:t>0</w:t>
      </w:r>
      <w:r w:rsidR="001204DD">
        <w:rPr>
          <w:rFonts w:ascii="Times New Roman" w:hAnsi="Times New Roman"/>
        </w:rPr>
        <w:t>3</w:t>
      </w:r>
      <w:r w:rsidRPr="00FB72FE">
        <w:rPr>
          <w:rFonts w:ascii="Times New Roman" w:hAnsi="Times New Roman"/>
        </w:rPr>
        <w:t xml:space="preserve"> de </w:t>
      </w:r>
      <w:proofErr w:type="gramStart"/>
      <w:r w:rsidR="001204DD">
        <w:rPr>
          <w:rFonts w:ascii="Times New Roman" w:hAnsi="Times New Roman"/>
        </w:rPr>
        <w:t>Janeiro</w:t>
      </w:r>
      <w:proofErr w:type="gramEnd"/>
      <w:r w:rsidRPr="00FB72FE">
        <w:rPr>
          <w:rFonts w:ascii="Times New Roman" w:hAnsi="Times New Roman"/>
        </w:rPr>
        <w:t xml:space="preserve"> de 2.02</w:t>
      </w:r>
      <w:r w:rsidR="001204DD">
        <w:rPr>
          <w:rFonts w:ascii="Times New Roman" w:hAnsi="Times New Roman"/>
        </w:rPr>
        <w:t>5</w:t>
      </w:r>
      <w:r w:rsidRPr="00FB72FE">
        <w:rPr>
          <w:rFonts w:ascii="Times New Roman" w:hAnsi="Times New Roman"/>
        </w:rPr>
        <w:t>.</w:t>
      </w:r>
      <w:r w:rsidRPr="00FB72FE">
        <w:rPr>
          <w:rFonts w:ascii="Times New Roman" w:hAnsi="Times New Roman"/>
          <w:b/>
          <w:bCs/>
        </w:rPr>
        <w:t xml:space="preserve"> </w:t>
      </w:r>
      <w:r w:rsidRPr="00FB72FE">
        <w:rPr>
          <w:rFonts w:ascii="Times New Roman" w:hAnsi="Times New Roman"/>
          <w:b/>
          <w:bCs/>
        </w:rPr>
        <w:tab/>
      </w:r>
      <w:r w:rsidRPr="00FB72FE">
        <w:rPr>
          <w:rFonts w:ascii="Times New Roman" w:hAnsi="Times New Roman"/>
          <w:b/>
          <w:bCs/>
        </w:rPr>
        <w:tab/>
        <w:t xml:space="preserve"> </w:t>
      </w:r>
    </w:p>
    <w:p w:rsidR="00FB72FE" w:rsidRPr="00297A5E" w:rsidRDefault="00FB72FE" w:rsidP="00CB1C5E">
      <w:pPr>
        <w:pStyle w:val="Ttulo2"/>
        <w:spacing w:line="360" w:lineRule="auto"/>
        <w:ind w:firstLine="1134"/>
        <w:rPr>
          <w:sz w:val="22"/>
          <w:szCs w:val="22"/>
        </w:rPr>
      </w:pPr>
    </w:p>
    <w:p w:rsidR="00297A5E" w:rsidRPr="00297A5E" w:rsidRDefault="00297A5E" w:rsidP="00CB1C5E">
      <w:pPr>
        <w:spacing w:after="0" w:line="360" w:lineRule="auto"/>
        <w:ind w:firstLine="1134"/>
        <w:rPr>
          <w:rFonts w:ascii="Times New Roman" w:hAnsi="Times New Roman"/>
        </w:rPr>
      </w:pPr>
    </w:p>
    <w:p w:rsidR="00297A5E" w:rsidRPr="00297A5E" w:rsidRDefault="001204DD" w:rsidP="00CB1C5E">
      <w:pPr>
        <w:spacing w:after="0" w:line="360" w:lineRule="auto"/>
        <w:ind w:firstLine="1134"/>
        <w:jc w:val="center"/>
        <w:rPr>
          <w:rFonts w:ascii="Times New Roman" w:hAnsi="Times New Roman"/>
          <w:b/>
          <w:color w:val="333333"/>
        </w:rPr>
      </w:pPr>
      <w:r>
        <w:rPr>
          <w:rFonts w:ascii="Times New Roman" w:hAnsi="Times New Roman"/>
          <w:b/>
          <w:color w:val="333333"/>
        </w:rPr>
        <w:t>ANDERSON ALMEIDA FREIRE CASEMIRO</w:t>
      </w:r>
    </w:p>
    <w:p w:rsidR="00297A5E" w:rsidRPr="00297A5E" w:rsidRDefault="00297A5E" w:rsidP="00CB1C5E">
      <w:pPr>
        <w:spacing w:after="0" w:line="360" w:lineRule="auto"/>
        <w:ind w:firstLine="1134"/>
        <w:jc w:val="center"/>
        <w:rPr>
          <w:rFonts w:ascii="Times New Roman" w:hAnsi="Times New Roman"/>
          <w:b/>
          <w:color w:val="333333"/>
        </w:rPr>
      </w:pPr>
      <w:r w:rsidRPr="00297A5E">
        <w:rPr>
          <w:rFonts w:ascii="Times New Roman" w:hAnsi="Times New Roman"/>
          <w:b/>
          <w:color w:val="333333"/>
        </w:rPr>
        <w:t>Presidente</w:t>
      </w:r>
    </w:p>
    <w:p w:rsidR="00297A5E" w:rsidRPr="00297A5E" w:rsidRDefault="00297A5E" w:rsidP="00CB1C5E">
      <w:pPr>
        <w:spacing w:after="0" w:line="360" w:lineRule="auto"/>
        <w:ind w:firstLine="1134"/>
        <w:jc w:val="center"/>
        <w:rPr>
          <w:rFonts w:ascii="Times New Roman" w:hAnsi="Times New Roman"/>
          <w:b/>
          <w:color w:val="333333"/>
        </w:rPr>
      </w:pPr>
    </w:p>
    <w:p w:rsidR="00297A5E" w:rsidRPr="00297A5E" w:rsidRDefault="00297A5E" w:rsidP="00CB1C5E">
      <w:pPr>
        <w:spacing w:after="0" w:line="360" w:lineRule="auto"/>
        <w:ind w:firstLine="1134"/>
        <w:jc w:val="center"/>
        <w:rPr>
          <w:rFonts w:ascii="Times New Roman" w:hAnsi="Times New Roman"/>
          <w:b/>
          <w:color w:val="333333"/>
        </w:rPr>
      </w:pPr>
    </w:p>
    <w:p w:rsidR="00297A5E" w:rsidRPr="00297A5E" w:rsidRDefault="00297A5E" w:rsidP="00CB1C5E">
      <w:pPr>
        <w:spacing w:after="0" w:line="360" w:lineRule="auto"/>
        <w:ind w:firstLine="1134"/>
        <w:jc w:val="center"/>
        <w:rPr>
          <w:rFonts w:ascii="Times New Roman" w:hAnsi="Times New Roman"/>
          <w:b/>
          <w:color w:val="333333"/>
        </w:rPr>
      </w:pPr>
    </w:p>
    <w:p w:rsidR="00297A5E" w:rsidRPr="00297A5E" w:rsidRDefault="001204DD" w:rsidP="00CB1C5E">
      <w:pPr>
        <w:spacing w:after="0" w:line="360" w:lineRule="auto"/>
        <w:jc w:val="center"/>
        <w:rPr>
          <w:rFonts w:ascii="Times New Roman" w:hAnsi="Times New Roman"/>
          <w:b/>
          <w:color w:val="333333"/>
        </w:rPr>
      </w:pPr>
      <w:r>
        <w:rPr>
          <w:rFonts w:ascii="Times New Roman" w:hAnsi="Times New Roman"/>
          <w:b/>
          <w:color w:val="333333"/>
        </w:rPr>
        <w:t xml:space="preserve">       Cristiane Moreira Bergamasco da Silva</w:t>
      </w:r>
      <w:r w:rsidR="00297A5E" w:rsidRPr="00297A5E">
        <w:rPr>
          <w:rFonts w:ascii="Times New Roman" w:hAnsi="Times New Roman"/>
          <w:b/>
          <w:color w:val="333333"/>
        </w:rPr>
        <w:t xml:space="preserve">                             </w:t>
      </w:r>
      <w:r>
        <w:rPr>
          <w:rFonts w:ascii="Times New Roman" w:hAnsi="Times New Roman"/>
          <w:b/>
          <w:color w:val="333333"/>
        </w:rPr>
        <w:t>Joaquim Marques Nogueira Filho</w:t>
      </w:r>
    </w:p>
    <w:p w:rsidR="00297A5E" w:rsidRPr="00297A5E" w:rsidRDefault="00297A5E" w:rsidP="00CB1C5E">
      <w:pPr>
        <w:spacing w:after="0" w:line="360" w:lineRule="auto"/>
        <w:jc w:val="center"/>
        <w:rPr>
          <w:rFonts w:ascii="Times New Roman" w:hAnsi="Times New Roman"/>
          <w:color w:val="333333"/>
        </w:rPr>
      </w:pPr>
      <w:r w:rsidRPr="00297A5E">
        <w:rPr>
          <w:rFonts w:ascii="Times New Roman" w:hAnsi="Times New Roman"/>
          <w:b/>
          <w:color w:val="333333"/>
        </w:rPr>
        <w:t>1º Secretári</w:t>
      </w:r>
      <w:r w:rsidR="001204DD">
        <w:rPr>
          <w:rFonts w:ascii="Times New Roman" w:hAnsi="Times New Roman"/>
          <w:b/>
          <w:color w:val="333333"/>
        </w:rPr>
        <w:t>a</w:t>
      </w:r>
      <w:r w:rsidRPr="00297A5E">
        <w:rPr>
          <w:rFonts w:ascii="Times New Roman" w:hAnsi="Times New Roman"/>
          <w:b/>
          <w:color w:val="333333"/>
        </w:rPr>
        <w:t xml:space="preserve">                                                                   </w:t>
      </w:r>
      <w:r w:rsidR="001204DD">
        <w:rPr>
          <w:rFonts w:ascii="Times New Roman" w:hAnsi="Times New Roman"/>
          <w:b/>
          <w:color w:val="333333"/>
        </w:rPr>
        <w:t xml:space="preserve">     </w:t>
      </w:r>
      <w:r w:rsidRPr="00297A5E">
        <w:rPr>
          <w:rFonts w:ascii="Times New Roman" w:hAnsi="Times New Roman"/>
          <w:b/>
          <w:color w:val="333333"/>
        </w:rPr>
        <w:t xml:space="preserve">   2º Secretário</w:t>
      </w:r>
    </w:p>
    <w:p w:rsidR="00FB72FE" w:rsidRPr="00297A5E" w:rsidRDefault="00FB72FE" w:rsidP="00CB1C5E">
      <w:pPr>
        <w:spacing w:after="0" w:line="360" w:lineRule="auto"/>
        <w:jc w:val="center"/>
        <w:rPr>
          <w:rFonts w:ascii="Times New Roman" w:hAnsi="Times New Roman"/>
          <w:b/>
          <w:bCs/>
        </w:rPr>
      </w:pPr>
    </w:p>
    <w:p w:rsidR="00FB72FE" w:rsidRPr="00297A5E" w:rsidRDefault="00FB72FE" w:rsidP="00CB1C5E">
      <w:pPr>
        <w:spacing w:after="0" w:line="360" w:lineRule="auto"/>
        <w:jc w:val="center"/>
        <w:rPr>
          <w:rFonts w:ascii="Times New Roman" w:hAnsi="Times New Roman"/>
          <w:b/>
          <w:bCs/>
        </w:rPr>
      </w:pPr>
    </w:p>
    <w:p w:rsidR="00FB72FE" w:rsidRPr="00297A5E" w:rsidRDefault="00FB72FE" w:rsidP="00CB1C5E">
      <w:pPr>
        <w:spacing w:after="0" w:line="360" w:lineRule="auto"/>
        <w:jc w:val="center"/>
        <w:rPr>
          <w:rFonts w:ascii="Times New Roman" w:hAnsi="Times New Roman"/>
          <w:b/>
        </w:rPr>
      </w:pPr>
    </w:p>
    <w:p w:rsidR="00FB72FE" w:rsidRPr="00297A5E" w:rsidRDefault="00FB72FE"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D106FA" w:rsidRDefault="00D106FA" w:rsidP="00CB1C5E">
      <w:pPr>
        <w:spacing w:after="0" w:line="360" w:lineRule="auto"/>
        <w:jc w:val="center"/>
        <w:rPr>
          <w:rFonts w:ascii="Times New Roman" w:hAnsi="Times New Roman"/>
          <w:b/>
        </w:rPr>
      </w:pPr>
    </w:p>
    <w:p w:rsidR="00FB72FE" w:rsidRPr="00297A5E" w:rsidRDefault="00C27BE5" w:rsidP="00CB1C5E">
      <w:pPr>
        <w:spacing w:after="0" w:line="360" w:lineRule="auto"/>
        <w:jc w:val="center"/>
        <w:rPr>
          <w:rFonts w:ascii="Times New Roman" w:hAnsi="Times New Roman"/>
          <w:b/>
        </w:rPr>
      </w:pPr>
      <w:r>
        <w:rPr>
          <w:rFonts w:ascii="Times New Roman" w:hAnsi="Times New Roman"/>
          <w:b/>
        </w:rPr>
        <w:t>JUSTIFICATIVA</w:t>
      </w:r>
    </w:p>
    <w:p w:rsidR="00FB72FE" w:rsidRPr="00297A5E" w:rsidRDefault="00FB72FE" w:rsidP="00CB1C5E">
      <w:pPr>
        <w:spacing w:after="0" w:line="360" w:lineRule="auto"/>
        <w:jc w:val="center"/>
        <w:rPr>
          <w:rFonts w:ascii="Times New Roman" w:hAnsi="Times New Roman"/>
          <w:b/>
        </w:rPr>
      </w:pPr>
    </w:p>
    <w:p w:rsidR="00FB72FE" w:rsidRPr="00297A5E" w:rsidRDefault="00FB72FE" w:rsidP="00CB1C5E">
      <w:pPr>
        <w:spacing w:after="0" w:line="360" w:lineRule="auto"/>
        <w:ind w:firstLine="1134"/>
        <w:jc w:val="both"/>
        <w:rPr>
          <w:rFonts w:ascii="Times New Roman" w:hAnsi="Times New Roman"/>
        </w:rPr>
      </w:pPr>
      <w:r w:rsidRPr="00297A5E">
        <w:rPr>
          <w:rFonts w:ascii="Times New Roman" w:hAnsi="Times New Roman"/>
        </w:rPr>
        <w:t>Cumpre nos encaminhar aos nobres pares a presente Resolução que institui no âmbito do Poder Legislativo o Sistema de Controle Interno.</w:t>
      </w:r>
    </w:p>
    <w:p w:rsidR="00FB72FE" w:rsidRPr="00297A5E" w:rsidRDefault="00FB72FE" w:rsidP="00CB1C5E">
      <w:pPr>
        <w:spacing w:after="0" w:line="360" w:lineRule="auto"/>
        <w:ind w:firstLine="1134"/>
        <w:jc w:val="both"/>
        <w:rPr>
          <w:rFonts w:ascii="Times New Roman" w:hAnsi="Times New Roman"/>
        </w:rPr>
      </w:pPr>
    </w:p>
    <w:p w:rsidR="00FB72FE" w:rsidRPr="00297A5E" w:rsidRDefault="00FB72FE" w:rsidP="00CB1C5E">
      <w:pPr>
        <w:spacing w:after="0" w:line="360" w:lineRule="auto"/>
        <w:ind w:firstLine="1134"/>
        <w:jc w:val="both"/>
        <w:rPr>
          <w:rFonts w:ascii="Times New Roman" w:hAnsi="Times New Roman"/>
        </w:rPr>
      </w:pPr>
      <w:r w:rsidRPr="00297A5E">
        <w:rPr>
          <w:rFonts w:ascii="Times New Roman" w:hAnsi="Times New Roman"/>
        </w:rPr>
        <w:t>Informa que já existe o Sistema de Controle Interno no âmbito da Câmara Municipal criado pela Lei Municipal nº 12</w:t>
      </w:r>
      <w:r w:rsidR="003C509B">
        <w:rPr>
          <w:rFonts w:ascii="Times New Roman" w:hAnsi="Times New Roman"/>
        </w:rPr>
        <w:t>39/2014</w:t>
      </w:r>
      <w:r w:rsidRPr="00297A5E">
        <w:rPr>
          <w:rFonts w:ascii="Times New Roman" w:hAnsi="Times New Roman"/>
        </w:rPr>
        <w:t xml:space="preserve">, de </w:t>
      </w:r>
      <w:r w:rsidR="003C509B">
        <w:rPr>
          <w:rFonts w:ascii="Times New Roman" w:hAnsi="Times New Roman"/>
        </w:rPr>
        <w:t>06</w:t>
      </w:r>
      <w:r w:rsidRPr="00297A5E">
        <w:rPr>
          <w:rFonts w:ascii="Times New Roman" w:hAnsi="Times New Roman"/>
        </w:rPr>
        <w:t xml:space="preserve"> de </w:t>
      </w:r>
      <w:r w:rsidR="003C509B">
        <w:rPr>
          <w:rFonts w:ascii="Times New Roman" w:hAnsi="Times New Roman"/>
        </w:rPr>
        <w:t>maio</w:t>
      </w:r>
      <w:r w:rsidRPr="00297A5E">
        <w:rPr>
          <w:rFonts w:ascii="Times New Roman" w:hAnsi="Times New Roman"/>
        </w:rPr>
        <w:t xml:space="preserve"> de 2014, no entanto, em recente apreciação do Ministério Público, o mesmo entende que tal sistema de controle interno deveria ter sido criado por Resolução, como no presente caso.</w:t>
      </w:r>
    </w:p>
    <w:p w:rsidR="00FB72FE" w:rsidRPr="00297A5E" w:rsidRDefault="00FB72FE" w:rsidP="00CB1C5E">
      <w:pPr>
        <w:spacing w:after="0" w:line="360" w:lineRule="auto"/>
        <w:ind w:firstLine="1134"/>
        <w:jc w:val="both"/>
        <w:rPr>
          <w:rFonts w:ascii="Times New Roman" w:hAnsi="Times New Roman"/>
        </w:rPr>
      </w:pPr>
    </w:p>
    <w:p w:rsidR="00FB72FE" w:rsidRPr="00297A5E" w:rsidRDefault="00FB72FE" w:rsidP="00CB1C5E">
      <w:pPr>
        <w:spacing w:after="0" w:line="360" w:lineRule="auto"/>
        <w:ind w:firstLine="1134"/>
        <w:jc w:val="both"/>
        <w:rPr>
          <w:rFonts w:ascii="Times New Roman" w:hAnsi="Times New Roman"/>
        </w:rPr>
      </w:pPr>
      <w:r w:rsidRPr="00297A5E">
        <w:rPr>
          <w:rFonts w:ascii="Times New Roman" w:hAnsi="Times New Roman"/>
        </w:rPr>
        <w:t xml:space="preserve">Diante disso, originou o Processo de Ação Direta de Inconstitucionalidade nº </w:t>
      </w:r>
      <w:r w:rsidR="003C509B" w:rsidRPr="00F47A61">
        <w:rPr>
          <w:rFonts w:ascii="Times New Roman" w:eastAsia="MS Mincho" w:hAnsi="Times New Roman"/>
          <w:lang w:eastAsia="ja-JP"/>
        </w:rPr>
        <w:t>2206656-18.2024.8.26.0000</w:t>
      </w:r>
      <w:r w:rsidRPr="00297A5E">
        <w:rPr>
          <w:rFonts w:ascii="Times New Roman" w:hAnsi="Times New Roman"/>
        </w:rPr>
        <w:t>, movido pelo Procurador Geral de Justiça diante do seu mister.</w:t>
      </w:r>
    </w:p>
    <w:p w:rsidR="00FB72FE" w:rsidRPr="00297A5E" w:rsidRDefault="00FB72FE" w:rsidP="00CB1C5E">
      <w:pPr>
        <w:spacing w:after="0" w:line="360" w:lineRule="auto"/>
        <w:ind w:firstLine="1134"/>
        <w:jc w:val="both"/>
        <w:rPr>
          <w:rFonts w:ascii="Times New Roman" w:hAnsi="Times New Roman"/>
        </w:rPr>
      </w:pPr>
    </w:p>
    <w:p w:rsidR="00FB72FE" w:rsidRPr="00297A5E" w:rsidRDefault="00FB72FE" w:rsidP="00CB1C5E">
      <w:pPr>
        <w:spacing w:after="0" w:line="360" w:lineRule="auto"/>
        <w:ind w:firstLine="1134"/>
        <w:jc w:val="both"/>
        <w:rPr>
          <w:rFonts w:ascii="Times New Roman" w:hAnsi="Times New Roman"/>
        </w:rPr>
      </w:pPr>
      <w:r w:rsidRPr="00297A5E">
        <w:rPr>
          <w:rFonts w:ascii="Times New Roman" w:hAnsi="Times New Roman"/>
        </w:rPr>
        <w:t>A presente Resolução está simplesmente adequando a iniciativa do Processo Legislativo para adequar-se ao entendimento do Procurador Geral do Estadual, não cria nenhum cargo, nem aumento de despesas</w:t>
      </w:r>
      <w:r w:rsidR="00FC5E55">
        <w:rPr>
          <w:rFonts w:ascii="Times New Roman" w:hAnsi="Times New Roman"/>
        </w:rPr>
        <w:t>, utilizando como referência a Resolução</w:t>
      </w:r>
      <w:r w:rsidR="00FC5E55" w:rsidRPr="00FC5E55">
        <w:rPr>
          <w:rFonts w:ascii="Times New Roman" w:hAnsi="Times New Roman"/>
        </w:rPr>
        <w:t xml:space="preserve"> </w:t>
      </w:r>
      <w:r w:rsidR="00FC5E55">
        <w:rPr>
          <w:rFonts w:ascii="Times New Roman" w:hAnsi="Times New Roman"/>
        </w:rPr>
        <w:t xml:space="preserve">nº 06/2021do Tribunal de Contas do Estado de São Paulo, Resolução nº 02/2014 da Câmara Municipal de </w:t>
      </w:r>
      <w:proofErr w:type="spellStart"/>
      <w:r w:rsidR="00FC5E55">
        <w:rPr>
          <w:rFonts w:ascii="Times New Roman" w:hAnsi="Times New Roman"/>
        </w:rPr>
        <w:t>Birigui-SP</w:t>
      </w:r>
      <w:proofErr w:type="spellEnd"/>
      <w:r w:rsidR="00FC5E55">
        <w:rPr>
          <w:rFonts w:ascii="Times New Roman" w:hAnsi="Times New Roman"/>
        </w:rPr>
        <w:t xml:space="preserve"> e </w:t>
      </w:r>
      <w:r w:rsidR="00FC5E55" w:rsidRPr="00FC5E55">
        <w:rPr>
          <w:rFonts w:ascii="Times New Roman" w:hAnsi="Times New Roman"/>
        </w:rPr>
        <w:t>Resolução nº 1.917</w:t>
      </w:r>
      <w:r w:rsidR="00FC5E55">
        <w:rPr>
          <w:rFonts w:ascii="Times New Roman" w:hAnsi="Times New Roman"/>
        </w:rPr>
        <w:t>/</w:t>
      </w:r>
      <w:r w:rsidR="00FC5E55" w:rsidRPr="00FC5E55">
        <w:rPr>
          <w:rFonts w:ascii="Times New Roman" w:hAnsi="Times New Roman"/>
        </w:rPr>
        <w:t>2024</w:t>
      </w:r>
      <w:r w:rsidR="00FC5E55">
        <w:rPr>
          <w:rFonts w:ascii="Times New Roman" w:hAnsi="Times New Roman"/>
        </w:rPr>
        <w:t xml:space="preserve"> do Ministério Público do Estado de São Paulo</w:t>
      </w:r>
      <w:r w:rsidRPr="00297A5E">
        <w:rPr>
          <w:rFonts w:ascii="Times New Roman" w:hAnsi="Times New Roman"/>
        </w:rPr>
        <w:t>.</w:t>
      </w:r>
    </w:p>
    <w:p w:rsidR="00FB72FE" w:rsidRPr="00297A5E" w:rsidRDefault="00FB72FE" w:rsidP="00CB1C5E">
      <w:pPr>
        <w:spacing w:after="0" w:line="360" w:lineRule="auto"/>
        <w:ind w:firstLine="1134"/>
        <w:jc w:val="both"/>
        <w:rPr>
          <w:rFonts w:ascii="Times New Roman" w:hAnsi="Times New Roman"/>
        </w:rPr>
      </w:pPr>
    </w:p>
    <w:p w:rsidR="00FB72FE" w:rsidRPr="00297A5E" w:rsidRDefault="00FB72FE" w:rsidP="00CB1C5E">
      <w:pPr>
        <w:spacing w:after="0" w:line="360" w:lineRule="auto"/>
        <w:ind w:firstLine="1134"/>
        <w:jc w:val="both"/>
        <w:rPr>
          <w:rFonts w:ascii="Times New Roman" w:hAnsi="Times New Roman"/>
        </w:rPr>
      </w:pPr>
      <w:r w:rsidRPr="00297A5E">
        <w:rPr>
          <w:rFonts w:ascii="Times New Roman" w:hAnsi="Times New Roman"/>
        </w:rPr>
        <w:t>Isto posto, necessário se faz aprovar a presente Resolução e logo após a sua publicação revogar a citada Lei Municipal nº 1</w:t>
      </w:r>
      <w:r w:rsidR="00FC5E55">
        <w:rPr>
          <w:rFonts w:ascii="Times New Roman" w:hAnsi="Times New Roman"/>
        </w:rPr>
        <w:t>.</w:t>
      </w:r>
      <w:r w:rsidRPr="00297A5E">
        <w:rPr>
          <w:rFonts w:ascii="Times New Roman" w:hAnsi="Times New Roman"/>
        </w:rPr>
        <w:t>2</w:t>
      </w:r>
      <w:r w:rsidR="00FC5E55">
        <w:rPr>
          <w:rFonts w:ascii="Times New Roman" w:hAnsi="Times New Roman"/>
        </w:rPr>
        <w:t>39/2014</w:t>
      </w:r>
      <w:r w:rsidRPr="00297A5E">
        <w:rPr>
          <w:rFonts w:ascii="Times New Roman" w:hAnsi="Times New Roman"/>
        </w:rPr>
        <w:t>.</w:t>
      </w:r>
    </w:p>
    <w:p w:rsidR="00FB72FE" w:rsidRPr="00297A5E" w:rsidRDefault="00FB72FE" w:rsidP="00CB1C5E">
      <w:pPr>
        <w:spacing w:after="0" w:line="360" w:lineRule="auto"/>
        <w:ind w:firstLine="1134"/>
        <w:jc w:val="both"/>
        <w:rPr>
          <w:rFonts w:ascii="Times New Roman" w:hAnsi="Times New Roman"/>
        </w:rPr>
      </w:pPr>
    </w:p>
    <w:p w:rsidR="00FB72FE" w:rsidRPr="00297A5E" w:rsidRDefault="00FB72FE" w:rsidP="00CB1C5E">
      <w:pPr>
        <w:spacing w:after="0" w:line="360" w:lineRule="auto"/>
        <w:ind w:firstLine="1134"/>
        <w:jc w:val="both"/>
        <w:rPr>
          <w:rFonts w:ascii="Times New Roman" w:hAnsi="Times New Roman"/>
        </w:rPr>
      </w:pPr>
      <w:r w:rsidRPr="00297A5E">
        <w:rPr>
          <w:rFonts w:ascii="Times New Roman" w:hAnsi="Times New Roman"/>
        </w:rPr>
        <w:t>Dito isso, contamos com o apoio dos nobres colegas para a aprovação da presente propositura.</w:t>
      </w:r>
    </w:p>
    <w:p w:rsidR="00FB72FE" w:rsidRDefault="00FB72FE" w:rsidP="00CB1C5E">
      <w:pPr>
        <w:spacing w:after="0" w:line="360" w:lineRule="auto"/>
        <w:ind w:firstLine="1134"/>
        <w:jc w:val="both"/>
        <w:rPr>
          <w:rFonts w:ascii="Times New Roman" w:hAnsi="Times New Roman"/>
        </w:rPr>
      </w:pPr>
    </w:p>
    <w:p w:rsidR="00FB72FE" w:rsidRPr="00297A5E" w:rsidRDefault="00FB72FE" w:rsidP="00CB1C5E">
      <w:pPr>
        <w:spacing w:after="0" w:line="360" w:lineRule="auto"/>
        <w:ind w:firstLine="1134"/>
        <w:jc w:val="both"/>
        <w:rPr>
          <w:rFonts w:ascii="Times New Roman" w:hAnsi="Times New Roman"/>
        </w:rPr>
      </w:pPr>
      <w:r w:rsidRPr="00297A5E">
        <w:rPr>
          <w:rFonts w:ascii="Times New Roman" w:hAnsi="Times New Roman"/>
        </w:rPr>
        <w:t xml:space="preserve">Câmara Municipal de </w:t>
      </w:r>
      <w:r w:rsidR="00FC5E55">
        <w:rPr>
          <w:rFonts w:ascii="Times New Roman" w:hAnsi="Times New Roman"/>
        </w:rPr>
        <w:t>Lourdes-SP</w:t>
      </w:r>
      <w:r w:rsidRPr="00297A5E">
        <w:rPr>
          <w:rFonts w:ascii="Times New Roman" w:hAnsi="Times New Roman"/>
        </w:rPr>
        <w:t xml:space="preserve">, </w:t>
      </w:r>
      <w:r w:rsidR="00FC5E55">
        <w:rPr>
          <w:rFonts w:ascii="Times New Roman" w:hAnsi="Times New Roman"/>
        </w:rPr>
        <w:t>0</w:t>
      </w:r>
      <w:r w:rsidR="001204DD">
        <w:rPr>
          <w:rFonts w:ascii="Times New Roman" w:hAnsi="Times New Roman"/>
        </w:rPr>
        <w:t>3</w:t>
      </w:r>
      <w:r w:rsidRPr="00297A5E">
        <w:rPr>
          <w:rFonts w:ascii="Times New Roman" w:hAnsi="Times New Roman"/>
        </w:rPr>
        <w:t xml:space="preserve"> de </w:t>
      </w:r>
      <w:r w:rsidR="001204DD">
        <w:rPr>
          <w:rFonts w:ascii="Times New Roman" w:hAnsi="Times New Roman"/>
        </w:rPr>
        <w:t>Janeiro</w:t>
      </w:r>
      <w:r w:rsidRPr="00297A5E">
        <w:rPr>
          <w:rFonts w:ascii="Times New Roman" w:hAnsi="Times New Roman"/>
        </w:rPr>
        <w:t xml:space="preserve"> de </w:t>
      </w:r>
      <w:r w:rsidR="001204DD">
        <w:rPr>
          <w:rFonts w:ascii="Times New Roman" w:hAnsi="Times New Roman"/>
        </w:rPr>
        <w:t xml:space="preserve"> </w:t>
      </w:r>
      <w:r w:rsidRPr="00297A5E">
        <w:rPr>
          <w:rFonts w:ascii="Times New Roman" w:hAnsi="Times New Roman"/>
        </w:rPr>
        <w:t>202</w:t>
      </w:r>
      <w:r w:rsidR="001204DD">
        <w:rPr>
          <w:rFonts w:ascii="Times New Roman" w:hAnsi="Times New Roman"/>
        </w:rPr>
        <w:t>5.</w:t>
      </w:r>
    </w:p>
    <w:p w:rsidR="00FB72FE" w:rsidRDefault="00FB72FE" w:rsidP="00CB1C5E">
      <w:pPr>
        <w:spacing w:after="0" w:line="360" w:lineRule="auto"/>
        <w:ind w:firstLine="708"/>
        <w:jc w:val="both"/>
        <w:rPr>
          <w:rFonts w:ascii="Times New Roman" w:hAnsi="Times New Roman"/>
        </w:rPr>
      </w:pPr>
      <w:r w:rsidRPr="00297A5E">
        <w:rPr>
          <w:rFonts w:ascii="Times New Roman" w:hAnsi="Times New Roman"/>
        </w:rPr>
        <w:t xml:space="preserve"> </w:t>
      </w:r>
      <w:r w:rsidRPr="00297A5E">
        <w:rPr>
          <w:rFonts w:ascii="Times New Roman" w:hAnsi="Times New Roman"/>
        </w:rPr>
        <w:tab/>
      </w:r>
      <w:r w:rsidRPr="00297A5E">
        <w:rPr>
          <w:rFonts w:ascii="Times New Roman" w:hAnsi="Times New Roman"/>
        </w:rPr>
        <w:tab/>
      </w:r>
      <w:r w:rsidRPr="00297A5E">
        <w:rPr>
          <w:rFonts w:ascii="Times New Roman" w:hAnsi="Times New Roman"/>
        </w:rPr>
        <w:tab/>
      </w:r>
    </w:p>
    <w:p w:rsidR="001204DD" w:rsidRDefault="001204DD" w:rsidP="00CB1C5E">
      <w:pPr>
        <w:spacing w:after="0" w:line="360" w:lineRule="auto"/>
        <w:ind w:firstLine="708"/>
        <w:jc w:val="both"/>
        <w:rPr>
          <w:rFonts w:ascii="Times New Roman" w:hAnsi="Times New Roman"/>
        </w:rPr>
      </w:pPr>
    </w:p>
    <w:p w:rsidR="001204DD" w:rsidRPr="00297A5E" w:rsidRDefault="001204DD" w:rsidP="001204DD">
      <w:pPr>
        <w:spacing w:after="0" w:line="360" w:lineRule="auto"/>
        <w:ind w:firstLine="1134"/>
        <w:jc w:val="center"/>
        <w:rPr>
          <w:rFonts w:ascii="Times New Roman" w:hAnsi="Times New Roman"/>
          <w:b/>
          <w:color w:val="333333"/>
        </w:rPr>
      </w:pPr>
      <w:r>
        <w:rPr>
          <w:rFonts w:ascii="Times New Roman" w:hAnsi="Times New Roman"/>
          <w:b/>
          <w:color w:val="333333"/>
        </w:rPr>
        <w:t>ANDERSON ALMEIDA FREIRE CASEMIRO</w:t>
      </w:r>
    </w:p>
    <w:p w:rsidR="001204DD" w:rsidRPr="00297A5E" w:rsidRDefault="001204DD" w:rsidP="001204DD">
      <w:pPr>
        <w:spacing w:after="0" w:line="360" w:lineRule="auto"/>
        <w:ind w:firstLine="1134"/>
        <w:jc w:val="center"/>
        <w:rPr>
          <w:rFonts w:ascii="Times New Roman" w:hAnsi="Times New Roman"/>
          <w:b/>
          <w:color w:val="333333"/>
        </w:rPr>
      </w:pPr>
      <w:r w:rsidRPr="00297A5E">
        <w:rPr>
          <w:rFonts w:ascii="Times New Roman" w:hAnsi="Times New Roman"/>
          <w:b/>
          <w:color w:val="333333"/>
        </w:rPr>
        <w:t>Presidente</w:t>
      </w:r>
    </w:p>
    <w:p w:rsidR="001204DD" w:rsidRPr="00297A5E" w:rsidRDefault="001204DD" w:rsidP="001204DD">
      <w:pPr>
        <w:spacing w:after="0" w:line="360" w:lineRule="auto"/>
        <w:ind w:firstLine="1134"/>
        <w:jc w:val="center"/>
        <w:rPr>
          <w:rFonts w:ascii="Times New Roman" w:hAnsi="Times New Roman"/>
          <w:b/>
          <w:color w:val="333333"/>
        </w:rPr>
      </w:pPr>
    </w:p>
    <w:p w:rsidR="001204DD" w:rsidRPr="00297A5E" w:rsidRDefault="001204DD" w:rsidP="001204DD">
      <w:pPr>
        <w:spacing w:after="0" w:line="360" w:lineRule="auto"/>
        <w:ind w:firstLine="1134"/>
        <w:jc w:val="center"/>
        <w:rPr>
          <w:rFonts w:ascii="Times New Roman" w:hAnsi="Times New Roman"/>
          <w:b/>
          <w:color w:val="333333"/>
        </w:rPr>
      </w:pPr>
    </w:p>
    <w:p w:rsidR="001204DD" w:rsidRPr="00297A5E" w:rsidRDefault="001204DD" w:rsidP="001204DD">
      <w:pPr>
        <w:spacing w:after="0" w:line="360" w:lineRule="auto"/>
        <w:jc w:val="center"/>
        <w:rPr>
          <w:rFonts w:ascii="Times New Roman" w:hAnsi="Times New Roman"/>
          <w:b/>
          <w:color w:val="333333"/>
        </w:rPr>
      </w:pPr>
      <w:r>
        <w:rPr>
          <w:rFonts w:ascii="Times New Roman" w:hAnsi="Times New Roman"/>
          <w:b/>
          <w:color w:val="333333"/>
        </w:rPr>
        <w:t xml:space="preserve">       Cristiane Moreira Bergamasco da Silva</w:t>
      </w:r>
      <w:r w:rsidRPr="00297A5E">
        <w:rPr>
          <w:rFonts w:ascii="Times New Roman" w:hAnsi="Times New Roman"/>
          <w:b/>
          <w:color w:val="333333"/>
        </w:rPr>
        <w:t xml:space="preserve">                             </w:t>
      </w:r>
      <w:r>
        <w:rPr>
          <w:rFonts w:ascii="Times New Roman" w:hAnsi="Times New Roman"/>
          <w:b/>
          <w:color w:val="333333"/>
        </w:rPr>
        <w:t>Joaquim Marques Nogueira Filho</w:t>
      </w:r>
    </w:p>
    <w:p w:rsidR="001204DD" w:rsidRPr="00297A5E" w:rsidRDefault="001204DD" w:rsidP="001204DD">
      <w:pPr>
        <w:spacing w:after="0" w:line="360" w:lineRule="auto"/>
        <w:jc w:val="center"/>
        <w:rPr>
          <w:rFonts w:ascii="Times New Roman" w:hAnsi="Times New Roman"/>
          <w:b/>
          <w:bCs/>
        </w:rPr>
      </w:pPr>
      <w:r>
        <w:rPr>
          <w:rFonts w:ascii="Times New Roman" w:hAnsi="Times New Roman"/>
          <w:b/>
          <w:color w:val="333333"/>
        </w:rPr>
        <w:t xml:space="preserve">                </w:t>
      </w:r>
      <w:r w:rsidRPr="00297A5E">
        <w:rPr>
          <w:rFonts w:ascii="Times New Roman" w:hAnsi="Times New Roman"/>
          <w:b/>
          <w:color w:val="333333"/>
        </w:rPr>
        <w:t>1º Secretári</w:t>
      </w:r>
      <w:r>
        <w:rPr>
          <w:rFonts w:ascii="Times New Roman" w:hAnsi="Times New Roman"/>
          <w:b/>
          <w:color w:val="333333"/>
        </w:rPr>
        <w:t>a</w:t>
      </w:r>
      <w:r w:rsidRPr="00297A5E">
        <w:rPr>
          <w:rFonts w:ascii="Times New Roman" w:hAnsi="Times New Roman"/>
          <w:b/>
          <w:color w:val="333333"/>
        </w:rPr>
        <w:t xml:space="preserve">                                                                  </w:t>
      </w:r>
      <w:r>
        <w:rPr>
          <w:rFonts w:ascii="Times New Roman" w:hAnsi="Times New Roman"/>
          <w:b/>
          <w:color w:val="333333"/>
        </w:rPr>
        <w:t xml:space="preserve">       </w:t>
      </w:r>
      <w:r w:rsidRPr="00297A5E">
        <w:rPr>
          <w:rFonts w:ascii="Times New Roman" w:hAnsi="Times New Roman"/>
          <w:b/>
          <w:color w:val="333333"/>
        </w:rPr>
        <w:t xml:space="preserve"> 2º Secretário</w:t>
      </w:r>
    </w:p>
    <w:p w:rsidR="001204DD" w:rsidRDefault="001204DD" w:rsidP="00CB1C5E">
      <w:pPr>
        <w:spacing w:after="0" w:line="360" w:lineRule="auto"/>
        <w:ind w:firstLine="708"/>
        <w:jc w:val="both"/>
        <w:rPr>
          <w:rFonts w:ascii="Times New Roman" w:hAnsi="Times New Roman"/>
        </w:rPr>
      </w:pPr>
    </w:p>
    <w:sectPr w:rsidR="001204DD" w:rsidSect="00FB453C">
      <w:headerReference w:type="default" r:id="rId7"/>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4944" w:rsidRDefault="00264944" w:rsidP="00FA08C3">
      <w:pPr>
        <w:spacing w:after="0" w:line="240" w:lineRule="auto"/>
      </w:pPr>
      <w:r>
        <w:separator/>
      </w:r>
    </w:p>
  </w:endnote>
  <w:endnote w:type="continuationSeparator" w:id="0">
    <w:p w:rsidR="00264944" w:rsidRDefault="00264944" w:rsidP="00FA0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6CC" w:rsidRPr="00D626CC" w:rsidRDefault="00D626CC" w:rsidP="00D626CC">
    <w:pPr>
      <w:pStyle w:val="Rodap"/>
      <w:pBdr>
        <w:top w:val="single" w:sz="4" w:space="1" w:color="auto"/>
      </w:pBdr>
      <w:jc w:val="center"/>
      <w:rPr>
        <w:b/>
      </w:rPr>
    </w:pPr>
    <w:r w:rsidRPr="00D626CC">
      <w:rPr>
        <w:rFonts w:ascii="Times New Roman" w:hAnsi="Times New Roman"/>
        <w:b/>
      </w:rPr>
      <w:t>Rua José Marques Nogueira, 441 – Fone/Fax (018) 3699-1161 - CEP 15285-000 – L</w:t>
    </w:r>
    <w:r>
      <w:rPr>
        <w:rFonts w:ascii="Times New Roman" w:hAnsi="Times New Roman"/>
        <w:b/>
      </w:rPr>
      <w:t>ourdes</w:t>
    </w:r>
    <w:r w:rsidRPr="00D626CC">
      <w:rPr>
        <w:rFonts w:ascii="Times New Roman" w:hAnsi="Times New Roman"/>
        <w:b/>
      </w:rPr>
      <w:t>/SP</w:t>
    </w:r>
  </w:p>
  <w:p w:rsidR="00FA08C3" w:rsidRDefault="00D626CC" w:rsidP="00D626CC">
    <w:pPr>
      <w:pStyle w:val="Rodap"/>
      <w:jc w:val="right"/>
    </w:pPr>
    <w:r w:rsidRPr="00D626CC">
      <w:rPr>
        <w:rFonts w:ascii="Times New Roman" w:hAnsi="Times New Roman"/>
        <w:b/>
        <w:sz w:val="20"/>
        <w:szCs w:val="20"/>
      </w:rPr>
      <w:fldChar w:fldCharType="begin"/>
    </w:r>
    <w:r w:rsidRPr="00D626CC">
      <w:rPr>
        <w:rFonts w:ascii="Times New Roman" w:hAnsi="Times New Roman"/>
        <w:b/>
        <w:sz w:val="20"/>
        <w:szCs w:val="20"/>
      </w:rPr>
      <w:instrText>PAGE   \* MERGEFORMAT</w:instrText>
    </w:r>
    <w:r w:rsidRPr="00D626CC">
      <w:rPr>
        <w:rFonts w:ascii="Times New Roman" w:hAnsi="Times New Roman"/>
        <w:b/>
        <w:sz w:val="20"/>
        <w:szCs w:val="20"/>
      </w:rPr>
      <w:fldChar w:fldCharType="separate"/>
    </w:r>
    <w:r w:rsidRPr="00D626CC">
      <w:rPr>
        <w:rFonts w:ascii="Times New Roman" w:hAnsi="Times New Roman"/>
        <w:b/>
        <w:sz w:val="20"/>
        <w:szCs w:val="20"/>
      </w:rPr>
      <w:t>2</w:t>
    </w:r>
    <w:r w:rsidRPr="00D626CC">
      <w:rPr>
        <w:rFonts w:ascii="Times New Roman" w:hAnsi="Times New Roman"/>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4944" w:rsidRDefault="00264944" w:rsidP="00FA08C3">
      <w:pPr>
        <w:spacing w:after="0" w:line="240" w:lineRule="auto"/>
      </w:pPr>
      <w:r>
        <w:separator/>
      </w:r>
    </w:p>
  </w:footnote>
  <w:footnote w:type="continuationSeparator" w:id="0">
    <w:p w:rsidR="00264944" w:rsidRDefault="00264944" w:rsidP="00FA0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6CC" w:rsidRDefault="00FB72FE" w:rsidP="00D626CC">
    <w:pPr>
      <w:pStyle w:val="Cabealho"/>
      <w:pBdr>
        <w:bottom w:val="single" w:sz="4" w:space="1" w:color="auto"/>
      </w:pBdr>
    </w:pPr>
    <w:r>
      <w:rPr>
        <w:noProof/>
        <w:sz w:val="20"/>
      </w:rPr>
      <mc:AlternateContent>
        <mc:Choice Requires="wps">
          <w:drawing>
            <wp:anchor distT="0" distB="0" distL="114300" distR="114300" simplePos="0" relativeHeight="251657728" behindDoc="0" locked="0" layoutInCell="1" allowOverlap="1">
              <wp:simplePos x="0" y="0"/>
              <wp:positionH relativeFrom="column">
                <wp:posOffset>571500</wp:posOffset>
              </wp:positionH>
              <wp:positionV relativeFrom="paragraph">
                <wp:posOffset>-23495</wp:posOffset>
              </wp:positionV>
              <wp:extent cx="5372100" cy="105219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372100" cy="1052195"/>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26CC" w:rsidRPr="005E22AA" w:rsidRDefault="00D626CC" w:rsidP="00D626CC">
                          <w:pPr>
                            <w:pStyle w:val="Ttulo2"/>
                            <w:jc w:val="center"/>
                            <w:rPr>
                              <w:i/>
                              <w:sz w:val="48"/>
                            </w:rPr>
                          </w:pPr>
                          <w:r>
                            <w:rPr>
                              <w:i/>
                              <w:sz w:val="48"/>
                            </w:rPr>
                            <w:t xml:space="preserve">Câmara Municipal de </w:t>
                          </w:r>
                          <w:r w:rsidRPr="005E22AA">
                            <w:rPr>
                              <w:i/>
                              <w:sz w:val="48"/>
                            </w:rPr>
                            <w:t>Lourdes</w:t>
                          </w:r>
                        </w:p>
                        <w:p w:rsidR="00D626CC" w:rsidRPr="00D626CC" w:rsidRDefault="00D626CC" w:rsidP="00D626CC">
                          <w:pPr>
                            <w:autoSpaceDE w:val="0"/>
                            <w:autoSpaceDN w:val="0"/>
                            <w:adjustRightInd w:val="0"/>
                            <w:jc w:val="center"/>
                            <w:rPr>
                              <w:rFonts w:ascii="Times New Roman" w:hAnsi="Times New Roman"/>
                              <w:b/>
                              <w:color w:val="000000"/>
                            </w:rPr>
                          </w:pPr>
                          <w:r w:rsidRPr="00D626CC">
                            <w:rPr>
                              <w:rFonts w:ascii="Times New Roman" w:hAnsi="Times New Roman"/>
                              <w:b/>
                              <w:color w:val="000000"/>
                            </w:rPr>
                            <w:t xml:space="preserve">CNPJ – 01.626.421/0001-95 </w:t>
                          </w:r>
                          <w:r>
                            <w:rPr>
                              <w:rFonts w:ascii="Times New Roman" w:hAnsi="Times New Roman"/>
                              <w:b/>
                              <w:color w:val="000000"/>
                            </w:rPr>
                            <w:t>–</w:t>
                          </w:r>
                          <w:r w:rsidRPr="00D626CC">
                            <w:rPr>
                              <w:rFonts w:ascii="Times New Roman" w:hAnsi="Times New Roman"/>
                              <w:b/>
                              <w:color w:val="000000"/>
                            </w:rPr>
                            <w:t xml:space="preserve"> </w:t>
                          </w:r>
                          <w:r>
                            <w:rPr>
                              <w:rFonts w:ascii="Times New Roman" w:hAnsi="Times New Roman"/>
                              <w:b/>
                              <w:color w:val="000000"/>
                            </w:rPr>
                            <w:t>e-</w:t>
                          </w:r>
                          <w:r w:rsidRPr="00D626CC">
                            <w:rPr>
                              <w:rFonts w:ascii="Times New Roman" w:hAnsi="Times New Roman"/>
                              <w:b/>
                              <w:color w:val="000000"/>
                            </w:rPr>
                            <w:t>mail</w:t>
                          </w:r>
                          <w:r>
                            <w:rPr>
                              <w:rFonts w:ascii="Times New Roman" w:hAnsi="Times New Roman"/>
                              <w:b/>
                              <w:color w:val="000000"/>
                            </w:rPr>
                            <w:t>:</w:t>
                          </w:r>
                          <w:r w:rsidRPr="00D626CC">
                            <w:rPr>
                              <w:rFonts w:ascii="Times New Roman" w:hAnsi="Times New Roman"/>
                              <w:b/>
                              <w:color w:val="000000"/>
                            </w:rPr>
                            <w:t xml:space="preserve"> </w:t>
                          </w:r>
                          <w:hyperlink r:id="rId1" w:history="1">
                            <w:r w:rsidRPr="00D626CC">
                              <w:rPr>
                                <w:rStyle w:val="Hyperlink"/>
                                <w:rFonts w:ascii="Times New Roman" w:hAnsi="Times New Roman"/>
                                <w:b/>
                                <w:color w:val="auto"/>
                                <w:u w:val="none"/>
                              </w:rPr>
                              <w:t>lourdes@lourdes.sp.leg.br</w:t>
                            </w:r>
                          </w:hyperlink>
                        </w:p>
                        <w:p w:rsidR="00D626CC" w:rsidRPr="00D626CC" w:rsidRDefault="00D626CC" w:rsidP="00D626CC">
                          <w:pPr>
                            <w:autoSpaceDE w:val="0"/>
                            <w:autoSpaceDN w:val="0"/>
                            <w:adjustRightInd w:val="0"/>
                            <w:jc w:val="center"/>
                            <w:rPr>
                              <w:rFonts w:ascii="Times New Roman" w:hAnsi="Times New Roman"/>
                              <w:b/>
                              <w:bCs/>
                              <w:color w:val="000000"/>
                              <w:lang w:val="en-US"/>
                            </w:rPr>
                          </w:pPr>
                          <w:r w:rsidRPr="00D626CC">
                            <w:rPr>
                              <w:rFonts w:ascii="Times New Roman" w:hAnsi="Times New Roman"/>
                              <w:b/>
                              <w:color w:val="000000"/>
                              <w:lang w:val="en-US"/>
                            </w:rPr>
                            <w:t>Site: www.lourdes.sp.leg.br</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5pt;margin-top:-1.85pt;width:423pt;height:82.8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" filled="f" fillcolor="#0c9" stroked="f">
              <v:textbox>
                <w:txbxContent>
                  <w:p w:rsidR="00D626CC" w:rsidRPr="005E22AA" w:rsidRDefault="00D626CC" w:rsidP="00D626CC">
                    <w:pPr>
                      <w:pStyle w:val="Ttulo2"/>
                      <w:jc w:val="center"/>
                      <w:rPr>
                        <w:i/>
                        <w:sz w:val="48"/>
                      </w:rPr>
                    </w:pPr>
                    <w:r>
                      <w:rPr>
                        <w:i/>
                        <w:sz w:val="48"/>
                      </w:rPr>
                      <w:t xml:space="preserve">Câmara Municipal de </w:t>
                    </w:r>
                    <w:r w:rsidRPr="005E22AA">
                      <w:rPr>
                        <w:i/>
                        <w:sz w:val="48"/>
                      </w:rPr>
                      <w:t>Lourdes</w:t>
                    </w:r>
                  </w:p>
                  <w:p w:rsidR="00D626CC" w:rsidRPr="00D626CC" w:rsidRDefault="00D626CC" w:rsidP="00D626CC">
                    <w:pPr>
                      <w:autoSpaceDE w:val="0"/>
                      <w:autoSpaceDN w:val="0"/>
                      <w:adjustRightInd w:val="0"/>
                      <w:jc w:val="center"/>
                      <w:rPr>
                        <w:rFonts w:ascii="Times New Roman" w:hAnsi="Times New Roman"/>
                        <w:b/>
                        <w:color w:val="000000"/>
                      </w:rPr>
                    </w:pPr>
                    <w:r w:rsidRPr="00D626CC">
                      <w:rPr>
                        <w:rFonts w:ascii="Times New Roman" w:hAnsi="Times New Roman"/>
                        <w:b/>
                        <w:color w:val="000000"/>
                      </w:rPr>
                      <w:t xml:space="preserve">CNPJ – 01.626.421/0001-95 </w:t>
                    </w:r>
                    <w:r>
                      <w:rPr>
                        <w:rFonts w:ascii="Times New Roman" w:hAnsi="Times New Roman"/>
                        <w:b/>
                        <w:color w:val="000000"/>
                      </w:rPr>
                      <w:t>–</w:t>
                    </w:r>
                    <w:r w:rsidRPr="00D626CC">
                      <w:rPr>
                        <w:rFonts w:ascii="Times New Roman" w:hAnsi="Times New Roman"/>
                        <w:b/>
                        <w:color w:val="000000"/>
                      </w:rPr>
                      <w:t xml:space="preserve"> </w:t>
                    </w:r>
                    <w:r>
                      <w:rPr>
                        <w:rFonts w:ascii="Times New Roman" w:hAnsi="Times New Roman"/>
                        <w:b/>
                        <w:color w:val="000000"/>
                      </w:rPr>
                      <w:t>e-</w:t>
                    </w:r>
                    <w:r w:rsidRPr="00D626CC">
                      <w:rPr>
                        <w:rFonts w:ascii="Times New Roman" w:hAnsi="Times New Roman"/>
                        <w:b/>
                        <w:color w:val="000000"/>
                      </w:rPr>
                      <w:t>mail</w:t>
                    </w:r>
                    <w:r>
                      <w:rPr>
                        <w:rFonts w:ascii="Times New Roman" w:hAnsi="Times New Roman"/>
                        <w:b/>
                        <w:color w:val="000000"/>
                      </w:rPr>
                      <w:t>:</w:t>
                    </w:r>
                    <w:r w:rsidRPr="00D626CC">
                      <w:rPr>
                        <w:rFonts w:ascii="Times New Roman" w:hAnsi="Times New Roman"/>
                        <w:b/>
                        <w:color w:val="000000"/>
                      </w:rPr>
                      <w:t xml:space="preserve"> </w:t>
                    </w:r>
                    <w:hyperlink r:id="rId2" w:history="1">
                      <w:r w:rsidRPr="00D626CC">
                        <w:rPr>
                          <w:rStyle w:val="Hyperlink"/>
                          <w:rFonts w:ascii="Times New Roman" w:hAnsi="Times New Roman"/>
                          <w:b/>
                          <w:color w:val="auto"/>
                          <w:u w:val="none"/>
                        </w:rPr>
                        <w:t>lourdes@lourdes.sp.leg.br</w:t>
                      </w:r>
                    </w:hyperlink>
                  </w:p>
                  <w:p w:rsidR="00D626CC" w:rsidRPr="00D626CC" w:rsidRDefault="00D626CC" w:rsidP="00D626CC">
                    <w:pPr>
                      <w:autoSpaceDE w:val="0"/>
                      <w:autoSpaceDN w:val="0"/>
                      <w:adjustRightInd w:val="0"/>
                      <w:jc w:val="center"/>
                      <w:rPr>
                        <w:rFonts w:ascii="Times New Roman" w:hAnsi="Times New Roman"/>
                        <w:b/>
                        <w:bCs/>
                        <w:color w:val="000000"/>
                        <w:lang w:val="en-US"/>
                      </w:rPr>
                    </w:pPr>
                    <w:r w:rsidRPr="00D626CC">
                      <w:rPr>
                        <w:rFonts w:ascii="Times New Roman" w:hAnsi="Times New Roman"/>
                        <w:b/>
                        <w:color w:val="000000"/>
                        <w:lang w:val="en-US"/>
                      </w:rPr>
                      <w:t>Site: www.lourdes.sp.leg.br</w:t>
                    </w:r>
                  </w:p>
                </w:txbxContent>
              </v:textbox>
            </v:shape>
          </w:pict>
        </mc:Fallback>
      </mc:AlternateContent>
    </w:r>
    <w:r w:rsidR="00D626CC">
      <w:object w:dxaOrig="2582" w:dyaOrig="2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80.25pt">
          <v:imagedata r:id="rId3" o:title=""/>
        </v:shape>
        <o:OLEObject Type="Embed" ProgID="CorelPhotoPaint.Image.8" ShapeID="_x0000_i1025" DrawAspect="Content" ObjectID="_1798298780" r:id="rId4"/>
      </w:object>
    </w:r>
    <w:r w:rsidR="00D626C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73CEF"/>
    <w:multiLevelType w:val="hybridMultilevel"/>
    <w:tmpl w:val="95DC8E0C"/>
    <w:lvl w:ilvl="0" w:tplc="5AAA886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8C3"/>
    <w:rsid w:val="00021A7C"/>
    <w:rsid w:val="00033163"/>
    <w:rsid w:val="00034D8E"/>
    <w:rsid w:val="0003660E"/>
    <w:rsid w:val="00037872"/>
    <w:rsid w:val="0004362C"/>
    <w:rsid w:val="000452E0"/>
    <w:rsid w:val="00057BDF"/>
    <w:rsid w:val="00066AC6"/>
    <w:rsid w:val="00076206"/>
    <w:rsid w:val="000811C8"/>
    <w:rsid w:val="00082A55"/>
    <w:rsid w:val="0009098A"/>
    <w:rsid w:val="00093C26"/>
    <w:rsid w:val="000A3FA9"/>
    <w:rsid w:val="000A7034"/>
    <w:rsid w:val="000B189A"/>
    <w:rsid w:val="000C4D88"/>
    <w:rsid w:val="000C5F32"/>
    <w:rsid w:val="000D2A8B"/>
    <w:rsid w:val="000D5CC8"/>
    <w:rsid w:val="000D5DD9"/>
    <w:rsid w:val="000E1FD2"/>
    <w:rsid w:val="000E4D8C"/>
    <w:rsid w:val="000F0407"/>
    <w:rsid w:val="000F62E7"/>
    <w:rsid w:val="0010345B"/>
    <w:rsid w:val="00117401"/>
    <w:rsid w:val="001204BA"/>
    <w:rsid w:val="001204DD"/>
    <w:rsid w:val="001241CA"/>
    <w:rsid w:val="001264C3"/>
    <w:rsid w:val="00126A9B"/>
    <w:rsid w:val="001304D3"/>
    <w:rsid w:val="001318AE"/>
    <w:rsid w:val="001361B7"/>
    <w:rsid w:val="001444AD"/>
    <w:rsid w:val="00144E95"/>
    <w:rsid w:val="001501B8"/>
    <w:rsid w:val="001501DD"/>
    <w:rsid w:val="0015226C"/>
    <w:rsid w:val="00152358"/>
    <w:rsid w:val="00156F8F"/>
    <w:rsid w:val="00161994"/>
    <w:rsid w:val="00163699"/>
    <w:rsid w:val="0016469F"/>
    <w:rsid w:val="001709F2"/>
    <w:rsid w:val="00172D72"/>
    <w:rsid w:val="0017731C"/>
    <w:rsid w:val="001809B1"/>
    <w:rsid w:val="00184E84"/>
    <w:rsid w:val="001A36A5"/>
    <w:rsid w:val="001A3C2C"/>
    <w:rsid w:val="001A464D"/>
    <w:rsid w:val="001A79FA"/>
    <w:rsid w:val="001B0BFF"/>
    <w:rsid w:val="001B136B"/>
    <w:rsid w:val="001C16C8"/>
    <w:rsid w:val="001C1FAB"/>
    <w:rsid w:val="001C249D"/>
    <w:rsid w:val="001C4628"/>
    <w:rsid w:val="001C6647"/>
    <w:rsid w:val="001C7704"/>
    <w:rsid w:val="001C7D9C"/>
    <w:rsid w:val="001D010A"/>
    <w:rsid w:val="001D1AA6"/>
    <w:rsid w:val="001E2361"/>
    <w:rsid w:val="001F0937"/>
    <w:rsid w:val="001F19C1"/>
    <w:rsid w:val="001F2CE0"/>
    <w:rsid w:val="001F665F"/>
    <w:rsid w:val="00200E1B"/>
    <w:rsid w:val="002027F7"/>
    <w:rsid w:val="00203303"/>
    <w:rsid w:val="00205E3F"/>
    <w:rsid w:val="00206B17"/>
    <w:rsid w:val="00213962"/>
    <w:rsid w:val="002230F0"/>
    <w:rsid w:val="00233959"/>
    <w:rsid w:val="00244AF6"/>
    <w:rsid w:val="00254C80"/>
    <w:rsid w:val="002620DF"/>
    <w:rsid w:val="00264438"/>
    <w:rsid w:val="00264944"/>
    <w:rsid w:val="002657B5"/>
    <w:rsid w:val="00272914"/>
    <w:rsid w:val="00276C76"/>
    <w:rsid w:val="00281281"/>
    <w:rsid w:val="00287C82"/>
    <w:rsid w:val="00294522"/>
    <w:rsid w:val="002975DF"/>
    <w:rsid w:val="00297A5E"/>
    <w:rsid w:val="002A5665"/>
    <w:rsid w:val="002A7A17"/>
    <w:rsid w:val="002C5063"/>
    <w:rsid w:val="002D189A"/>
    <w:rsid w:val="002D1BCB"/>
    <w:rsid w:val="002D32CA"/>
    <w:rsid w:val="002D4FC5"/>
    <w:rsid w:val="002E0745"/>
    <w:rsid w:val="002E1367"/>
    <w:rsid w:val="002E3A20"/>
    <w:rsid w:val="002E4092"/>
    <w:rsid w:val="002E42C0"/>
    <w:rsid w:val="002E5016"/>
    <w:rsid w:val="002E591D"/>
    <w:rsid w:val="002F0C2D"/>
    <w:rsid w:val="002F0FCD"/>
    <w:rsid w:val="00303274"/>
    <w:rsid w:val="00303A67"/>
    <w:rsid w:val="003153C9"/>
    <w:rsid w:val="00315FF5"/>
    <w:rsid w:val="0032329B"/>
    <w:rsid w:val="00325C39"/>
    <w:rsid w:val="00326EF5"/>
    <w:rsid w:val="003335BA"/>
    <w:rsid w:val="0033436E"/>
    <w:rsid w:val="00341E3A"/>
    <w:rsid w:val="00343E06"/>
    <w:rsid w:val="00344A7E"/>
    <w:rsid w:val="00356D9C"/>
    <w:rsid w:val="003576EA"/>
    <w:rsid w:val="00360A65"/>
    <w:rsid w:val="00364AD0"/>
    <w:rsid w:val="00365C72"/>
    <w:rsid w:val="003700DB"/>
    <w:rsid w:val="0037221A"/>
    <w:rsid w:val="00390A08"/>
    <w:rsid w:val="00392791"/>
    <w:rsid w:val="00394D74"/>
    <w:rsid w:val="003A1FCE"/>
    <w:rsid w:val="003A2A55"/>
    <w:rsid w:val="003B2887"/>
    <w:rsid w:val="003B3893"/>
    <w:rsid w:val="003B5496"/>
    <w:rsid w:val="003C3A5F"/>
    <w:rsid w:val="003C509B"/>
    <w:rsid w:val="003C779D"/>
    <w:rsid w:val="003F2EE0"/>
    <w:rsid w:val="003F33A2"/>
    <w:rsid w:val="003F55DB"/>
    <w:rsid w:val="00406651"/>
    <w:rsid w:val="0041077E"/>
    <w:rsid w:val="00413D1B"/>
    <w:rsid w:val="0041598E"/>
    <w:rsid w:val="00427A34"/>
    <w:rsid w:val="00427B59"/>
    <w:rsid w:val="00430EDB"/>
    <w:rsid w:val="0043423C"/>
    <w:rsid w:val="00434668"/>
    <w:rsid w:val="00443CAE"/>
    <w:rsid w:val="00444318"/>
    <w:rsid w:val="00445004"/>
    <w:rsid w:val="004502A2"/>
    <w:rsid w:val="00457F79"/>
    <w:rsid w:val="004603EC"/>
    <w:rsid w:val="004729F0"/>
    <w:rsid w:val="00482585"/>
    <w:rsid w:val="004839ED"/>
    <w:rsid w:val="00484A83"/>
    <w:rsid w:val="004936E3"/>
    <w:rsid w:val="004A0D97"/>
    <w:rsid w:val="004B5711"/>
    <w:rsid w:val="004E17C6"/>
    <w:rsid w:val="004E2D56"/>
    <w:rsid w:val="004F22C5"/>
    <w:rsid w:val="00500FE3"/>
    <w:rsid w:val="00502B46"/>
    <w:rsid w:val="00515232"/>
    <w:rsid w:val="005167E1"/>
    <w:rsid w:val="00521CAB"/>
    <w:rsid w:val="00535A8B"/>
    <w:rsid w:val="0053643A"/>
    <w:rsid w:val="005369FC"/>
    <w:rsid w:val="00541692"/>
    <w:rsid w:val="005450BE"/>
    <w:rsid w:val="00550C51"/>
    <w:rsid w:val="005544E8"/>
    <w:rsid w:val="00560380"/>
    <w:rsid w:val="00560F02"/>
    <w:rsid w:val="00573517"/>
    <w:rsid w:val="00575A84"/>
    <w:rsid w:val="00576E1E"/>
    <w:rsid w:val="005832D2"/>
    <w:rsid w:val="00583C0A"/>
    <w:rsid w:val="0058524F"/>
    <w:rsid w:val="00595CF3"/>
    <w:rsid w:val="00597CC7"/>
    <w:rsid w:val="005A62D0"/>
    <w:rsid w:val="005C20EE"/>
    <w:rsid w:val="005C344E"/>
    <w:rsid w:val="005C558E"/>
    <w:rsid w:val="005D5244"/>
    <w:rsid w:val="005D6F06"/>
    <w:rsid w:val="005E0ACF"/>
    <w:rsid w:val="005E0CEE"/>
    <w:rsid w:val="005E13D8"/>
    <w:rsid w:val="005F4502"/>
    <w:rsid w:val="005F5B1F"/>
    <w:rsid w:val="005F6DAC"/>
    <w:rsid w:val="006006A8"/>
    <w:rsid w:val="00601D0B"/>
    <w:rsid w:val="0060456B"/>
    <w:rsid w:val="00604C20"/>
    <w:rsid w:val="006103D6"/>
    <w:rsid w:val="00615B99"/>
    <w:rsid w:val="00622CD2"/>
    <w:rsid w:val="006311A6"/>
    <w:rsid w:val="00631694"/>
    <w:rsid w:val="00635502"/>
    <w:rsid w:val="00635C1B"/>
    <w:rsid w:val="00637862"/>
    <w:rsid w:val="00643234"/>
    <w:rsid w:val="00652781"/>
    <w:rsid w:val="00656C61"/>
    <w:rsid w:val="0066383A"/>
    <w:rsid w:val="00663D70"/>
    <w:rsid w:val="00687BC9"/>
    <w:rsid w:val="00692E8E"/>
    <w:rsid w:val="00696CA9"/>
    <w:rsid w:val="00696E23"/>
    <w:rsid w:val="006974DF"/>
    <w:rsid w:val="006A05F1"/>
    <w:rsid w:val="006A1768"/>
    <w:rsid w:val="006A6DAC"/>
    <w:rsid w:val="006C36DB"/>
    <w:rsid w:val="006C73C0"/>
    <w:rsid w:val="006D16B8"/>
    <w:rsid w:val="006D21E0"/>
    <w:rsid w:val="006D4AC8"/>
    <w:rsid w:val="006D5BD6"/>
    <w:rsid w:val="006D678C"/>
    <w:rsid w:val="006E2A14"/>
    <w:rsid w:val="006E2D0C"/>
    <w:rsid w:val="006E39FB"/>
    <w:rsid w:val="006F2A6F"/>
    <w:rsid w:val="006F6B37"/>
    <w:rsid w:val="00705EC4"/>
    <w:rsid w:val="0070785E"/>
    <w:rsid w:val="00713B67"/>
    <w:rsid w:val="00731F55"/>
    <w:rsid w:val="00734304"/>
    <w:rsid w:val="00734F0A"/>
    <w:rsid w:val="00740492"/>
    <w:rsid w:val="007436BF"/>
    <w:rsid w:val="007451D9"/>
    <w:rsid w:val="00745813"/>
    <w:rsid w:val="00752B99"/>
    <w:rsid w:val="00754A13"/>
    <w:rsid w:val="0075769E"/>
    <w:rsid w:val="00761948"/>
    <w:rsid w:val="0076351E"/>
    <w:rsid w:val="00765A2D"/>
    <w:rsid w:val="00772A8A"/>
    <w:rsid w:val="007736A2"/>
    <w:rsid w:val="00783860"/>
    <w:rsid w:val="007844A3"/>
    <w:rsid w:val="007947D6"/>
    <w:rsid w:val="00797BFB"/>
    <w:rsid w:val="007A255C"/>
    <w:rsid w:val="007A3862"/>
    <w:rsid w:val="007A391B"/>
    <w:rsid w:val="007A51A7"/>
    <w:rsid w:val="007A5372"/>
    <w:rsid w:val="007B135A"/>
    <w:rsid w:val="007B3310"/>
    <w:rsid w:val="007C384F"/>
    <w:rsid w:val="007D107F"/>
    <w:rsid w:val="007E37AC"/>
    <w:rsid w:val="007E46FC"/>
    <w:rsid w:val="007E4B14"/>
    <w:rsid w:val="007F1C73"/>
    <w:rsid w:val="0080636C"/>
    <w:rsid w:val="008065D0"/>
    <w:rsid w:val="00813A04"/>
    <w:rsid w:val="00814273"/>
    <w:rsid w:val="00816685"/>
    <w:rsid w:val="008303C1"/>
    <w:rsid w:val="00833CDA"/>
    <w:rsid w:val="00834067"/>
    <w:rsid w:val="008417CD"/>
    <w:rsid w:val="00842A35"/>
    <w:rsid w:val="008453C2"/>
    <w:rsid w:val="00845BC1"/>
    <w:rsid w:val="00847201"/>
    <w:rsid w:val="0084796A"/>
    <w:rsid w:val="00847CC2"/>
    <w:rsid w:val="00853EA7"/>
    <w:rsid w:val="0085438C"/>
    <w:rsid w:val="00855B6D"/>
    <w:rsid w:val="00864C30"/>
    <w:rsid w:val="00865195"/>
    <w:rsid w:val="00866F8B"/>
    <w:rsid w:val="00872757"/>
    <w:rsid w:val="00876E42"/>
    <w:rsid w:val="00876ED6"/>
    <w:rsid w:val="00881D7A"/>
    <w:rsid w:val="00887C50"/>
    <w:rsid w:val="00890A93"/>
    <w:rsid w:val="00896A07"/>
    <w:rsid w:val="008A1D64"/>
    <w:rsid w:val="008C0E5D"/>
    <w:rsid w:val="008C3CCD"/>
    <w:rsid w:val="008C719F"/>
    <w:rsid w:val="008D35E6"/>
    <w:rsid w:val="008D42F7"/>
    <w:rsid w:val="008D70CA"/>
    <w:rsid w:val="008E3DDE"/>
    <w:rsid w:val="008E709D"/>
    <w:rsid w:val="008F2F95"/>
    <w:rsid w:val="008F51C1"/>
    <w:rsid w:val="00904734"/>
    <w:rsid w:val="00907347"/>
    <w:rsid w:val="00910519"/>
    <w:rsid w:val="0091614E"/>
    <w:rsid w:val="009162CC"/>
    <w:rsid w:val="00925502"/>
    <w:rsid w:val="00936843"/>
    <w:rsid w:val="00942934"/>
    <w:rsid w:val="00942C3A"/>
    <w:rsid w:val="009634BC"/>
    <w:rsid w:val="00972DA6"/>
    <w:rsid w:val="00975809"/>
    <w:rsid w:val="009776ED"/>
    <w:rsid w:val="00977E06"/>
    <w:rsid w:val="00981E69"/>
    <w:rsid w:val="009911B5"/>
    <w:rsid w:val="00993A80"/>
    <w:rsid w:val="00997040"/>
    <w:rsid w:val="009A02D2"/>
    <w:rsid w:val="009A2F88"/>
    <w:rsid w:val="009B45F9"/>
    <w:rsid w:val="009B485C"/>
    <w:rsid w:val="009B66D9"/>
    <w:rsid w:val="009B793D"/>
    <w:rsid w:val="009D35CA"/>
    <w:rsid w:val="009D4B56"/>
    <w:rsid w:val="009D722E"/>
    <w:rsid w:val="009E5385"/>
    <w:rsid w:val="009E56BE"/>
    <w:rsid w:val="009E690C"/>
    <w:rsid w:val="009E6FAA"/>
    <w:rsid w:val="009F1406"/>
    <w:rsid w:val="00A01D1B"/>
    <w:rsid w:val="00A065A5"/>
    <w:rsid w:val="00A11F50"/>
    <w:rsid w:val="00A12C5F"/>
    <w:rsid w:val="00A12DEA"/>
    <w:rsid w:val="00A13462"/>
    <w:rsid w:val="00A14F39"/>
    <w:rsid w:val="00A207E8"/>
    <w:rsid w:val="00A252BA"/>
    <w:rsid w:val="00A303B1"/>
    <w:rsid w:val="00A31DC1"/>
    <w:rsid w:val="00A36600"/>
    <w:rsid w:val="00A43D5E"/>
    <w:rsid w:val="00A469B1"/>
    <w:rsid w:val="00A478A6"/>
    <w:rsid w:val="00A566D8"/>
    <w:rsid w:val="00A64569"/>
    <w:rsid w:val="00A75F30"/>
    <w:rsid w:val="00A9315A"/>
    <w:rsid w:val="00AA0311"/>
    <w:rsid w:val="00AA1A5B"/>
    <w:rsid w:val="00AA1FC5"/>
    <w:rsid w:val="00AA6A24"/>
    <w:rsid w:val="00AB1CDA"/>
    <w:rsid w:val="00AB2687"/>
    <w:rsid w:val="00AB557E"/>
    <w:rsid w:val="00AD3E21"/>
    <w:rsid w:val="00AD4F44"/>
    <w:rsid w:val="00AD7AC8"/>
    <w:rsid w:val="00AD7CCA"/>
    <w:rsid w:val="00AE0CC0"/>
    <w:rsid w:val="00AF0B70"/>
    <w:rsid w:val="00AF2F29"/>
    <w:rsid w:val="00B001CF"/>
    <w:rsid w:val="00B01552"/>
    <w:rsid w:val="00B02F41"/>
    <w:rsid w:val="00B05CF6"/>
    <w:rsid w:val="00B13E71"/>
    <w:rsid w:val="00B151E8"/>
    <w:rsid w:val="00B20F63"/>
    <w:rsid w:val="00B30567"/>
    <w:rsid w:val="00B344B0"/>
    <w:rsid w:val="00B34DEB"/>
    <w:rsid w:val="00B42DC2"/>
    <w:rsid w:val="00B51985"/>
    <w:rsid w:val="00B729AC"/>
    <w:rsid w:val="00B76379"/>
    <w:rsid w:val="00B7736F"/>
    <w:rsid w:val="00B80734"/>
    <w:rsid w:val="00B85269"/>
    <w:rsid w:val="00B95496"/>
    <w:rsid w:val="00B96DA0"/>
    <w:rsid w:val="00BA53B1"/>
    <w:rsid w:val="00BC0276"/>
    <w:rsid w:val="00BC472B"/>
    <w:rsid w:val="00BC541E"/>
    <w:rsid w:val="00BC7110"/>
    <w:rsid w:val="00BD223B"/>
    <w:rsid w:val="00BD3708"/>
    <w:rsid w:val="00BE0FEB"/>
    <w:rsid w:val="00BE4DAE"/>
    <w:rsid w:val="00BE5779"/>
    <w:rsid w:val="00BF78BB"/>
    <w:rsid w:val="00C0392E"/>
    <w:rsid w:val="00C041B6"/>
    <w:rsid w:val="00C04B19"/>
    <w:rsid w:val="00C07900"/>
    <w:rsid w:val="00C1182D"/>
    <w:rsid w:val="00C27BE5"/>
    <w:rsid w:val="00C31249"/>
    <w:rsid w:val="00C33A4B"/>
    <w:rsid w:val="00C37287"/>
    <w:rsid w:val="00C40B52"/>
    <w:rsid w:val="00C4212F"/>
    <w:rsid w:val="00C45974"/>
    <w:rsid w:val="00C54B77"/>
    <w:rsid w:val="00C66401"/>
    <w:rsid w:val="00C7086B"/>
    <w:rsid w:val="00C87CC3"/>
    <w:rsid w:val="00C90BDC"/>
    <w:rsid w:val="00CA0392"/>
    <w:rsid w:val="00CB1C5E"/>
    <w:rsid w:val="00CB7744"/>
    <w:rsid w:val="00CC079C"/>
    <w:rsid w:val="00CC1223"/>
    <w:rsid w:val="00CC4CCA"/>
    <w:rsid w:val="00CC51C7"/>
    <w:rsid w:val="00CC64A3"/>
    <w:rsid w:val="00CD2C54"/>
    <w:rsid w:val="00CD4577"/>
    <w:rsid w:val="00CD52A7"/>
    <w:rsid w:val="00CE4208"/>
    <w:rsid w:val="00CF4875"/>
    <w:rsid w:val="00D01ACA"/>
    <w:rsid w:val="00D055B0"/>
    <w:rsid w:val="00D106FA"/>
    <w:rsid w:val="00D11608"/>
    <w:rsid w:val="00D161EA"/>
    <w:rsid w:val="00D22BEB"/>
    <w:rsid w:val="00D23FE0"/>
    <w:rsid w:val="00D24335"/>
    <w:rsid w:val="00D273C6"/>
    <w:rsid w:val="00D30C4F"/>
    <w:rsid w:val="00D32208"/>
    <w:rsid w:val="00D326ED"/>
    <w:rsid w:val="00D41ED9"/>
    <w:rsid w:val="00D426C4"/>
    <w:rsid w:val="00D42920"/>
    <w:rsid w:val="00D5076B"/>
    <w:rsid w:val="00D56C70"/>
    <w:rsid w:val="00D626CC"/>
    <w:rsid w:val="00D63D64"/>
    <w:rsid w:val="00D67433"/>
    <w:rsid w:val="00D719C1"/>
    <w:rsid w:val="00D73DD1"/>
    <w:rsid w:val="00D76ACC"/>
    <w:rsid w:val="00D8133F"/>
    <w:rsid w:val="00D8151C"/>
    <w:rsid w:val="00D82FF5"/>
    <w:rsid w:val="00D837C9"/>
    <w:rsid w:val="00D846F4"/>
    <w:rsid w:val="00D858F6"/>
    <w:rsid w:val="00D949D4"/>
    <w:rsid w:val="00DA0131"/>
    <w:rsid w:val="00DA307B"/>
    <w:rsid w:val="00DA7B75"/>
    <w:rsid w:val="00DA7FFB"/>
    <w:rsid w:val="00DC757B"/>
    <w:rsid w:val="00DE37A5"/>
    <w:rsid w:val="00DF1C97"/>
    <w:rsid w:val="00DF39A8"/>
    <w:rsid w:val="00E038A8"/>
    <w:rsid w:val="00E104B2"/>
    <w:rsid w:val="00E11251"/>
    <w:rsid w:val="00E12D2C"/>
    <w:rsid w:val="00E14BE8"/>
    <w:rsid w:val="00E1604B"/>
    <w:rsid w:val="00E25F79"/>
    <w:rsid w:val="00E26758"/>
    <w:rsid w:val="00E3077E"/>
    <w:rsid w:val="00E3366D"/>
    <w:rsid w:val="00E3430F"/>
    <w:rsid w:val="00E44D7E"/>
    <w:rsid w:val="00E51011"/>
    <w:rsid w:val="00E5636E"/>
    <w:rsid w:val="00E57708"/>
    <w:rsid w:val="00E727A2"/>
    <w:rsid w:val="00E72C64"/>
    <w:rsid w:val="00E744D3"/>
    <w:rsid w:val="00E8000B"/>
    <w:rsid w:val="00E937B8"/>
    <w:rsid w:val="00EA46B4"/>
    <w:rsid w:val="00EA7FFB"/>
    <w:rsid w:val="00EB1D61"/>
    <w:rsid w:val="00EB5620"/>
    <w:rsid w:val="00EC2A1A"/>
    <w:rsid w:val="00EC6077"/>
    <w:rsid w:val="00ED3DEC"/>
    <w:rsid w:val="00ED67AF"/>
    <w:rsid w:val="00EE469C"/>
    <w:rsid w:val="00EE4985"/>
    <w:rsid w:val="00EE74B6"/>
    <w:rsid w:val="00EF0AD4"/>
    <w:rsid w:val="00EF3869"/>
    <w:rsid w:val="00EF5E4F"/>
    <w:rsid w:val="00F00BE3"/>
    <w:rsid w:val="00F0245B"/>
    <w:rsid w:val="00F10C3E"/>
    <w:rsid w:val="00F26BAC"/>
    <w:rsid w:val="00F270B6"/>
    <w:rsid w:val="00F36A1D"/>
    <w:rsid w:val="00F4418E"/>
    <w:rsid w:val="00F51848"/>
    <w:rsid w:val="00F55764"/>
    <w:rsid w:val="00F677A5"/>
    <w:rsid w:val="00F706F1"/>
    <w:rsid w:val="00F76951"/>
    <w:rsid w:val="00F80461"/>
    <w:rsid w:val="00F832A5"/>
    <w:rsid w:val="00F8461B"/>
    <w:rsid w:val="00F877DF"/>
    <w:rsid w:val="00FA08C3"/>
    <w:rsid w:val="00FA4D75"/>
    <w:rsid w:val="00FA6397"/>
    <w:rsid w:val="00FA6DC3"/>
    <w:rsid w:val="00FB1469"/>
    <w:rsid w:val="00FB18EE"/>
    <w:rsid w:val="00FB33C4"/>
    <w:rsid w:val="00FB453C"/>
    <w:rsid w:val="00FB56B7"/>
    <w:rsid w:val="00FB72FE"/>
    <w:rsid w:val="00FC4F60"/>
    <w:rsid w:val="00FC5E55"/>
    <w:rsid w:val="00FC7633"/>
    <w:rsid w:val="00FD3F62"/>
    <w:rsid w:val="00FD4E22"/>
    <w:rsid w:val="00FE118C"/>
    <w:rsid w:val="00FE1FD2"/>
    <w:rsid w:val="00FE37C2"/>
    <w:rsid w:val="00FF0E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89DBB"/>
  <w15:chartTrackingRefBased/>
  <w15:docId w15:val="{295C56A1-3B16-45E6-8AC6-ADAC80BF9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lang w:eastAsia="en-US"/>
    </w:rPr>
  </w:style>
  <w:style w:type="paragraph" w:styleId="Ttulo2">
    <w:name w:val="heading 2"/>
    <w:basedOn w:val="Normal"/>
    <w:next w:val="Normal"/>
    <w:link w:val="Ttulo2Char"/>
    <w:qFormat/>
    <w:rsid w:val="00FA08C3"/>
    <w:pPr>
      <w:keepNext/>
      <w:autoSpaceDE w:val="0"/>
      <w:autoSpaceDN w:val="0"/>
      <w:adjustRightInd w:val="0"/>
      <w:spacing w:after="0" w:line="240" w:lineRule="auto"/>
      <w:outlineLvl w:val="1"/>
    </w:pPr>
    <w:rPr>
      <w:rFonts w:ascii="Times New Roman" w:eastAsia="Times New Roman" w:hAnsi="Times New Roman"/>
      <w:b/>
      <w:bCs/>
      <w:color w:val="000000"/>
      <w:sz w:val="40"/>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A08C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A08C3"/>
  </w:style>
  <w:style w:type="paragraph" w:styleId="Rodap">
    <w:name w:val="footer"/>
    <w:basedOn w:val="Normal"/>
    <w:link w:val="RodapChar"/>
    <w:unhideWhenUsed/>
    <w:rsid w:val="00FA08C3"/>
    <w:pPr>
      <w:tabs>
        <w:tab w:val="center" w:pos="4252"/>
        <w:tab w:val="right" w:pos="8504"/>
      </w:tabs>
      <w:spacing w:after="0" w:line="240" w:lineRule="auto"/>
    </w:pPr>
  </w:style>
  <w:style w:type="character" w:customStyle="1" w:styleId="RodapChar">
    <w:name w:val="Rodapé Char"/>
    <w:basedOn w:val="Fontepargpadro"/>
    <w:link w:val="Rodap"/>
    <w:uiPriority w:val="99"/>
    <w:rsid w:val="00FA08C3"/>
  </w:style>
  <w:style w:type="character" w:customStyle="1" w:styleId="Ttulo2Char">
    <w:name w:val="Título 2 Char"/>
    <w:link w:val="Ttulo2"/>
    <w:rsid w:val="00FA08C3"/>
    <w:rPr>
      <w:rFonts w:ascii="Times New Roman" w:eastAsia="Times New Roman" w:hAnsi="Times New Roman" w:cs="Times New Roman"/>
      <w:b/>
      <w:bCs/>
      <w:color w:val="000000"/>
      <w:sz w:val="40"/>
      <w:szCs w:val="48"/>
      <w:lang w:eastAsia="pt-BR"/>
    </w:rPr>
  </w:style>
  <w:style w:type="character" w:styleId="Hyperlink">
    <w:name w:val="Hyperlink"/>
    <w:rsid w:val="00FA08C3"/>
    <w:rPr>
      <w:color w:val="0000FF"/>
      <w:u w:val="single"/>
    </w:rPr>
  </w:style>
  <w:style w:type="paragraph" w:styleId="Textodebalo">
    <w:name w:val="Balloon Text"/>
    <w:basedOn w:val="Normal"/>
    <w:link w:val="TextodebaloChar"/>
    <w:uiPriority w:val="99"/>
    <w:semiHidden/>
    <w:unhideWhenUsed/>
    <w:rsid w:val="00521CAB"/>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521CAB"/>
    <w:rPr>
      <w:rFonts w:ascii="Segoe UI" w:hAnsi="Segoe UI" w:cs="Segoe UI"/>
      <w:sz w:val="18"/>
      <w:szCs w:val="18"/>
      <w:lang w:eastAsia="en-US"/>
    </w:rPr>
  </w:style>
  <w:style w:type="paragraph" w:styleId="Ttulo">
    <w:name w:val="Title"/>
    <w:basedOn w:val="Normal"/>
    <w:link w:val="TtuloChar"/>
    <w:qFormat/>
    <w:rsid w:val="00FB72FE"/>
    <w:pPr>
      <w:spacing w:after="0" w:line="240" w:lineRule="auto"/>
      <w:jc w:val="center"/>
    </w:pPr>
    <w:rPr>
      <w:rFonts w:ascii="Times New Roman" w:eastAsia="Times New Roman" w:hAnsi="Times New Roman"/>
      <w:b/>
      <w:bCs/>
      <w:sz w:val="24"/>
      <w:szCs w:val="24"/>
      <w:lang w:eastAsia="pt-BR"/>
    </w:rPr>
  </w:style>
  <w:style w:type="character" w:customStyle="1" w:styleId="TtuloChar">
    <w:name w:val="Título Char"/>
    <w:basedOn w:val="Fontepargpadro"/>
    <w:link w:val="Ttulo"/>
    <w:rsid w:val="00FB72FE"/>
    <w:rPr>
      <w:rFonts w:ascii="Times New Roman" w:eastAsia="Times New Roman" w:hAnsi="Times New Roman"/>
      <w:b/>
      <w:bCs/>
      <w:sz w:val="24"/>
      <w:szCs w:val="24"/>
    </w:rPr>
  </w:style>
  <w:style w:type="paragraph" w:styleId="Recuodecorpodetexto">
    <w:name w:val="Body Text Indent"/>
    <w:basedOn w:val="Normal"/>
    <w:link w:val="RecuodecorpodetextoChar"/>
    <w:unhideWhenUsed/>
    <w:rsid w:val="00FB72FE"/>
    <w:pPr>
      <w:spacing w:after="0" w:line="240" w:lineRule="auto"/>
      <w:ind w:left="1440" w:hanging="1440"/>
      <w:jc w:val="both"/>
    </w:pPr>
    <w:rPr>
      <w:rFonts w:ascii="Times New Roman" w:eastAsia="Times New Roman" w:hAnsi="Times New Roman"/>
      <w:b/>
      <w:bCs/>
      <w:sz w:val="24"/>
      <w:szCs w:val="24"/>
      <w:lang w:eastAsia="pt-BR"/>
    </w:rPr>
  </w:style>
  <w:style w:type="character" w:customStyle="1" w:styleId="RecuodecorpodetextoChar">
    <w:name w:val="Recuo de corpo de texto Char"/>
    <w:basedOn w:val="Fontepargpadro"/>
    <w:link w:val="Recuodecorpodetexto"/>
    <w:rsid w:val="00FB72FE"/>
    <w:rPr>
      <w:rFonts w:ascii="Times New Roman" w:eastAsia="Times New Roman" w:hAnsi="Times New Roman"/>
      <w:b/>
      <w:bCs/>
      <w:sz w:val="24"/>
      <w:szCs w:val="24"/>
    </w:rPr>
  </w:style>
  <w:style w:type="paragraph" w:customStyle="1" w:styleId="Default">
    <w:name w:val="Default"/>
    <w:rsid w:val="000D2A8B"/>
    <w:pPr>
      <w:autoSpaceDE w:val="0"/>
      <w:autoSpaceDN w:val="0"/>
      <w:adjustRightInd w:val="0"/>
    </w:pPr>
    <w:rPr>
      <w:rFonts w:ascii="Arial" w:hAnsi="Arial" w:cs="Arial"/>
      <w:color w:val="000000"/>
      <w:sz w:val="24"/>
      <w:szCs w:val="24"/>
    </w:rPr>
  </w:style>
  <w:style w:type="paragraph" w:styleId="PargrafodaLista">
    <w:name w:val="List Paragraph"/>
    <w:basedOn w:val="Normal"/>
    <w:uiPriority w:val="34"/>
    <w:qFormat/>
    <w:rsid w:val="00CB1C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72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lourdes@lourdes.sp.leg.br" TargetMode="External"/><Relationship Id="rId1" Type="http://schemas.openxmlformats.org/officeDocument/2006/relationships/hyperlink" Target="mailto:lourdes@lourdes.sp.leg.br" TargetMode="External"/><Relationship Id="rId4" Type="http://schemas.openxmlformats.org/officeDocument/2006/relationships/oleObject" Target="embeddings/oleObject1.bin"/></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1682</Words>
  <Characters>9086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10747</CharactersWithSpaces>
  <SharedDoc>false</SharedDoc>
  <HLinks>
    <vt:vector size="6" baseType="variant">
      <vt:variant>
        <vt:i4>393277</vt:i4>
      </vt:variant>
      <vt:variant>
        <vt:i4>0</vt:i4>
      </vt:variant>
      <vt:variant>
        <vt:i4>0</vt:i4>
      </vt:variant>
      <vt:variant>
        <vt:i4>5</vt:i4>
      </vt:variant>
      <vt:variant>
        <vt:lpwstr>mailto:lourdes@lourdes.sp.leg.br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root</cp:lastModifiedBy>
  <cp:revision>4</cp:revision>
  <cp:lastPrinted>2025-01-13T21:40:00Z</cp:lastPrinted>
  <dcterms:created xsi:type="dcterms:W3CDTF">2025-01-03T17:43:00Z</dcterms:created>
  <dcterms:modified xsi:type="dcterms:W3CDTF">2025-01-13T21:40:00Z</dcterms:modified>
</cp:coreProperties>
</file>