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8D940" w14:textId="060D9DAD" w:rsidR="004411CE" w:rsidRPr="00B96546" w:rsidRDefault="004411CE" w:rsidP="004411CE">
      <w:pPr>
        <w:widowControl w:val="0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147EE1BC" wp14:editId="62A6AE27">
                <wp:simplePos x="0" y="0"/>
                <wp:positionH relativeFrom="column">
                  <wp:posOffset>-220345</wp:posOffset>
                </wp:positionH>
                <wp:positionV relativeFrom="paragraph">
                  <wp:posOffset>45720</wp:posOffset>
                </wp:positionV>
                <wp:extent cx="1898650" cy="847725"/>
                <wp:effectExtent l="0" t="0" r="25400" b="28575"/>
                <wp:wrapNone/>
                <wp:docPr id="41120238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0" cy="8477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192426" w14:textId="77777777" w:rsidR="004411CE" w:rsidRDefault="004411CE" w:rsidP="004411C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308C8ABD" w14:textId="77777777" w:rsidR="004411CE" w:rsidRDefault="004411CE" w:rsidP="004411C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24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1AB352B3" w14:textId="77777777" w:rsidR="004411CE" w:rsidRPr="009B3ED3" w:rsidRDefault="004411CE" w:rsidP="004411C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26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/02/2026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7EE1BC" id="Retângulo 2" o:spid="_x0000_s1026" style="position:absolute;left:0;text-align:left;margin-left:-17.35pt;margin-top:3.6pt;width:149.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" filled="f" strokeweight="0">
                <v:stroke dashstyle="1 1" endcap="round"/>
                <v:textbox>
                  <w:txbxContent>
                    <w:p w14:paraId="05192426" w14:textId="77777777" w:rsidR="004411CE" w:rsidRDefault="004411CE" w:rsidP="004411C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308C8ABD" w14:textId="77777777" w:rsidR="004411CE" w:rsidRDefault="004411CE" w:rsidP="004411C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24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1AB352B3" w14:textId="77777777" w:rsidR="004411CE" w:rsidRPr="009B3ED3" w:rsidRDefault="004411CE" w:rsidP="004411C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26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/02/2026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B96546">
        <w:rPr>
          <w:rFonts w:ascii="Garamond" w:hAnsi="Garamond"/>
          <w:b/>
          <w:bCs/>
          <w:noProof/>
          <w:sz w:val="26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</w:rPr>
        <w:t>5</w:t>
      </w:r>
      <w:r w:rsidRPr="00B96546"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 xml:space="preserve">4 </w:t>
      </w:r>
      <w:r>
        <w:rPr>
          <w:rFonts w:ascii="Garamond" w:hAnsi="Garamond"/>
          <w:b/>
          <w:bCs/>
          <w:noProof/>
          <w:sz w:val="26"/>
        </w:rPr>
        <w:t>3</w:t>
      </w:r>
    </w:p>
    <w:p w14:paraId="5D334F87" w14:textId="77777777" w:rsidR="004411CE" w:rsidRPr="00953E0C" w:rsidRDefault="004411CE" w:rsidP="004411CE">
      <w:pPr>
        <w:widowControl w:val="0"/>
        <w:ind w:left="2829"/>
        <w:jc w:val="both"/>
        <w:rPr>
          <w:rFonts w:ascii="Arial" w:hAnsi="Arial" w:cs="Arial"/>
          <w:noProof/>
        </w:rPr>
      </w:pPr>
      <w:r w:rsidRPr="00953E0C">
        <w:rPr>
          <w:rFonts w:ascii="Arial" w:hAnsi="Arial" w:cs="Arial"/>
          <w:noProof/>
        </w:rPr>
        <w:t>De 2</w:t>
      </w:r>
      <w:r>
        <w:rPr>
          <w:rFonts w:ascii="Arial" w:hAnsi="Arial" w:cs="Arial"/>
          <w:noProof/>
        </w:rPr>
        <w:t>6</w:t>
      </w:r>
      <w:r w:rsidRPr="00953E0C">
        <w:rPr>
          <w:rFonts w:ascii="Arial" w:hAnsi="Arial" w:cs="Arial"/>
          <w:noProof/>
        </w:rPr>
        <w:t xml:space="preserve"> de fevereiro de 2026</w:t>
      </w:r>
    </w:p>
    <w:p w14:paraId="3EE003B1" w14:textId="77777777" w:rsidR="0014354B" w:rsidRPr="00380381" w:rsidRDefault="0014354B">
      <w:pPr>
        <w:widowControl w:val="0"/>
        <w:ind w:left="2835"/>
        <w:jc w:val="both"/>
        <w:rPr>
          <w:rFonts w:ascii="Arial" w:hAnsi="Arial" w:cs="Arial"/>
          <w:color w:val="000000"/>
          <w:lang w:val="es-ES_tradnl"/>
        </w:rPr>
      </w:pPr>
    </w:p>
    <w:p w14:paraId="32FA60F6" w14:textId="658225AC" w:rsidR="0014354B" w:rsidRPr="00380381" w:rsidRDefault="000D500E">
      <w:pPr>
        <w:widowControl w:val="0"/>
        <w:ind w:left="2835"/>
        <w:jc w:val="both"/>
      </w:pPr>
      <w:r w:rsidRPr="00380381">
        <w:rPr>
          <w:rFonts w:ascii="Arial" w:hAnsi="Arial" w:cs="Arial"/>
          <w:color w:val="000000"/>
        </w:rPr>
        <w:t xml:space="preserve">Altera </w:t>
      </w:r>
      <w:r w:rsidR="0075076B" w:rsidRPr="00380381">
        <w:rPr>
          <w:rFonts w:ascii="Arial" w:hAnsi="Arial" w:cs="Arial"/>
          <w:color w:val="000000"/>
        </w:rPr>
        <w:t xml:space="preserve">dispositivo do </w:t>
      </w:r>
      <w:r w:rsidRPr="00380381">
        <w:rPr>
          <w:rFonts w:ascii="Arial" w:hAnsi="Arial" w:cs="Arial"/>
          <w:color w:val="000000"/>
        </w:rPr>
        <w:t xml:space="preserve">Decreto </w:t>
      </w:r>
      <w:r w:rsidR="0075076B" w:rsidRPr="00380381">
        <w:rPr>
          <w:rFonts w:ascii="Arial" w:hAnsi="Arial" w:cs="Arial"/>
          <w:color w:val="000000"/>
        </w:rPr>
        <w:t xml:space="preserve">nº </w:t>
      </w:r>
      <w:r w:rsidR="000D45D8" w:rsidRPr="00380381">
        <w:rPr>
          <w:rFonts w:ascii="Arial" w:hAnsi="Arial" w:cs="Arial"/>
          <w:color w:val="000000"/>
        </w:rPr>
        <w:t>23</w:t>
      </w:r>
      <w:r w:rsidR="0075076B" w:rsidRPr="00380381">
        <w:rPr>
          <w:rFonts w:ascii="Arial" w:hAnsi="Arial" w:cs="Arial"/>
          <w:color w:val="000000"/>
        </w:rPr>
        <w:t>, de 2</w:t>
      </w:r>
      <w:r w:rsidR="000D45D8" w:rsidRPr="00380381">
        <w:rPr>
          <w:rFonts w:ascii="Arial" w:hAnsi="Arial" w:cs="Arial"/>
          <w:color w:val="000000"/>
        </w:rPr>
        <w:t>9</w:t>
      </w:r>
      <w:r w:rsidR="0075076B" w:rsidRPr="00380381">
        <w:rPr>
          <w:rFonts w:ascii="Arial" w:hAnsi="Arial" w:cs="Arial"/>
          <w:color w:val="000000"/>
        </w:rPr>
        <w:t xml:space="preserve"> de </w:t>
      </w:r>
      <w:r w:rsidR="000D45D8" w:rsidRPr="00380381">
        <w:rPr>
          <w:rFonts w:ascii="Arial" w:hAnsi="Arial" w:cs="Arial"/>
          <w:color w:val="000000"/>
        </w:rPr>
        <w:t>abril</w:t>
      </w:r>
      <w:r w:rsidR="0075076B" w:rsidRPr="00380381">
        <w:rPr>
          <w:rFonts w:ascii="Arial" w:hAnsi="Arial" w:cs="Arial"/>
          <w:color w:val="000000"/>
        </w:rPr>
        <w:t xml:space="preserve"> de </w:t>
      </w:r>
      <w:r w:rsidR="000D45D8" w:rsidRPr="00380381">
        <w:rPr>
          <w:rFonts w:ascii="Arial" w:hAnsi="Arial" w:cs="Arial"/>
          <w:color w:val="000000"/>
        </w:rPr>
        <w:t>1980</w:t>
      </w:r>
      <w:r w:rsidR="0075076B" w:rsidRPr="00380381">
        <w:rPr>
          <w:rFonts w:ascii="Arial" w:hAnsi="Arial" w:cs="Arial"/>
          <w:color w:val="000000"/>
        </w:rPr>
        <w:t xml:space="preserve">, que </w:t>
      </w:r>
      <w:r w:rsidR="00380381">
        <w:rPr>
          <w:rFonts w:ascii="Arial" w:hAnsi="Arial" w:cs="Arial"/>
          <w:color w:val="000000"/>
        </w:rPr>
        <w:t>A</w:t>
      </w:r>
      <w:r w:rsidRPr="00380381">
        <w:rPr>
          <w:rFonts w:ascii="Arial" w:hAnsi="Arial" w:cs="Arial"/>
          <w:color w:val="000000"/>
        </w:rPr>
        <w:t>prova</w:t>
      </w:r>
      <w:r w:rsidR="00380381">
        <w:rPr>
          <w:rFonts w:ascii="Arial" w:hAnsi="Arial" w:cs="Arial"/>
          <w:color w:val="000000"/>
        </w:rPr>
        <w:t xml:space="preserve"> alteração do projeto d</w:t>
      </w:r>
      <w:r w:rsidRPr="00380381">
        <w:rPr>
          <w:rFonts w:ascii="Arial" w:hAnsi="Arial" w:cs="Arial"/>
          <w:color w:val="000000"/>
        </w:rPr>
        <w:t xml:space="preserve">o </w:t>
      </w:r>
      <w:r w:rsidR="0014354B" w:rsidRPr="00380381">
        <w:rPr>
          <w:rFonts w:ascii="Arial" w:hAnsi="Arial" w:cs="Arial"/>
          <w:color w:val="000000"/>
        </w:rPr>
        <w:t xml:space="preserve">loteamento denominado </w:t>
      </w:r>
      <w:r w:rsidR="00380381">
        <w:rPr>
          <w:rFonts w:ascii="Arial" w:hAnsi="Arial" w:cs="Arial"/>
          <w:color w:val="000000"/>
        </w:rPr>
        <w:t>“</w:t>
      </w:r>
      <w:r w:rsidR="000D45D8" w:rsidRPr="00380381">
        <w:rPr>
          <w:rFonts w:ascii="Arial" w:hAnsi="Arial" w:cs="Arial"/>
          <w:b/>
          <w:color w:val="000000"/>
        </w:rPr>
        <w:t>Entre Lagos</w:t>
      </w:r>
      <w:r w:rsidR="00380381">
        <w:rPr>
          <w:rFonts w:ascii="Arial" w:hAnsi="Arial" w:cs="Arial"/>
          <w:b/>
          <w:color w:val="000000"/>
        </w:rPr>
        <w:t xml:space="preserve">” </w:t>
      </w:r>
      <w:r w:rsidR="00380381">
        <w:rPr>
          <w:rFonts w:ascii="Arial" w:hAnsi="Arial" w:cs="Arial"/>
          <w:bCs/>
          <w:color w:val="000000"/>
        </w:rPr>
        <w:t>e da outras providências</w:t>
      </w:r>
      <w:r w:rsidR="00DB2970" w:rsidRPr="00380381">
        <w:rPr>
          <w:rFonts w:ascii="Arial" w:hAnsi="Arial" w:cs="Arial"/>
          <w:b/>
          <w:color w:val="000000"/>
        </w:rPr>
        <w:t>.</w:t>
      </w:r>
    </w:p>
    <w:p w14:paraId="4A669808" w14:textId="77777777" w:rsidR="0014354B" w:rsidRPr="00380381" w:rsidRDefault="0014354B">
      <w:pPr>
        <w:widowControl w:val="0"/>
        <w:ind w:left="2835"/>
        <w:jc w:val="both"/>
        <w:rPr>
          <w:rFonts w:ascii="Arial" w:hAnsi="Arial" w:cs="Arial"/>
          <w:color w:val="000000"/>
        </w:rPr>
      </w:pPr>
    </w:p>
    <w:p w14:paraId="1494F34A" w14:textId="2585E447" w:rsidR="0014354B" w:rsidRPr="00380381" w:rsidRDefault="0014354B">
      <w:pPr>
        <w:widowControl w:val="0"/>
        <w:ind w:firstLine="1418"/>
        <w:jc w:val="both"/>
      </w:pPr>
      <w:r w:rsidRPr="00380381">
        <w:rPr>
          <w:rFonts w:ascii="Arial" w:hAnsi="Arial" w:cs="Arial"/>
          <w:color w:val="000000"/>
        </w:rPr>
        <w:t xml:space="preserve">O </w:t>
      </w:r>
      <w:r w:rsidRPr="00380381">
        <w:rPr>
          <w:rFonts w:ascii="Arial" w:hAnsi="Arial" w:cs="Arial"/>
          <w:b/>
          <w:color w:val="000000"/>
        </w:rPr>
        <w:t>PREFEITO DO MUNICÍPIO DE CAMPO MOURÃO</w:t>
      </w:r>
      <w:r w:rsidRPr="00380381">
        <w:rPr>
          <w:rFonts w:ascii="Arial" w:hAnsi="Arial" w:cs="Arial"/>
          <w:color w:val="000000"/>
        </w:rPr>
        <w:t>, Estado do Paraná, no uso de suas atribuições legais</w:t>
      </w:r>
      <w:r w:rsidR="00D40ABE">
        <w:rPr>
          <w:rFonts w:ascii="Arial" w:hAnsi="Arial" w:cs="Arial"/>
          <w:color w:val="000000"/>
        </w:rPr>
        <w:t xml:space="preserve">, </w:t>
      </w:r>
      <w:r w:rsidR="00D40ABE" w:rsidRPr="00D40ABE">
        <w:rPr>
          <w:rFonts w:ascii="Arial" w:hAnsi="Arial" w:cs="Arial"/>
          <w:color w:val="000000"/>
        </w:rPr>
        <w:t>com fundamento do art. 123, inciso I, alínea "n" da Lei Orgânica Municipal</w:t>
      </w:r>
      <w:r w:rsidR="00D40ABE">
        <w:rPr>
          <w:rFonts w:ascii="Arial" w:hAnsi="Arial" w:cs="Arial"/>
          <w:color w:val="000000"/>
        </w:rPr>
        <w:t>,</w:t>
      </w:r>
      <w:r w:rsidRPr="00380381">
        <w:rPr>
          <w:rFonts w:ascii="Arial" w:hAnsi="Arial" w:cs="Arial"/>
          <w:color w:val="000000"/>
        </w:rPr>
        <w:t xml:space="preserve"> e de acordo com a Lei Complementar nº 34, de 17 de junho de 2015, Lei </w:t>
      </w:r>
      <w:r w:rsidR="0075076B" w:rsidRPr="00380381">
        <w:rPr>
          <w:rFonts w:ascii="Arial" w:hAnsi="Arial" w:cs="Arial"/>
          <w:color w:val="000000"/>
        </w:rPr>
        <w:t>F</w:t>
      </w:r>
      <w:r w:rsidRPr="00380381">
        <w:rPr>
          <w:rFonts w:ascii="Arial" w:hAnsi="Arial" w:cs="Arial"/>
          <w:color w:val="000000"/>
        </w:rPr>
        <w:t xml:space="preserve">ederal nº 6.766, de 17 de dezembro de 1979, e suas alterações, e tendo em vista os termos do processo sob protocolo nº </w:t>
      </w:r>
      <w:r w:rsidR="000D45D8" w:rsidRPr="00380381">
        <w:rPr>
          <w:rFonts w:ascii="Arial" w:hAnsi="Arial" w:cs="Arial"/>
          <w:color w:val="000000"/>
        </w:rPr>
        <w:t>23997/2025</w:t>
      </w:r>
      <w:r w:rsidRPr="00380381">
        <w:rPr>
          <w:rFonts w:ascii="Arial" w:hAnsi="Arial" w:cs="Arial"/>
          <w:color w:val="000000"/>
        </w:rPr>
        <w:t>,</w:t>
      </w:r>
    </w:p>
    <w:p w14:paraId="66F55506" w14:textId="77777777" w:rsidR="0014354B" w:rsidRPr="00380381" w:rsidRDefault="0014354B">
      <w:pPr>
        <w:widowControl w:val="0"/>
        <w:jc w:val="center"/>
        <w:rPr>
          <w:rFonts w:ascii="Garamond" w:hAnsi="Garamond" w:cs="Garamond"/>
          <w:b/>
          <w:color w:val="000000"/>
          <w:sz w:val="26"/>
          <w:szCs w:val="26"/>
        </w:rPr>
      </w:pPr>
    </w:p>
    <w:p w14:paraId="6CCBBD0A" w14:textId="77777777" w:rsidR="0014354B" w:rsidRPr="00380381" w:rsidRDefault="0014354B">
      <w:pPr>
        <w:widowControl w:val="0"/>
        <w:jc w:val="center"/>
      </w:pPr>
      <w:r w:rsidRPr="00380381">
        <w:rPr>
          <w:rFonts w:ascii="Garamond" w:hAnsi="Garamond" w:cs="Garamond"/>
          <w:b/>
          <w:color w:val="000000"/>
          <w:sz w:val="26"/>
          <w:szCs w:val="26"/>
        </w:rPr>
        <w:t>D E C R E T A:</w:t>
      </w:r>
    </w:p>
    <w:p w14:paraId="6E305DE8" w14:textId="77777777" w:rsidR="0014354B" w:rsidRPr="00380381" w:rsidRDefault="0014354B">
      <w:pPr>
        <w:widowControl w:val="0"/>
        <w:rPr>
          <w:rFonts w:ascii="Arial" w:hAnsi="Arial" w:cs="Arial"/>
          <w:b/>
          <w:color w:val="000000"/>
          <w:sz w:val="26"/>
          <w:szCs w:val="26"/>
        </w:rPr>
      </w:pPr>
    </w:p>
    <w:p w14:paraId="49DF2BE2" w14:textId="62050BEF" w:rsidR="007A6026" w:rsidRPr="00380381" w:rsidRDefault="000D500E" w:rsidP="000D500E">
      <w:pPr>
        <w:widowControl w:val="0"/>
        <w:ind w:firstLine="1418"/>
        <w:jc w:val="both"/>
        <w:rPr>
          <w:rFonts w:ascii="Arial" w:hAnsi="Arial" w:cs="Arial"/>
        </w:rPr>
      </w:pPr>
      <w:r w:rsidRPr="00380381">
        <w:rPr>
          <w:rFonts w:ascii="Arial" w:hAnsi="Arial" w:cs="Arial"/>
          <w:b/>
        </w:rPr>
        <w:t>Art.</w:t>
      </w:r>
      <w:r w:rsidR="0075076B" w:rsidRPr="00380381">
        <w:rPr>
          <w:rFonts w:ascii="Arial" w:hAnsi="Arial" w:cs="Arial"/>
          <w:b/>
        </w:rPr>
        <w:t xml:space="preserve"> </w:t>
      </w:r>
      <w:r w:rsidRPr="00380381">
        <w:rPr>
          <w:rFonts w:ascii="Arial" w:hAnsi="Arial" w:cs="Arial"/>
          <w:b/>
        </w:rPr>
        <w:t>1º</w:t>
      </w:r>
      <w:r w:rsidR="0075076B" w:rsidRPr="00380381">
        <w:rPr>
          <w:rFonts w:ascii="Arial" w:hAnsi="Arial" w:cs="Arial"/>
          <w:bCs/>
        </w:rPr>
        <w:t xml:space="preserve"> O artigo </w:t>
      </w:r>
      <w:r w:rsidR="007C7092" w:rsidRPr="00380381">
        <w:rPr>
          <w:rFonts w:ascii="Arial" w:hAnsi="Arial" w:cs="Arial"/>
          <w:bCs/>
        </w:rPr>
        <w:t>2</w:t>
      </w:r>
      <w:r w:rsidR="0075076B" w:rsidRPr="00380381">
        <w:rPr>
          <w:rFonts w:ascii="Arial" w:hAnsi="Arial" w:cs="Arial"/>
          <w:bCs/>
        </w:rPr>
        <w:t xml:space="preserve">º, </w:t>
      </w:r>
      <w:r w:rsidRPr="00380381">
        <w:rPr>
          <w:rFonts w:ascii="Arial" w:hAnsi="Arial" w:cs="Arial"/>
        </w:rPr>
        <w:t xml:space="preserve">do Decreto </w:t>
      </w:r>
      <w:r w:rsidR="000D45D8" w:rsidRPr="00380381">
        <w:rPr>
          <w:rFonts w:ascii="Arial" w:hAnsi="Arial" w:cs="Arial"/>
        </w:rPr>
        <w:t>23</w:t>
      </w:r>
      <w:r w:rsidR="0075076B" w:rsidRPr="00380381">
        <w:rPr>
          <w:rFonts w:ascii="Arial" w:hAnsi="Arial" w:cs="Arial"/>
        </w:rPr>
        <w:t>,</w:t>
      </w:r>
      <w:r w:rsidRPr="00380381">
        <w:rPr>
          <w:rFonts w:ascii="Arial" w:hAnsi="Arial" w:cs="Arial"/>
        </w:rPr>
        <w:t xml:space="preserve"> </w:t>
      </w:r>
      <w:r w:rsidR="000D45D8" w:rsidRPr="00380381">
        <w:rPr>
          <w:rFonts w:ascii="Arial" w:hAnsi="Arial" w:cs="Arial"/>
          <w:color w:val="000000"/>
        </w:rPr>
        <w:t>de 29 de abril de 1980</w:t>
      </w:r>
      <w:r w:rsidR="00DB2970" w:rsidRPr="00380381">
        <w:rPr>
          <w:rFonts w:ascii="Arial" w:hAnsi="Arial" w:cs="Arial"/>
        </w:rPr>
        <w:t xml:space="preserve">, </w:t>
      </w:r>
      <w:r w:rsidR="007A6026" w:rsidRPr="00380381">
        <w:rPr>
          <w:rFonts w:ascii="Arial" w:hAnsi="Arial" w:cs="Arial"/>
        </w:rPr>
        <w:t>passa a vigorar com a seguinte redação:</w:t>
      </w:r>
    </w:p>
    <w:p w14:paraId="403A4505" w14:textId="77777777" w:rsidR="007A6026" w:rsidRPr="00380381" w:rsidRDefault="007A6026" w:rsidP="000D500E">
      <w:pPr>
        <w:widowControl w:val="0"/>
        <w:ind w:firstLine="1418"/>
        <w:jc w:val="both"/>
        <w:rPr>
          <w:rFonts w:ascii="Arial" w:hAnsi="Arial" w:cs="Arial"/>
        </w:rPr>
      </w:pPr>
    </w:p>
    <w:p w14:paraId="2C10BE00" w14:textId="630540FA" w:rsidR="007C7092" w:rsidRPr="00380381" w:rsidRDefault="007A6026" w:rsidP="000D500E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</w:rPr>
      </w:pPr>
      <w:r w:rsidRPr="00380381">
        <w:rPr>
          <w:rFonts w:ascii="Arial" w:hAnsi="Arial" w:cs="Arial"/>
          <w:i/>
          <w:iCs/>
        </w:rPr>
        <w:t>“</w:t>
      </w:r>
      <w:r w:rsidRPr="00380381">
        <w:rPr>
          <w:rFonts w:ascii="Arial" w:hAnsi="Arial" w:cs="Arial"/>
          <w:b/>
          <w:bCs/>
          <w:i/>
          <w:iCs/>
        </w:rPr>
        <w:t xml:space="preserve">Art. </w:t>
      </w:r>
      <w:r w:rsidR="007C7092" w:rsidRPr="00380381">
        <w:rPr>
          <w:rFonts w:ascii="Arial" w:hAnsi="Arial" w:cs="Arial"/>
          <w:b/>
          <w:bCs/>
          <w:i/>
          <w:iCs/>
        </w:rPr>
        <w:t>2</w:t>
      </w:r>
      <w:r w:rsidRPr="00380381">
        <w:rPr>
          <w:rFonts w:ascii="Arial" w:hAnsi="Arial" w:cs="Arial"/>
          <w:b/>
          <w:bCs/>
          <w:i/>
          <w:iCs/>
        </w:rPr>
        <w:t>º</w:t>
      </w:r>
      <w:r w:rsidR="007C7092" w:rsidRPr="00380381">
        <w:rPr>
          <w:rFonts w:ascii="Arial" w:hAnsi="Arial" w:cs="Arial"/>
          <w:i/>
          <w:iCs/>
          <w:color w:val="000000"/>
        </w:rPr>
        <w:t xml:space="preserve"> A presente aprovação fica condicionada:</w:t>
      </w:r>
    </w:p>
    <w:p w14:paraId="170FB020" w14:textId="77777777" w:rsidR="00AB22AF" w:rsidRPr="00380381" w:rsidRDefault="00AB22AF" w:rsidP="000D500E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</w:rPr>
      </w:pPr>
    </w:p>
    <w:p w14:paraId="3F5477DE" w14:textId="4DB8CC4B" w:rsidR="00AB22AF" w:rsidRPr="00380381" w:rsidRDefault="00365BB1" w:rsidP="000D500E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 xml:space="preserve">I </w:t>
      </w:r>
      <w:r w:rsidR="007C7092" w:rsidRPr="00380381">
        <w:rPr>
          <w:rFonts w:ascii="Arial" w:hAnsi="Arial" w:cs="Arial"/>
          <w:i/>
          <w:iCs/>
          <w:color w:val="000000"/>
        </w:rPr>
        <w:t xml:space="preserve">- Ao cumprimento das exigências legais e de forma especial a cessão ao Município de uma área de 13.089,50 </w:t>
      </w:r>
      <w:r w:rsidR="00AB22AF" w:rsidRPr="00380381">
        <w:rPr>
          <w:rFonts w:ascii="Arial" w:hAnsi="Arial" w:cs="Arial"/>
          <w:i/>
          <w:iCs/>
          <w:color w:val="000000"/>
        </w:rPr>
        <w:t>m²</w:t>
      </w:r>
      <w:r w:rsidR="007C7092" w:rsidRPr="00380381">
        <w:rPr>
          <w:rFonts w:ascii="Arial" w:hAnsi="Arial" w:cs="Arial"/>
          <w:i/>
          <w:iCs/>
          <w:color w:val="000000"/>
        </w:rPr>
        <w:t xml:space="preserve">., da quadra n° 5, constituída pelas cartas de datas </w:t>
      </w:r>
      <w:proofErr w:type="spellStart"/>
      <w:r w:rsidR="007C7092" w:rsidRPr="00380381">
        <w:rPr>
          <w:rFonts w:ascii="Arial" w:hAnsi="Arial" w:cs="Arial"/>
          <w:i/>
          <w:iCs/>
          <w:color w:val="000000"/>
        </w:rPr>
        <w:t>n°s</w:t>
      </w:r>
      <w:proofErr w:type="spellEnd"/>
      <w:r w:rsidR="007C7092" w:rsidRPr="00380381">
        <w:rPr>
          <w:rFonts w:ascii="Arial" w:hAnsi="Arial" w:cs="Arial"/>
          <w:i/>
          <w:iCs/>
          <w:color w:val="000000"/>
        </w:rPr>
        <w:t xml:space="preserve"> 5, 6, 7, </w:t>
      </w:r>
      <w:r w:rsidR="0034066B" w:rsidRPr="00380381">
        <w:rPr>
          <w:rFonts w:ascii="Arial" w:hAnsi="Arial" w:cs="Arial"/>
          <w:i/>
          <w:iCs/>
          <w:color w:val="000000"/>
        </w:rPr>
        <w:t xml:space="preserve">8, 9, 10, 11, </w:t>
      </w:r>
      <w:r w:rsidR="00AB22AF" w:rsidRPr="00380381">
        <w:rPr>
          <w:rFonts w:ascii="Arial" w:hAnsi="Arial" w:cs="Arial"/>
          <w:i/>
          <w:iCs/>
          <w:color w:val="000000"/>
        </w:rPr>
        <w:t>21, 22, 23, 24 e 25;</w:t>
      </w:r>
    </w:p>
    <w:p w14:paraId="7F45AA95" w14:textId="77777777" w:rsidR="00AB22AF" w:rsidRPr="00380381" w:rsidRDefault="00AB22AF" w:rsidP="000D500E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</w:rPr>
      </w:pPr>
    </w:p>
    <w:p w14:paraId="5A19DB75" w14:textId="5366A739" w:rsidR="00AB22AF" w:rsidRPr="00380381" w:rsidRDefault="00365BB1" w:rsidP="00AB22AF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 xml:space="preserve">II </w:t>
      </w:r>
      <w:r w:rsidR="00AB22AF" w:rsidRPr="00380381">
        <w:rPr>
          <w:rFonts w:ascii="Arial" w:hAnsi="Arial" w:cs="Arial"/>
          <w:i/>
          <w:iCs/>
          <w:color w:val="000000"/>
        </w:rPr>
        <w:t>-</w:t>
      </w:r>
      <w:r w:rsidR="0034066B" w:rsidRPr="00380381">
        <w:rPr>
          <w:rFonts w:ascii="Arial" w:hAnsi="Arial" w:cs="Arial"/>
          <w:i/>
          <w:iCs/>
          <w:color w:val="000000"/>
        </w:rPr>
        <w:t xml:space="preserve"> </w:t>
      </w:r>
      <w:r w:rsidR="00AB22AF" w:rsidRPr="00380381">
        <w:rPr>
          <w:rFonts w:ascii="Arial" w:hAnsi="Arial" w:cs="Arial"/>
          <w:i/>
          <w:iCs/>
          <w:color w:val="000000"/>
        </w:rPr>
        <w:t xml:space="preserve">Desde a data do registro do loteamento, passam a integrar o domínio do Município de Campo Mourão os descedores públicos como segue, </w:t>
      </w:r>
      <w:proofErr w:type="spellStart"/>
      <w:r w:rsidR="00AB22AF" w:rsidRPr="00380381">
        <w:rPr>
          <w:rFonts w:ascii="Arial" w:hAnsi="Arial" w:cs="Arial"/>
          <w:i/>
          <w:iCs/>
          <w:color w:val="000000"/>
        </w:rPr>
        <w:t>Descedor</w:t>
      </w:r>
      <w:proofErr w:type="spellEnd"/>
      <w:r w:rsidR="00AB22AF" w:rsidRPr="00380381">
        <w:rPr>
          <w:rFonts w:ascii="Arial" w:hAnsi="Arial" w:cs="Arial"/>
          <w:i/>
          <w:iCs/>
          <w:color w:val="000000"/>
        </w:rPr>
        <w:t xml:space="preserve"> 02, com área de </w:t>
      </w:r>
      <w:r w:rsidR="001D552A" w:rsidRPr="00380381">
        <w:rPr>
          <w:rFonts w:ascii="Arial" w:hAnsi="Arial" w:cs="Arial"/>
          <w:i/>
          <w:iCs/>
          <w:color w:val="000000"/>
        </w:rPr>
        <w:t>950,00</w:t>
      </w:r>
      <w:r w:rsidR="00AB22AF" w:rsidRPr="00380381">
        <w:rPr>
          <w:rFonts w:ascii="Arial" w:hAnsi="Arial" w:cs="Arial"/>
          <w:i/>
          <w:iCs/>
          <w:color w:val="000000"/>
        </w:rPr>
        <w:t xml:space="preserve"> m², </w:t>
      </w:r>
      <w:proofErr w:type="spellStart"/>
      <w:r w:rsidR="00AB22AF" w:rsidRPr="00380381">
        <w:rPr>
          <w:rFonts w:ascii="Arial" w:hAnsi="Arial" w:cs="Arial"/>
          <w:i/>
          <w:iCs/>
          <w:color w:val="000000"/>
        </w:rPr>
        <w:t>Descedor</w:t>
      </w:r>
      <w:proofErr w:type="spellEnd"/>
      <w:r w:rsidR="00AB22AF" w:rsidRPr="00380381">
        <w:rPr>
          <w:rFonts w:ascii="Arial" w:hAnsi="Arial" w:cs="Arial"/>
          <w:i/>
          <w:iCs/>
          <w:color w:val="000000"/>
        </w:rPr>
        <w:t xml:space="preserve"> 03, com área de </w:t>
      </w:r>
      <w:r w:rsidR="001D552A" w:rsidRPr="00380381">
        <w:rPr>
          <w:rFonts w:ascii="Arial" w:hAnsi="Arial" w:cs="Arial"/>
          <w:i/>
          <w:iCs/>
          <w:color w:val="000000"/>
        </w:rPr>
        <w:t>722,00</w:t>
      </w:r>
      <w:r w:rsidR="00133EA8" w:rsidRPr="00380381">
        <w:rPr>
          <w:rFonts w:ascii="Arial" w:hAnsi="Arial" w:cs="Arial"/>
          <w:i/>
          <w:iCs/>
          <w:color w:val="000000"/>
        </w:rPr>
        <w:t xml:space="preserve"> m², </w:t>
      </w:r>
      <w:proofErr w:type="spellStart"/>
      <w:r w:rsidR="00133EA8" w:rsidRPr="00380381">
        <w:rPr>
          <w:rFonts w:ascii="Arial" w:hAnsi="Arial" w:cs="Arial"/>
          <w:i/>
          <w:iCs/>
          <w:color w:val="000000"/>
        </w:rPr>
        <w:t>Descedor</w:t>
      </w:r>
      <w:proofErr w:type="spellEnd"/>
      <w:r w:rsidR="00133EA8" w:rsidRPr="00380381">
        <w:rPr>
          <w:rFonts w:ascii="Arial" w:hAnsi="Arial" w:cs="Arial"/>
          <w:i/>
          <w:iCs/>
          <w:color w:val="000000"/>
        </w:rPr>
        <w:t xml:space="preserve"> 04, com área de 1.</w:t>
      </w:r>
      <w:r w:rsidR="001D552A" w:rsidRPr="00380381">
        <w:rPr>
          <w:rFonts w:ascii="Arial" w:hAnsi="Arial" w:cs="Arial"/>
          <w:i/>
          <w:iCs/>
          <w:color w:val="000000"/>
        </w:rPr>
        <w:t>423,00</w:t>
      </w:r>
      <w:r w:rsidR="00133EA8" w:rsidRPr="00380381">
        <w:rPr>
          <w:rFonts w:ascii="Arial" w:hAnsi="Arial" w:cs="Arial"/>
          <w:i/>
          <w:iCs/>
          <w:color w:val="000000"/>
        </w:rPr>
        <w:t xml:space="preserve"> m², </w:t>
      </w:r>
      <w:proofErr w:type="spellStart"/>
      <w:r w:rsidR="00133EA8" w:rsidRPr="00380381">
        <w:rPr>
          <w:rFonts w:ascii="Arial" w:hAnsi="Arial" w:cs="Arial"/>
          <w:i/>
          <w:iCs/>
          <w:color w:val="000000"/>
        </w:rPr>
        <w:t>Descedor</w:t>
      </w:r>
      <w:proofErr w:type="spellEnd"/>
      <w:r w:rsidR="00133EA8" w:rsidRPr="00380381">
        <w:rPr>
          <w:rFonts w:ascii="Arial" w:hAnsi="Arial" w:cs="Arial"/>
          <w:i/>
          <w:iCs/>
          <w:color w:val="000000"/>
        </w:rPr>
        <w:t xml:space="preserve"> 05, com área de </w:t>
      </w:r>
      <w:r w:rsidR="001D552A" w:rsidRPr="00380381">
        <w:rPr>
          <w:rFonts w:ascii="Arial" w:hAnsi="Arial" w:cs="Arial"/>
          <w:i/>
          <w:iCs/>
          <w:color w:val="000000"/>
        </w:rPr>
        <w:t>1.041,25</w:t>
      </w:r>
      <w:r w:rsidR="00133EA8" w:rsidRPr="00380381">
        <w:rPr>
          <w:rFonts w:ascii="Arial" w:hAnsi="Arial" w:cs="Arial"/>
          <w:i/>
          <w:iCs/>
          <w:color w:val="000000"/>
        </w:rPr>
        <w:t xml:space="preserve"> m², </w:t>
      </w:r>
      <w:proofErr w:type="spellStart"/>
      <w:r w:rsidR="00133EA8" w:rsidRPr="00380381">
        <w:rPr>
          <w:rFonts w:ascii="Arial" w:hAnsi="Arial" w:cs="Arial"/>
          <w:i/>
          <w:iCs/>
          <w:color w:val="000000"/>
        </w:rPr>
        <w:t>Descedor</w:t>
      </w:r>
      <w:proofErr w:type="spellEnd"/>
      <w:r w:rsidR="00133EA8" w:rsidRPr="00380381">
        <w:rPr>
          <w:rFonts w:ascii="Arial" w:hAnsi="Arial" w:cs="Arial"/>
          <w:i/>
          <w:iCs/>
          <w:color w:val="000000"/>
        </w:rPr>
        <w:t xml:space="preserve"> 06, com área de 1.10</w:t>
      </w:r>
      <w:r w:rsidR="001D552A" w:rsidRPr="00380381">
        <w:rPr>
          <w:rFonts w:ascii="Arial" w:hAnsi="Arial" w:cs="Arial"/>
          <w:i/>
          <w:iCs/>
          <w:color w:val="000000"/>
        </w:rPr>
        <w:t>6</w:t>
      </w:r>
      <w:r w:rsidR="00133EA8" w:rsidRPr="00380381">
        <w:rPr>
          <w:rFonts w:ascii="Arial" w:hAnsi="Arial" w:cs="Arial"/>
          <w:i/>
          <w:iCs/>
          <w:color w:val="000000"/>
        </w:rPr>
        <w:t>,</w:t>
      </w:r>
      <w:r w:rsidR="001D552A" w:rsidRPr="00380381">
        <w:rPr>
          <w:rFonts w:ascii="Arial" w:hAnsi="Arial" w:cs="Arial"/>
          <w:i/>
          <w:iCs/>
          <w:color w:val="000000"/>
        </w:rPr>
        <w:t>5</w:t>
      </w:r>
      <w:r w:rsidR="00133EA8" w:rsidRPr="00380381">
        <w:rPr>
          <w:rFonts w:ascii="Arial" w:hAnsi="Arial" w:cs="Arial"/>
          <w:i/>
          <w:iCs/>
          <w:color w:val="000000"/>
        </w:rPr>
        <w:t xml:space="preserve">0 m² e </w:t>
      </w:r>
      <w:proofErr w:type="spellStart"/>
      <w:r w:rsidR="00133EA8" w:rsidRPr="00380381">
        <w:rPr>
          <w:rFonts w:ascii="Arial" w:hAnsi="Arial" w:cs="Arial"/>
          <w:i/>
          <w:iCs/>
          <w:color w:val="000000"/>
        </w:rPr>
        <w:t>Descedor</w:t>
      </w:r>
      <w:proofErr w:type="spellEnd"/>
      <w:r w:rsidR="00133EA8" w:rsidRPr="00380381">
        <w:rPr>
          <w:rFonts w:ascii="Arial" w:hAnsi="Arial" w:cs="Arial"/>
          <w:i/>
          <w:iCs/>
          <w:color w:val="000000"/>
        </w:rPr>
        <w:t xml:space="preserve"> 07, com área de 1.</w:t>
      </w:r>
      <w:r w:rsidR="001D552A" w:rsidRPr="00380381">
        <w:rPr>
          <w:rFonts w:ascii="Arial" w:hAnsi="Arial" w:cs="Arial"/>
          <w:i/>
          <w:iCs/>
          <w:color w:val="000000"/>
        </w:rPr>
        <w:t>719,00</w:t>
      </w:r>
      <w:r w:rsidR="00133EA8" w:rsidRPr="00380381">
        <w:rPr>
          <w:rFonts w:ascii="Arial" w:hAnsi="Arial" w:cs="Arial"/>
          <w:i/>
          <w:iCs/>
          <w:color w:val="000000"/>
        </w:rPr>
        <w:t xml:space="preserve"> m², conforme plantas e memoriais anexos ao processo administrativo n° 23997/2025”</w:t>
      </w:r>
    </w:p>
    <w:p w14:paraId="32216957" w14:textId="77777777" w:rsidR="00AB22AF" w:rsidRPr="00380381" w:rsidRDefault="00AB22AF" w:rsidP="00AB22AF">
      <w:pPr>
        <w:widowControl w:val="0"/>
        <w:ind w:firstLine="1418"/>
        <w:jc w:val="both"/>
        <w:rPr>
          <w:rFonts w:ascii="Arial" w:hAnsi="Arial" w:cs="Arial"/>
          <w:i/>
          <w:iCs/>
          <w:color w:val="000000"/>
        </w:rPr>
      </w:pPr>
    </w:p>
    <w:p w14:paraId="4F38BED5" w14:textId="417C2C5F" w:rsidR="002B65CF" w:rsidRPr="00380381" w:rsidRDefault="00AB22AF" w:rsidP="00133EA8">
      <w:pPr>
        <w:widowControl w:val="0"/>
        <w:ind w:firstLine="1418"/>
        <w:jc w:val="both"/>
        <w:rPr>
          <w:rFonts w:ascii="Arial" w:hAnsi="Arial" w:cs="Arial"/>
        </w:rPr>
      </w:pPr>
      <w:r w:rsidRPr="00380381">
        <w:rPr>
          <w:rFonts w:ascii="Arial" w:hAnsi="Arial" w:cs="Arial"/>
          <w:i/>
          <w:iCs/>
          <w:color w:val="000000"/>
        </w:rPr>
        <w:t xml:space="preserve"> </w:t>
      </w:r>
      <w:r w:rsidR="002B65CF" w:rsidRPr="00380381">
        <w:rPr>
          <w:rFonts w:ascii="Arial" w:hAnsi="Arial" w:cs="Arial"/>
          <w:b/>
        </w:rPr>
        <w:t>Art.</w:t>
      </w:r>
      <w:r w:rsidR="0075076B" w:rsidRPr="00380381">
        <w:rPr>
          <w:rFonts w:ascii="Arial" w:hAnsi="Arial" w:cs="Arial"/>
          <w:b/>
        </w:rPr>
        <w:t xml:space="preserve"> </w:t>
      </w:r>
      <w:r w:rsidR="00133EA8" w:rsidRPr="00380381">
        <w:rPr>
          <w:rFonts w:ascii="Arial" w:hAnsi="Arial" w:cs="Arial"/>
          <w:b/>
        </w:rPr>
        <w:t>2</w:t>
      </w:r>
      <w:r w:rsidR="002B65CF" w:rsidRPr="00380381">
        <w:rPr>
          <w:rFonts w:ascii="Arial" w:hAnsi="Arial" w:cs="Arial"/>
          <w:b/>
        </w:rPr>
        <w:t>º</w:t>
      </w:r>
      <w:r w:rsidR="0075076B" w:rsidRPr="00380381">
        <w:rPr>
          <w:rFonts w:ascii="Arial" w:hAnsi="Arial" w:cs="Arial"/>
          <w:b/>
        </w:rPr>
        <w:t xml:space="preserve"> </w:t>
      </w:r>
      <w:r w:rsidR="002B65CF" w:rsidRPr="00380381">
        <w:rPr>
          <w:rFonts w:ascii="Arial" w:hAnsi="Arial" w:cs="Arial"/>
        </w:rPr>
        <w:t>Este Decreto entra em vigor na data de sua publicação.</w:t>
      </w:r>
    </w:p>
    <w:p w14:paraId="3FD35B68" w14:textId="77777777" w:rsidR="000D500E" w:rsidRPr="00380381" w:rsidRDefault="000D500E" w:rsidP="000D500E">
      <w:pPr>
        <w:widowControl w:val="0"/>
        <w:rPr>
          <w:rFonts w:ascii="Arial" w:hAnsi="Arial" w:cs="Arial"/>
        </w:rPr>
      </w:pPr>
    </w:p>
    <w:p w14:paraId="46834DDD" w14:textId="77777777" w:rsidR="0014354B" w:rsidRPr="00380381" w:rsidRDefault="0014354B">
      <w:pPr>
        <w:jc w:val="center"/>
      </w:pPr>
      <w:r w:rsidRPr="00380381">
        <w:rPr>
          <w:rFonts w:ascii="Arial" w:hAnsi="Arial" w:cs="Arial"/>
          <w:b/>
        </w:rPr>
        <w:t>PAÇO MUNICIPAL “10 DE OUTUBRO”</w:t>
      </w:r>
    </w:p>
    <w:p w14:paraId="364F013C" w14:textId="678D6220" w:rsidR="0014354B" w:rsidRPr="00380381" w:rsidRDefault="0014354B">
      <w:pPr>
        <w:jc w:val="center"/>
      </w:pPr>
      <w:r w:rsidRPr="00380381">
        <w:rPr>
          <w:rFonts w:ascii="Arial" w:hAnsi="Arial" w:cs="Arial"/>
        </w:rPr>
        <w:t xml:space="preserve">Campo Mourão, </w:t>
      </w:r>
      <w:r w:rsidR="004411CE">
        <w:rPr>
          <w:rFonts w:ascii="Arial" w:hAnsi="Arial" w:cs="Arial"/>
        </w:rPr>
        <w:t>26</w:t>
      </w:r>
      <w:r w:rsidRPr="00380381">
        <w:rPr>
          <w:rFonts w:ascii="Arial" w:hAnsi="Arial" w:cs="Arial"/>
        </w:rPr>
        <w:t xml:space="preserve"> de </w:t>
      </w:r>
      <w:r w:rsidR="00133EA8" w:rsidRPr="00380381">
        <w:rPr>
          <w:rFonts w:ascii="Arial" w:hAnsi="Arial" w:cs="Arial"/>
        </w:rPr>
        <w:t>fevereiro</w:t>
      </w:r>
      <w:r w:rsidR="002B65CF" w:rsidRPr="00380381">
        <w:rPr>
          <w:rFonts w:ascii="Arial" w:hAnsi="Arial" w:cs="Arial"/>
        </w:rPr>
        <w:t xml:space="preserve"> </w:t>
      </w:r>
      <w:r w:rsidRPr="00380381">
        <w:rPr>
          <w:rFonts w:ascii="Arial" w:hAnsi="Arial" w:cs="Arial"/>
        </w:rPr>
        <w:t>de 20</w:t>
      </w:r>
      <w:r w:rsidR="00B27690" w:rsidRPr="00380381">
        <w:rPr>
          <w:rFonts w:ascii="Arial" w:hAnsi="Arial" w:cs="Arial"/>
        </w:rPr>
        <w:t>2</w:t>
      </w:r>
      <w:r w:rsidR="002B65CF" w:rsidRPr="00380381">
        <w:rPr>
          <w:rFonts w:ascii="Arial" w:hAnsi="Arial" w:cs="Arial"/>
        </w:rPr>
        <w:t>6</w:t>
      </w:r>
    </w:p>
    <w:p w14:paraId="0FEF2E7F" w14:textId="77777777" w:rsidR="0014354B" w:rsidRPr="00380381" w:rsidRDefault="0014354B">
      <w:pPr>
        <w:jc w:val="center"/>
        <w:rPr>
          <w:rFonts w:ascii="Arial" w:hAnsi="Arial" w:cs="Arial"/>
        </w:rPr>
      </w:pPr>
    </w:p>
    <w:p w14:paraId="65D76D7D" w14:textId="77777777" w:rsidR="0014354B" w:rsidRPr="00380381" w:rsidRDefault="0014354B">
      <w:pPr>
        <w:jc w:val="center"/>
        <w:rPr>
          <w:rFonts w:ascii="Arial" w:hAnsi="Arial" w:cs="Arial"/>
        </w:rPr>
      </w:pPr>
    </w:p>
    <w:p w14:paraId="004EA44A" w14:textId="77777777" w:rsidR="000D500E" w:rsidRPr="00380381" w:rsidRDefault="000D500E">
      <w:pPr>
        <w:jc w:val="center"/>
        <w:rPr>
          <w:rFonts w:ascii="Arial" w:hAnsi="Arial" w:cs="Arial"/>
        </w:rPr>
      </w:pPr>
    </w:p>
    <w:p w14:paraId="7EDFEA27" w14:textId="77777777" w:rsidR="00B27690" w:rsidRPr="00380381" w:rsidRDefault="00B27690">
      <w:pPr>
        <w:jc w:val="center"/>
        <w:rPr>
          <w:rFonts w:ascii="Arial" w:hAnsi="Arial" w:cs="Arial"/>
        </w:rPr>
      </w:pPr>
    </w:p>
    <w:p w14:paraId="6F26E083" w14:textId="37852CAD" w:rsidR="0014354B" w:rsidRPr="00380381" w:rsidRDefault="00466610">
      <w:pPr>
        <w:jc w:val="center"/>
      </w:pPr>
      <w:r w:rsidRPr="00380381">
        <w:rPr>
          <w:rFonts w:ascii="Arial" w:hAnsi="Arial" w:cs="Arial"/>
        </w:rPr>
        <w:t>João Douglas Fabrício</w:t>
      </w:r>
    </w:p>
    <w:p w14:paraId="417FF5A7" w14:textId="77777777" w:rsidR="0014354B" w:rsidRPr="00AD65CE" w:rsidRDefault="0014354B">
      <w:pPr>
        <w:jc w:val="center"/>
        <w:rPr>
          <w:rFonts w:ascii="Arial" w:hAnsi="Arial" w:cs="Arial"/>
          <w:b/>
        </w:rPr>
      </w:pPr>
      <w:r w:rsidRPr="00380381">
        <w:rPr>
          <w:rFonts w:ascii="Arial" w:hAnsi="Arial" w:cs="Arial"/>
          <w:b/>
        </w:rPr>
        <w:t>Prefeito Municipal</w:t>
      </w:r>
    </w:p>
    <w:sectPr w:rsidR="0014354B" w:rsidRPr="00AD65CE" w:rsidSect="004411CE">
      <w:pgSz w:w="11906" w:h="16838"/>
      <w:pgMar w:top="2268" w:right="1418" w:bottom="1418" w:left="1797" w:header="1701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C8986" w14:textId="77777777" w:rsidR="00C37C5A" w:rsidRDefault="00C37C5A">
      <w:r>
        <w:separator/>
      </w:r>
    </w:p>
  </w:endnote>
  <w:endnote w:type="continuationSeparator" w:id="0">
    <w:p w14:paraId="59574A9C" w14:textId="77777777" w:rsidR="00C37C5A" w:rsidRDefault="00C37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889C8" w14:textId="77777777" w:rsidR="00C37C5A" w:rsidRDefault="00C37C5A">
      <w:r>
        <w:separator/>
      </w:r>
    </w:p>
  </w:footnote>
  <w:footnote w:type="continuationSeparator" w:id="0">
    <w:p w14:paraId="47DEA01E" w14:textId="77777777" w:rsidR="00C37C5A" w:rsidRDefault="00C37C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633905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B2E"/>
    <w:rsid w:val="00030163"/>
    <w:rsid w:val="00034E25"/>
    <w:rsid w:val="00042D19"/>
    <w:rsid w:val="000B378A"/>
    <w:rsid w:val="000D45D8"/>
    <w:rsid w:val="000D500E"/>
    <w:rsid w:val="000F6244"/>
    <w:rsid w:val="00133EA8"/>
    <w:rsid w:val="0014354B"/>
    <w:rsid w:val="001D552A"/>
    <w:rsid w:val="00207339"/>
    <w:rsid w:val="00241FC3"/>
    <w:rsid w:val="00262A1B"/>
    <w:rsid w:val="002B37A6"/>
    <w:rsid w:val="002B65CF"/>
    <w:rsid w:val="00316679"/>
    <w:rsid w:val="0032646B"/>
    <w:rsid w:val="0034066B"/>
    <w:rsid w:val="003437EF"/>
    <w:rsid w:val="00356526"/>
    <w:rsid w:val="00365BB1"/>
    <w:rsid w:val="00371318"/>
    <w:rsid w:val="00380381"/>
    <w:rsid w:val="003A3AB8"/>
    <w:rsid w:val="00431389"/>
    <w:rsid w:val="004411CE"/>
    <w:rsid w:val="00460C82"/>
    <w:rsid w:val="00466610"/>
    <w:rsid w:val="004C5151"/>
    <w:rsid w:val="004D4799"/>
    <w:rsid w:val="00514720"/>
    <w:rsid w:val="00552EED"/>
    <w:rsid w:val="0055682A"/>
    <w:rsid w:val="00571E2F"/>
    <w:rsid w:val="006449F6"/>
    <w:rsid w:val="00650998"/>
    <w:rsid w:val="00656970"/>
    <w:rsid w:val="00666B6C"/>
    <w:rsid w:val="00684A76"/>
    <w:rsid w:val="006B0011"/>
    <w:rsid w:val="0075076B"/>
    <w:rsid w:val="00751AC8"/>
    <w:rsid w:val="007A6026"/>
    <w:rsid w:val="007B0310"/>
    <w:rsid w:val="007C7092"/>
    <w:rsid w:val="007F3BBC"/>
    <w:rsid w:val="00820C9F"/>
    <w:rsid w:val="00942B30"/>
    <w:rsid w:val="009F2503"/>
    <w:rsid w:val="00A32FC6"/>
    <w:rsid w:val="00A77368"/>
    <w:rsid w:val="00A83467"/>
    <w:rsid w:val="00AA7AC4"/>
    <w:rsid w:val="00AB22AF"/>
    <w:rsid w:val="00AD65CE"/>
    <w:rsid w:val="00B1755D"/>
    <w:rsid w:val="00B27690"/>
    <w:rsid w:val="00B32B98"/>
    <w:rsid w:val="00B574CC"/>
    <w:rsid w:val="00BB2811"/>
    <w:rsid w:val="00C33FA8"/>
    <w:rsid w:val="00C34A12"/>
    <w:rsid w:val="00C37C5A"/>
    <w:rsid w:val="00CA624C"/>
    <w:rsid w:val="00CB07DE"/>
    <w:rsid w:val="00CE33A4"/>
    <w:rsid w:val="00D06B2E"/>
    <w:rsid w:val="00D40ABE"/>
    <w:rsid w:val="00DA1464"/>
    <w:rsid w:val="00DA772A"/>
    <w:rsid w:val="00DB2970"/>
    <w:rsid w:val="00E04AB5"/>
    <w:rsid w:val="00E16D0B"/>
    <w:rsid w:val="00E17E12"/>
    <w:rsid w:val="00E35828"/>
    <w:rsid w:val="00EB21CF"/>
    <w:rsid w:val="00EE5F75"/>
    <w:rsid w:val="00F13A4E"/>
    <w:rsid w:val="00FA51B7"/>
    <w:rsid w:val="00FC7825"/>
    <w:rsid w:val="00FF3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FDF2D4"/>
  <w15:chartTrackingRefBased/>
  <w15:docId w15:val="{9B75C0FA-D21B-4FD0-8C08-C3405E7FB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4A76"/>
    <w:pPr>
      <w:suppressAutoHyphens/>
    </w:pPr>
    <w:rPr>
      <w:sz w:val="24"/>
      <w:szCs w:val="24"/>
      <w:lang w:eastAsia="zh-CN"/>
    </w:rPr>
  </w:style>
  <w:style w:type="paragraph" w:styleId="Ttulo2">
    <w:name w:val="heading 2"/>
    <w:basedOn w:val="Normal"/>
    <w:next w:val="Normal"/>
    <w:qFormat/>
    <w:pPr>
      <w:keepNext/>
      <w:widowControl w:val="0"/>
      <w:numPr>
        <w:ilvl w:val="1"/>
        <w:numId w:val="1"/>
      </w:numPr>
      <w:ind w:firstLine="1418"/>
      <w:jc w:val="both"/>
      <w:outlineLvl w:val="1"/>
    </w:pPr>
    <w:rPr>
      <w:rFonts w:ascii="Arial" w:hAnsi="Arial" w:cs="Arial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1">
    <w:name w:val="Fonte parág. padrão1"/>
  </w:style>
  <w:style w:type="character" w:customStyle="1" w:styleId="CabealhoChar">
    <w:name w:val="Cabeçalho Char"/>
    <w:rPr>
      <w:sz w:val="24"/>
      <w:szCs w:val="24"/>
    </w:rPr>
  </w:style>
  <w:style w:type="character" w:customStyle="1" w:styleId="RodapChar">
    <w:name w:val="Rodapé Char"/>
    <w:rPr>
      <w:sz w:val="24"/>
      <w:szCs w:val="24"/>
    </w:rPr>
  </w:style>
  <w:style w:type="character" w:customStyle="1" w:styleId="Ttulo2Char">
    <w:name w:val="Título 2 Char"/>
    <w:rPr>
      <w:rFonts w:ascii="Arial" w:hAnsi="Arial" w:cs="Arial"/>
      <w:b/>
      <w:sz w:val="24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next w:val="Normal"/>
    <w:qFormat/>
    <w:pPr>
      <w:spacing w:before="120" w:after="120"/>
    </w:pPr>
    <w:rPr>
      <w:rFonts w:ascii="Arial" w:hAnsi="Arial" w:cs="Arial"/>
      <w:b/>
      <w:szCs w:val="20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248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subject/>
  <dc:creator>SEPLA</dc:creator>
  <cp:keywords/>
  <cp:lastModifiedBy>Josiane de Jesus Oliveira</cp:lastModifiedBy>
  <cp:revision>17</cp:revision>
  <cp:lastPrinted>2026-02-13T13:41:00Z</cp:lastPrinted>
  <dcterms:created xsi:type="dcterms:W3CDTF">2026-01-30T13:08:00Z</dcterms:created>
  <dcterms:modified xsi:type="dcterms:W3CDTF">2026-02-26T12:24:00Z</dcterms:modified>
</cp:coreProperties>
</file>