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8A14704" w14:textId="42D09A4E" w:rsidR="000F0DBC" w:rsidRPr="00BD5D6F" w:rsidRDefault="000F0DBC" w:rsidP="00604C39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 xml:space="preserve">PROPOSIÇÃO </w:t>
      </w:r>
      <w:r w:rsidR="00427AB7" w:rsidRPr="00BD5D6F">
        <w:rPr>
          <w:rFonts w:ascii="Arial" w:eastAsia="Verdana" w:hAnsi="Arial" w:cs="Arial"/>
          <w:b/>
        </w:rPr>
        <w:t>2022</w:t>
      </w:r>
    </w:p>
    <w:p w14:paraId="7E2E25A3" w14:textId="77777777" w:rsidR="000F0DBC" w:rsidRPr="00BD5D6F" w:rsidRDefault="000F0DBC" w:rsidP="00BD5D6F">
      <w:pPr>
        <w:ind w:left="540" w:firstLine="736"/>
        <w:jc w:val="both"/>
        <w:rPr>
          <w:rFonts w:ascii="Arial" w:eastAsia="Verdana" w:hAnsi="Arial" w:cs="Arial"/>
          <w:b/>
        </w:rPr>
      </w:pPr>
    </w:p>
    <w:p w14:paraId="1F96F86C" w14:textId="2AFE4FE3" w:rsidR="000F0DBC" w:rsidRPr="00BD5D6F" w:rsidRDefault="004133BE" w:rsidP="008106D4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</w:t>
      </w:r>
      <w:r w:rsidR="000F0DBC" w:rsidRPr="00BD5D6F">
        <w:rPr>
          <w:rFonts w:ascii="Arial" w:eastAsia="Verdana" w:hAnsi="Arial" w:cs="Arial"/>
        </w:rPr>
        <w:t xml:space="preserve">    </w:t>
      </w:r>
      <w:r w:rsidR="00205E06" w:rsidRPr="00BD5D6F">
        <w:rPr>
          <w:rFonts w:ascii="Arial" w:eastAsia="Verdana" w:hAnsi="Arial" w:cs="Arial"/>
        </w:rPr>
        <w:tab/>
      </w:r>
      <w:r w:rsidR="00205E06" w:rsidRPr="00BD5D6F">
        <w:rPr>
          <w:rFonts w:ascii="Arial" w:eastAsia="Verdana" w:hAnsi="Arial" w:cs="Arial"/>
        </w:rPr>
        <w:tab/>
      </w:r>
      <w:r w:rsidR="00205E06" w:rsidRPr="00BD5D6F">
        <w:rPr>
          <w:rFonts w:ascii="Arial" w:eastAsia="Verdana" w:hAnsi="Arial" w:cs="Arial"/>
        </w:rPr>
        <w:tab/>
      </w:r>
    </w:p>
    <w:p w14:paraId="1B1AE976" w14:textId="2349E775" w:rsidR="001A5637" w:rsidRPr="00BD5D6F" w:rsidRDefault="008F0836" w:rsidP="00604C3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(x</w:t>
      </w:r>
      <w:r w:rsidR="001A5637" w:rsidRPr="00BD5D6F">
        <w:rPr>
          <w:rFonts w:ascii="Arial" w:hAnsi="Arial" w:cs="Arial"/>
          <w:b/>
          <w:bCs/>
        </w:rPr>
        <w:t xml:space="preserve">) </w:t>
      </w:r>
      <w:r w:rsidR="00FB2232" w:rsidRPr="00BD5D6F">
        <w:rPr>
          <w:rFonts w:ascii="Arial" w:hAnsi="Arial" w:cs="Arial"/>
          <w:b/>
          <w:bCs/>
        </w:rPr>
        <w:t>PROVIDÊNCIA</w:t>
      </w:r>
    </w:p>
    <w:p w14:paraId="45ED2766" w14:textId="12BD179D" w:rsidR="00205E06" w:rsidRPr="00BD5D6F" w:rsidRDefault="00205E06" w:rsidP="00205E06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 w:rsidR="007C3EAF">
        <w:rPr>
          <w:rFonts w:ascii="Arial" w:hAnsi="Arial" w:cs="Arial"/>
          <w:b/>
          <w:bCs/>
        </w:rPr>
        <w:t xml:space="preserve"> </w:t>
      </w:r>
      <w:proofErr w:type="gramStart"/>
      <w:r w:rsidR="008F0836">
        <w:rPr>
          <w:rFonts w:ascii="Arial" w:hAnsi="Arial" w:cs="Arial"/>
          <w:b/>
          <w:bCs/>
        </w:rPr>
        <w:t>(</w:t>
      </w:r>
      <w:r w:rsidRPr="00BD5D6F">
        <w:rPr>
          <w:rFonts w:ascii="Arial" w:hAnsi="Arial" w:cs="Arial"/>
          <w:b/>
          <w:bCs/>
        </w:rPr>
        <w:t xml:space="preserve">  </w:t>
      </w:r>
      <w:proofErr w:type="gramEnd"/>
      <w:r w:rsidRPr="00BD5D6F">
        <w:rPr>
          <w:rFonts w:ascii="Arial" w:hAnsi="Arial" w:cs="Arial"/>
          <w:b/>
          <w:bCs/>
        </w:rPr>
        <w:t>) INDICATIVO DE PROJETO DE LEI</w:t>
      </w:r>
    </w:p>
    <w:p w14:paraId="7DC5086B" w14:textId="51A250E6" w:rsidR="000E7EFE" w:rsidRPr="00BD5D6F" w:rsidRDefault="008F0836" w:rsidP="00604C3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</w:t>
      </w:r>
      <w:proofErr w:type="gramStart"/>
      <w:r>
        <w:rPr>
          <w:rFonts w:ascii="Arial" w:hAnsi="Arial" w:cs="Arial"/>
          <w:b/>
          <w:bCs/>
        </w:rPr>
        <w:t xml:space="preserve">( </w:t>
      </w:r>
      <w:r w:rsidR="001A5637" w:rsidRPr="00BD5D6F">
        <w:rPr>
          <w:rFonts w:ascii="Arial" w:hAnsi="Arial" w:cs="Arial"/>
          <w:b/>
          <w:bCs/>
        </w:rPr>
        <w:t xml:space="preserve"> </w:t>
      </w:r>
      <w:proofErr w:type="gramEnd"/>
      <w:r w:rsidR="001A5637" w:rsidRPr="00BD5D6F">
        <w:rPr>
          <w:rFonts w:ascii="Arial" w:hAnsi="Arial" w:cs="Arial"/>
          <w:b/>
          <w:bCs/>
        </w:rPr>
        <w:t>) INFORMAÇÃO</w:t>
      </w:r>
    </w:p>
    <w:p w14:paraId="48D8862B" w14:textId="1FF2A46F" w:rsidR="00BD5D6F" w:rsidRDefault="008F0836" w:rsidP="001A56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</w:t>
      </w:r>
      <w:proofErr w:type="gramStart"/>
      <w:r>
        <w:rPr>
          <w:rFonts w:ascii="Arial" w:hAnsi="Arial" w:cs="Arial"/>
          <w:b/>
          <w:bCs/>
        </w:rPr>
        <w:t>(</w:t>
      </w:r>
      <w:r w:rsidR="001A5637" w:rsidRPr="00BD5D6F">
        <w:rPr>
          <w:rFonts w:ascii="Arial" w:hAnsi="Arial" w:cs="Arial"/>
          <w:b/>
          <w:bCs/>
        </w:rPr>
        <w:t xml:space="preserve">  </w:t>
      </w:r>
      <w:proofErr w:type="gramEnd"/>
      <w:r w:rsidR="001A5637" w:rsidRPr="00BD5D6F">
        <w:rPr>
          <w:rFonts w:ascii="Arial" w:hAnsi="Arial" w:cs="Arial"/>
          <w:b/>
          <w:bCs/>
        </w:rPr>
        <w:t>) MOÇÃO</w:t>
      </w:r>
    </w:p>
    <w:p w14:paraId="53632A5C" w14:textId="77777777" w:rsidR="00BD5D6F" w:rsidRDefault="00BD5D6F" w:rsidP="001A5637">
      <w:pPr>
        <w:jc w:val="center"/>
        <w:rPr>
          <w:rFonts w:ascii="Arial" w:hAnsi="Arial" w:cs="Arial"/>
          <w:b/>
          <w:bCs/>
        </w:rPr>
      </w:pPr>
    </w:p>
    <w:p w14:paraId="6F499A26" w14:textId="359FED66" w:rsidR="001A5637" w:rsidRPr="00BD5D6F" w:rsidRDefault="001A5637" w:rsidP="001A5637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14:paraId="455907BF" w14:textId="18989AC4" w:rsidR="00BD0B64" w:rsidRDefault="00BD5D6F" w:rsidP="007C3EAF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</w:p>
    <w:p w14:paraId="19BC211C" w14:textId="77777777" w:rsidR="002317DC" w:rsidRPr="00BD5D6F" w:rsidRDefault="002317DC" w:rsidP="007C3EAF">
      <w:pPr>
        <w:jc w:val="center"/>
        <w:rPr>
          <w:rFonts w:ascii="Arial" w:hAnsi="Arial" w:cs="Arial"/>
          <w:b/>
          <w:bCs/>
        </w:rPr>
      </w:pPr>
    </w:p>
    <w:p w14:paraId="5AD64895" w14:textId="5855671F" w:rsidR="00FB2232" w:rsidRPr="00BD5D6F" w:rsidRDefault="008F0836" w:rsidP="00682476">
      <w:pPr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Que o executivo Municipal, através das secretarias de Educação e </w:t>
      </w:r>
      <w:r w:rsidR="00682476">
        <w:rPr>
          <w:rFonts w:ascii="Arial" w:hAnsi="Arial" w:cs="Arial"/>
          <w:color w:val="000000"/>
          <w:lang w:eastAsia="pt-BR"/>
        </w:rPr>
        <w:t>S</w:t>
      </w:r>
      <w:r>
        <w:rPr>
          <w:rFonts w:ascii="Arial" w:hAnsi="Arial" w:cs="Arial"/>
          <w:color w:val="000000"/>
          <w:lang w:eastAsia="pt-BR"/>
        </w:rPr>
        <w:t xml:space="preserve">aúde, estude a viabilização da criação de um AMBULATÓRIO DE SAÚDE MENTAL INFANTOJUVENIL, especificamente voltado ao </w:t>
      </w:r>
      <w:r w:rsidR="00682476">
        <w:rPr>
          <w:rFonts w:ascii="Arial" w:hAnsi="Arial" w:cs="Arial"/>
          <w:color w:val="000000"/>
          <w:lang w:eastAsia="pt-BR"/>
        </w:rPr>
        <w:t>público ESCOLAR</w:t>
      </w:r>
      <w:r w:rsidR="00B43554">
        <w:rPr>
          <w:rFonts w:ascii="Arial" w:hAnsi="Arial" w:cs="Arial"/>
          <w:color w:val="000000"/>
          <w:lang w:eastAsia="pt-BR"/>
        </w:rPr>
        <w:t>, incluindo Alunos, Professores e Famílias.</w:t>
      </w:r>
    </w:p>
    <w:p w14:paraId="330C33C4" w14:textId="77777777" w:rsidR="00BD0B64" w:rsidRPr="00BD5D6F" w:rsidRDefault="00BD0B64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Pr="00BD5D6F" w:rsidRDefault="00BD0B64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Pr="00BD5D6F" w:rsidRDefault="00BD0B64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1E5CF021" w:rsidR="00FB2232" w:rsidRPr="00BD5D6F" w:rsidRDefault="001734C3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Default="00BA47B4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4235A04A" w14:textId="77777777" w:rsidR="005B69A9" w:rsidRDefault="00BE7F27" w:rsidP="002317DC">
      <w:pPr>
        <w:ind w:firstLine="708"/>
        <w:jc w:val="both"/>
        <w:rPr>
          <w:rFonts w:ascii="Arial" w:hAnsi="Arial" w:cs="Arial"/>
          <w:b/>
          <w:bCs/>
          <w:color w:val="000000"/>
          <w:sz w:val="28"/>
          <w:szCs w:val="28"/>
          <w:lang w:eastAsia="pt-BR"/>
        </w:rPr>
      </w:pP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Que a escola é um espaço para aprender, não há dúvidas. 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Muito mais do que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conhecimentos científicos onde se encontra e trabalha </w:t>
      </w:r>
      <w:r w:rsidR="005D7BDB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a Matemática, 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a Física, </w:t>
      </w:r>
      <w:r w:rsidR="005D7BDB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a História e a Língua Portuguesa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</w:t>
      </w:r>
      <w:proofErr w:type="spellStart"/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etc</w:t>
      </w:r>
      <w:proofErr w:type="spellEnd"/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,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a Escola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</w:t>
      </w:r>
      <w:r w:rsidR="005B69A9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um</w:t>
      </w:r>
      <w:r w:rsidR="005D7BDB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espaço onde o indivíduo terá pela primeira vez a chance de compartilhar um pouco da </w:t>
      </w:r>
      <w:r w:rsidR="005D7BDB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sua 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vida com outras pessoas que </w:t>
      </w:r>
      <w:r w:rsidR="005D7BDB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não fazem parte de sua família, portanto o</w:t>
      </w:r>
      <w:r w:rsidR="007924CE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s desafios serão muitos,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desde 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compartilhar o 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brinquedo, disputar campeonatos, l</w:t>
      </w:r>
      <w:r w:rsidR="005D7BDB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idar com frustrações e</w:t>
      </w:r>
      <w:r w:rsidR="00B43554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diferenças. </w:t>
      </w:r>
    </w:p>
    <w:p w14:paraId="389A9265" w14:textId="1E532195" w:rsidR="005D7BDB" w:rsidRPr="002317DC" w:rsidRDefault="005D7BDB" w:rsidP="002317DC">
      <w:pPr>
        <w:ind w:firstLine="708"/>
        <w:jc w:val="both"/>
        <w:rPr>
          <w:rFonts w:ascii="Arial" w:hAnsi="Arial" w:cs="Arial"/>
          <w:b/>
          <w:bCs/>
          <w:color w:val="000000"/>
          <w:sz w:val="28"/>
          <w:szCs w:val="28"/>
          <w:lang w:eastAsia="pt-BR"/>
        </w:rPr>
      </w:pP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Neste sentido a </w:t>
      </w:r>
      <w:r w:rsidRPr="002317DC">
        <w:rPr>
          <w:rFonts w:ascii="Arial" w:hAnsi="Arial" w:cs="Arial"/>
          <w:color w:val="000000"/>
          <w:sz w:val="28"/>
          <w:szCs w:val="28"/>
        </w:rPr>
        <w:t xml:space="preserve">escola sempre </w:t>
      </w:r>
      <w:r w:rsidRPr="002317DC">
        <w:rPr>
          <w:rFonts w:ascii="Arial" w:hAnsi="Arial" w:cs="Arial"/>
          <w:color w:val="000000"/>
          <w:sz w:val="28"/>
          <w:szCs w:val="28"/>
        </w:rPr>
        <w:t>desempenhou</w:t>
      </w:r>
      <w:r w:rsidRPr="002317DC">
        <w:rPr>
          <w:rFonts w:ascii="Arial" w:hAnsi="Arial" w:cs="Arial"/>
          <w:color w:val="000000"/>
          <w:sz w:val="28"/>
          <w:szCs w:val="28"/>
        </w:rPr>
        <w:t xml:space="preserve"> um papel </w:t>
      </w:r>
      <w:r w:rsidRPr="002317DC">
        <w:rPr>
          <w:rFonts w:ascii="Arial" w:hAnsi="Arial" w:cs="Arial"/>
          <w:color w:val="000000"/>
          <w:sz w:val="28"/>
          <w:szCs w:val="28"/>
        </w:rPr>
        <w:t xml:space="preserve">muito importante na vida dos seus educandos, </w:t>
      </w:r>
      <w:r w:rsidRPr="002317DC">
        <w:rPr>
          <w:rFonts w:ascii="Arial" w:hAnsi="Arial" w:cs="Arial"/>
          <w:color w:val="000000"/>
          <w:sz w:val="28"/>
          <w:szCs w:val="28"/>
        </w:rPr>
        <w:t>dando oportunidades e subsídios para o</w:t>
      </w:r>
      <w:r w:rsidRPr="002317DC">
        <w:rPr>
          <w:rFonts w:ascii="Arial" w:hAnsi="Arial" w:cs="Arial"/>
          <w:color w:val="000000"/>
          <w:sz w:val="28"/>
          <w:szCs w:val="28"/>
        </w:rPr>
        <w:t xml:space="preserve"> seu desenvolvimento integral, </w:t>
      </w:r>
      <w:r w:rsidRPr="002317DC">
        <w:rPr>
          <w:rFonts w:ascii="Arial" w:hAnsi="Arial" w:cs="Arial"/>
          <w:color w:val="000000"/>
          <w:sz w:val="28"/>
          <w:szCs w:val="28"/>
        </w:rPr>
        <w:t>bem como promovendo seu bem-estar</w:t>
      </w:r>
      <w:r w:rsidRPr="002317DC">
        <w:rPr>
          <w:rFonts w:ascii="Arial" w:hAnsi="Arial" w:cs="Arial"/>
          <w:color w:val="000000"/>
          <w:sz w:val="28"/>
          <w:szCs w:val="28"/>
        </w:rPr>
        <w:t>, pois,</w:t>
      </w:r>
      <w:r w:rsidRPr="002317DC">
        <w:rPr>
          <w:rFonts w:ascii="Arial" w:hAnsi="Arial" w:cs="Arial"/>
          <w:color w:val="000000"/>
          <w:sz w:val="28"/>
          <w:szCs w:val="28"/>
        </w:rPr>
        <w:t xml:space="preserve"> a infância e a adolescência são etapas cruciais para </w:t>
      </w:r>
      <w:r w:rsidRPr="002317DC">
        <w:rPr>
          <w:rFonts w:ascii="Arial" w:hAnsi="Arial" w:cs="Arial"/>
          <w:color w:val="000000"/>
          <w:sz w:val="28"/>
          <w:szCs w:val="28"/>
        </w:rPr>
        <w:t>o</w:t>
      </w:r>
      <w:r w:rsidRPr="002317DC">
        <w:rPr>
          <w:rFonts w:ascii="Arial" w:hAnsi="Arial" w:cs="Arial"/>
          <w:color w:val="000000"/>
          <w:sz w:val="28"/>
          <w:szCs w:val="28"/>
        </w:rPr>
        <w:t xml:space="preserve"> desenvolvimento integral </w:t>
      </w:r>
      <w:r w:rsidR="002317DC" w:rsidRPr="002317DC">
        <w:rPr>
          <w:rFonts w:ascii="Arial" w:hAnsi="Arial" w:cs="Arial"/>
          <w:color w:val="000000"/>
          <w:sz w:val="28"/>
          <w:szCs w:val="28"/>
        </w:rPr>
        <w:t>de cada ser humano</w:t>
      </w:r>
      <w:r w:rsidRPr="002317DC">
        <w:rPr>
          <w:rFonts w:ascii="Arial" w:hAnsi="Arial" w:cs="Arial"/>
          <w:color w:val="000000"/>
          <w:sz w:val="28"/>
          <w:szCs w:val="28"/>
        </w:rPr>
        <w:t>.</w:t>
      </w:r>
    </w:p>
    <w:p w14:paraId="72797E92" w14:textId="2860E856" w:rsidR="005D7BDB" w:rsidRPr="002317DC" w:rsidRDefault="005D7BDB" w:rsidP="005B69A9">
      <w:pPr>
        <w:ind w:firstLine="708"/>
        <w:jc w:val="both"/>
        <w:rPr>
          <w:rFonts w:ascii="Arial" w:hAnsi="Arial" w:cs="Arial"/>
          <w:b/>
          <w:bCs/>
          <w:color w:val="000000"/>
          <w:sz w:val="28"/>
          <w:szCs w:val="28"/>
          <w:lang w:eastAsia="pt-BR"/>
        </w:rPr>
      </w:pP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Diante </w:t>
      </w:r>
      <w:r w:rsidR="00B75961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de tantos</w:t>
      </w:r>
      <w:r w:rsidR="00B43554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fatores negativos que </w:t>
      </w:r>
      <w:r w:rsidR="00682476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ESCOLA </w:t>
      </w:r>
      <w:r w:rsidR="00B43554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e o PROFESSOR </w:t>
      </w:r>
      <w:r w:rsidR="00682476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enfrenta</w:t>
      </w:r>
      <w:r w:rsidR="00B43554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m juntos</w:t>
      </w:r>
      <w:r w:rsidR="00682476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para consolidar a aprendizagem dos seus Educandos, abordada nos aspectos cognitivo, afetivos, físicos</w:t>
      </w:r>
      <w:r w:rsidR="00B43554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e</w:t>
      </w:r>
      <w:r w:rsidR="00682476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</w:t>
      </w:r>
      <w:r w:rsidR="00B43554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sociais, a pandemia veio agravar e aflorar com muita intensidade a saúde mental infanto-juvenil.</w:t>
      </w:r>
    </w:p>
    <w:p w14:paraId="60987C31" w14:textId="77777777" w:rsidR="00B43554" w:rsidRPr="002317DC" w:rsidRDefault="00B43554" w:rsidP="002317DC">
      <w:pPr>
        <w:jc w:val="both"/>
        <w:rPr>
          <w:rFonts w:ascii="Arial" w:hAnsi="Arial" w:cs="Arial"/>
          <w:b/>
          <w:bCs/>
          <w:color w:val="000000"/>
          <w:sz w:val="28"/>
          <w:szCs w:val="28"/>
          <w:lang w:eastAsia="pt-BR"/>
        </w:rPr>
      </w:pPr>
    </w:p>
    <w:p w14:paraId="43E72F55" w14:textId="77777777" w:rsidR="002317DC" w:rsidRPr="002317DC" w:rsidRDefault="00B43554" w:rsidP="005B69A9">
      <w:pPr>
        <w:ind w:firstLine="708"/>
        <w:jc w:val="both"/>
        <w:rPr>
          <w:rFonts w:ascii="Arial" w:hAnsi="Arial" w:cs="Arial"/>
          <w:b/>
          <w:bCs/>
          <w:color w:val="000000"/>
          <w:sz w:val="28"/>
          <w:szCs w:val="28"/>
          <w:lang w:eastAsia="pt-BR"/>
        </w:rPr>
      </w:pP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lastRenderedPageBreak/>
        <w:t xml:space="preserve">Muitos são os transtornos </w:t>
      </w:r>
      <w:r w:rsidR="002317DC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e as 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alterações </w:t>
      </w:r>
      <w:r w:rsidR="002317DC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comportamentais significativas que necessitam urgentemente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ser</w:t>
      </w:r>
      <w:r w:rsidR="002317DC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em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relatadas e acompanh</w:t>
      </w:r>
      <w:r w:rsidR="002317DC"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adas de perto por especialistas. </w:t>
      </w:r>
    </w:p>
    <w:p w14:paraId="6B6F4C84" w14:textId="763C1DC7" w:rsidR="007924CE" w:rsidRPr="002317DC" w:rsidRDefault="002317DC" w:rsidP="005B69A9">
      <w:pPr>
        <w:ind w:firstLine="708"/>
        <w:jc w:val="both"/>
        <w:rPr>
          <w:rFonts w:ascii="Arial" w:hAnsi="Arial" w:cs="Arial"/>
          <w:b/>
          <w:bCs/>
          <w:color w:val="000000"/>
          <w:sz w:val="28"/>
          <w:szCs w:val="28"/>
          <w:lang w:eastAsia="pt-BR"/>
        </w:rPr>
      </w:pP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Para esta dimensão da saúde, nunca se fez tão importante</w:t>
      </w:r>
      <w:r w:rsidR="007924CE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,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 uma política pública voltada especificamente para </w:t>
      </w:r>
      <w:r w:rsidR="007924CE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saúde mental de crianças e jovens </w:t>
      </w:r>
      <w:r w:rsidR="007924CE" w:rsidRPr="002317DC">
        <w:rPr>
          <w:rFonts w:ascii="Arial" w:hAnsi="Arial" w:cs="Arial"/>
          <w:b/>
          <w:bCs/>
          <w:color w:val="333333"/>
          <w:sz w:val="28"/>
          <w:szCs w:val="28"/>
        </w:rPr>
        <w:t>em situação de sofrimento psíquico</w:t>
      </w:r>
      <w:r w:rsidR="007924CE">
        <w:rPr>
          <w:rFonts w:ascii="Arial" w:hAnsi="Arial" w:cs="Arial"/>
          <w:b/>
          <w:bCs/>
          <w:color w:val="333333"/>
          <w:sz w:val="28"/>
          <w:szCs w:val="28"/>
        </w:rPr>
        <w:t>,</w:t>
      </w:r>
      <w:r w:rsidR="007924CE" w:rsidRPr="002317DC">
        <w:rPr>
          <w:rFonts w:ascii="Arial" w:hAnsi="Arial" w:cs="Arial"/>
          <w:b/>
          <w:bCs/>
          <w:color w:val="333333"/>
          <w:sz w:val="28"/>
          <w:szCs w:val="28"/>
        </w:rPr>
        <w:t xml:space="preserve"> e que apresentem prejuízo ao </w:t>
      </w:r>
      <w:r w:rsidR="005B69A9">
        <w:rPr>
          <w:rFonts w:ascii="Arial" w:hAnsi="Arial" w:cs="Arial"/>
          <w:b/>
          <w:bCs/>
          <w:color w:val="333333"/>
          <w:sz w:val="28"/>
          <w:szCs w:val="28"/>
        </w:rPr>
        <w:t xml:space="preserve">seu </w:t>
      </w:r>
      <w:r w:rsidR="007924CE" w:rsidRPr="002317DC">
        <w:rPr>
          <w:rFonts w:ascii="Arial" w:hAnsi="Arial" w:cs="Arial"/>
          <w:b/>
          <w:bCs/>
          <w:color w:val="333333"/>
          <w:sz w:val="28"/>
          <w:szCs w:val="28"/>
        </w:rPr>
        <w:t>desenvolvimento</w:t>
      </w:r>
      <w:r w:rsidR="007924CE">
        <w:rPr>
          <w:rFonts w:ascii="Arial" w:hAnsi="Arial" w:cs="Arial"/>
          <w:b/>
          <w:bCs/>
          <w:color w:val="333333"/>
          <w:sz w:val="28"/>
          <w:szCs w:val="28"/>
        </w:rPr>
        <w:t xml:space="preserve">, </w:t>
      </w:r>
      <w:r w:rsidRPr="002317DC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com a </w:t>
      </w:r>
      <w:r w:rsidRPr="002317DC">
        <w:rPr>
          <w:rFonts w:ascii="Arial" w:hAnsi="Arial" w:cs="Arial"/>
          <w:b/>
          <w:bCs/>
          <w:color w:val="333333"/>
          <w:sz w:val="28"/>
          <w:szCs w:val="28"/>
        </w:rPr>
        <w:t xml:space="preserve">oferta do serviço de </w:t>
      </w:r>
      <w:r w:rsidR="007924CE">
        <w:rPr>
          <w:rFonts w:ascii="Arial" w:hAnsi="Arial" w:cs="Arial"/>
          <w:b/>
          <w:bCs/>
          <w:color w:val="333333"/>
          <w:sz w:val="28"/>
          <w:szCs w:val="28"/>
        </w:rPr>
        <w:t xml:space="preserve">um AMBULATÓRIO </w:t>
      </w:r>
      <w:r w:rsidR="007924CE" w:rsidRPr="002317DC">
        <w:rPr>
          <w:rFonts w:ascii="Arial" w:hAnsi="Arial" w:cs="Arial"/>
          <w:b/>
          <w:bCs/>
          <w:color w:val="333333"/>
          <w:sz w:val="28"/>
          <w:szCs w:val="28"/>
        </w:rPr>
        <w:t xml:space="preserve">EM SAÚDE MENTAL INFANTO-JUVENIL </w:t>
      </w:r>
      <w:r w:rsidR="007924CE">
        <w:rPr>
          <w:rFonts w:ascii="Arial" w:hAnsi="Arial" w:cs="Arial"/>
          <w:b/>
          <w:bCs/>
          <w:color w:val="333333"/>
          <w:sz w:val="28"/>
          <w:szCs w:val="28"/>
        </w:rPr>
        <w:t xml:space="preserve">que visa o alívio deste </w:t>
      </w:r>
      <w:r w:rsidRPr="002317DC">
        <w:rPr>
          <w:rFonts w:ascii="Arial" w:hAnsi="Arial" w:cs="Arial"/>
          <w:b/>
          <w:bCs/>
          <w:color w:val="333333"/>
          <w:sz w:val="28"/>
          <w:szCs w:val="28"/>
        </w:rPr>
        <w:t xml:space="preserve">sofrimento psíquico, a superação do estado agudo da patologia </w:t>
      </w:r>
      <w:r w:rsidR="007924CE">
        <w:rPr>
          <w:rFonts w:ascii="Arial" w:hAnsi="Arial" w:cs="Arial"/>
          <w:b/>
          <w:bCs/>
          <w:color w:val="333333"/>
          <w:sz w:val="28"/>
          <w:szCs w:val="28"/>
        </w:rPr>
        <w:t xml:space="preserve">e a retomada do desenvolvimento </w:t>
      </w:r>
      <w:r w:rsidR="007924CE" w:rsidRPr="002317DC">
        <w:rPr>
          <w:rFonts w:ascii="Arial" w:hAnsi="Arial" w:cs="Arial"/>
          <w:b/>
          <w:bCs/>
          <w:color w:val="333333"/>
          <w:sz w:val="28"/>
          <w:szCs w:val="28"/>
        </w:rPr>
        <w:t>pleno e integral de suas vidas</w:t>
      </w:r>
      <w:r w:rsidR="007924CE">
        <w:rPr>
          <w:rFonts w:ascii="Arial" w:hAnsi="Arial" w:cs="Arial"/>
          <w:b/>
          <w:bCs/>
          <w:color w:val="333333"/>
          <w:sz w:val="28"/>
          <w:szCs w:val="28"/>
        </w:rPr>
        <w:t xml:space="preserve"> psíquicas, emocionais, sociais, intelectuais </w:t>
      </w:r>
      <w:r w:rsidR="007924CE" w:rsidRPr="002317DC">
        <w:rPr>
          <w:rFonts w:ascii="Arial" w:hAnsi="Arial" w:cs="Arial"/>
          <w:b/>
          <w:bCs/>
          <w:color w:val="333333"/>
          <w:sz w:val="28"/>
          <w:szCs w:val="28"/>
        </w:rPr>
        <w:t>e cidadãs</w:t>
      </w:r>
      <w:r w:rsidR="007924CE">
        <w:rPr>
          <w:rFonts w:ascii="Arial" w:hAnsi="Arial" w:cs="Arial"/>
          <w:b/>
          <w:bCs/>
          <w:color w:val="333333"/>
          <w:sz w:val="28"/>
          <w:szCs w:val="28"/>
        </w:rPr>
        <w:t>.</w:t>
      </w:r>
      <w:proofErr w:type="gramStart"/>
      <w:r w:rsidR="007924CE" w:rsidRPr="002317DC">
        <w:rPr>
          <w:rFonts w:ascii="Arial" w:hAnsi="Arial" w:cs="Arial"/>
          <w:color w:val="333333"/>
          <w:sz w:val="28"/>
          <w:szCs w:val="28"/>
        </w:rPr>
        <w:br/>
      </w:r>
      <w:proofErr w:type="gramEnd"/>
    </w:p>
    <w:p w14:paraId="39BE362A" w14:textId="77777777" w:rsidR="00826B77" w:rsidRPr="00604C39" w:rsidRDefault="00826B77" w:rsidP="007C3EAF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4DC17777" w14:textId="7B3C2746" w:rsidR="0040515F" w:rsidRPr="00604C39" w:rsidRDefault="002317DC" w:rsidP="007C3EA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Barra do Ribeiro 13</w:t>
      </w:r>
      <w:r w:rsidR="007C3EAF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Junho</w:t>
      </w:r>
      <w:r w:rsidR="007C3EAF">
        <w:rPr>
          <w:rFonts w:ascii="Arial" w:hAnsi="Arial" w:cs="Arial"/>
        </w:rPr>
        <w:t xml:space="preserve"> de 2022.</w:t>
      </w:r>
    </w:p>
    <w:p w14:paraId="1210E833" w14:textId="5130C8B7" w:rsidR="0040515F" w:rsidRDefault="0040515F" w:rsidP="007C3EAF">
      <w:pPr>
        <w:spacing w:line="276" w:lineRule="auto"/>
        <w:jc w:val="center"/>
        <w:rPr>
          <w:rFonts w:ascii="Arial" w:hAnsi="Arial" w:cs="Arial"/>
          <w:b/>
        </w:rPr>
      </w:pPr>
    </w:p>
    <w:p w14:paraId="0B8207B3" w14:textId="1009B73B" w:rsidR="0040515F" w:rsidRDefault="0040515F" w:rsidP="007C3EAF">
      <w:pPr>
        <w:ind w:firstLine="1418"/>
        <w:jc w:val="center"/>
        <w:rPr>
          <w:rFonts w:ascii="Arial" w:hAnsi="Arial" w:cs="Arial"/>
        </w:rPr>
      </w:pPr>
    </w:p>
    <w:p w14:paraId="5FC70948" w14:textId="71BBE77E" w:rsidR="007C3EAF" w:rsidRDefault="007C3EAF" w:rsidP="007C3EAF">
      <w:pPr>
        <w:ind w:firstLine="1418"/>
        <w:jc w:val="center"/>
        <w:rPr>
          <w:rFonts w:ascii="Arial" w:hAnsi="Arial" w:cs="Arial"/>
        </w:rPr>
      </w:pPr>
    </w:p>
    <w:p w14:paraId="50ACD2E5" w14:textId="11237A6E" w:rsidR="007C3EAF" w:rsidRDefault="007C3EAF" w:rsidP="007C3EAF">
      <w:pPr>
        <w:ind w:firstLine="1418"/>
        <w:jc w:val="center"/>
        <w:rPr>
          <w:rFonts w:ascii="Arial" w:hAnsi="Arial" w:cs="Arial"/>
        </w:rPr>
      </w:pPr>
    </w:p>
    <w:p w14:paraId="191C7C45" w14:textId="77777777" w:rsidR="007C3EAF" w:rsidRPr="00604C39" w:rsidRDefault="007C3EAF" w:rsidP="007C3EAF">
      <w:pPr>
        <w:ind w:firstLine="1418"/>
        <w:jc w:val="center"/>
        <w:rPr>
          <w:rFonts w:ascii="Arial" w:hAnsi="Arial" w:cs="Arial"/>
        </w:rPr>
      </w:pPr>
    </w:p>
    <w:p w14:paraId="0F4E4CF6" w14:textId="4EA7B862" w:rsidR="00EB6D48" w:rsidRPr="002317DC" w:rsidRDefault="002317DC" w:rsidP="007C3EAF">
      <w:pPr>
        <w:tabs>
          <w:tab w:val="left" w:pos="2268"/>
        </w:tabs>
        <w:spacing w:line="276" w:lineRule="auto"/>
        <w:jc w:val="center"/>
        <w:rPr>
          <w:rFonts w:ascii="Alesandra" w:hAnsi="Alesandra" w:cs="Arial"/>
          <w:sz w:val="40"/>
          <w:szCs w:val="40"/>
        </w:rPr>
      </w:pPr>
      <w:bookmarkStart w:id="0" w:name="_GoBack"/>
      <w:bookmarkEnd w:id="0"/>
      <w:proofErr w:type="spellStart"/>
      <w:r w:rsidRPr="002317DC">
        <w:rPr>
          <w:rFonts w:ascii="Alesandra" w:hAnsi="Alesandra" w:cs="Arial"/>
          <w:b/>
          <w:sz w:val="40"/>
          <w:szCs w:val="40"/>
        </w:rPr>
        <w:t>Celiana</w:t>
      </w:r>
      <w:proofErr w:type="spellEnd"/>
      <w:r w:rsidRPr="002317DC">
        <w:rPr>
          <w:rFonts w:ascii="Alesandra" w:hAnsi="Alesandra" w:cs="Arial"/>
          <w:b/>
          <w:sz w:val="40"/>
          <w:szCs w:val="40"/>
        </w:rPr>
        <w:t xml:space="preserve"> Pacheco </w:t>
      </w:r>
      <w:proofErr w:type="spellStart"/>
      <w:r w:rsidRPr="002317DC">
        <w:rPr>
          <w:rFonts w:ascii="Alesandra" w:hAnsi="Alesandra" w:cs="Arial"/>
          <w:b/>
          <w:sz w:val="40"/>
          <w:szCs w:val="40"/>
        </w:rPr>
        <w:t>Hübner</w:t>
      </w:r>
      <w:proofErr w:type="spellEnd"/>
    </w:p>
    <w:p w14:paraId="16AB1EA9" w14:textId="6B0263B8" w:rsidR="0040515F" w:rsidRPr="00604C39" w:rsidRDefault="0040515F" w:rsidP="007C3EAF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</w:t>
      </w:r>
      <w:r w:rsidR="002317DC">
        <w:rPr>
          <w:rFonts w:ascii="Arial" w:hAnsi="Arial" w:cs="Arial"/>
        </w:rPr>
        <w:t>a</w:t>
      </w:r>
      <w:r w:rsidRPr="00604C39">
        <w:rPr>
          <w:rFonts w:ascii="Arial" w:hAnsi="Arial" w:cs="Arial"/>
        </w:rPr>
        <w:t xml:space="preserve"> Proponente</w:t>
      </w:r>
    </w:p>
    <w:p w14:paraId="3DC3F590" w14:textId="77777777" w:rsidR="0040515F" w:rsidRPr="00604C39" w:rsidRDefault="0040515F" w:rsidP="007C3EAF">
      <w:pPr>
        <w:jc w:val="center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9"/>
      <w:footerReference w:type="default" r:id="rId10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54589D" w14:textId="77777777" w:rsidR="00BE7FC3" w:rsidRDefault="00BE7FC3">
      <w:r>
        <w:separator/>
      </w:r>
    </w:p>
  </w:endnote>
  <w:endnote w:type="continuationSeparator" w:id="0">
    <w:p w14:paraId="6C237519" w14:textId="77777777" w:rsidR="00BE7FC3" w:rsidRDefault="00BE7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lesandra">
    <w:panose1 w:val="00000000000000000000"/>
    <w:charset w:val="00"/>
    <w:family w:val="auto"/>
    <w:pitch w:val="variable"/>
    <w:sig w:usb0="80000003" w:usb1="50000042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1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1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558A40" w14:textId="77777777" w:rsidR="00BE7FC3" w:rsidRDefault="00BE7FC3">
      <w:r>
        <w:separator/>
      </w:r>
    </w:p>
  </w:footnote>
  <w:footnote w:type="continuationSeparator" w:id="0">
    <w:p w14:paraId="6506A4B4" w14:textId="77777777" w:rsidR="00BE7FC3" w:rsidRDefault="00BE7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5FF19D7"/>
    <w:multiLevelType w:val="multilevel"/>
    <w:tmpl w:val="EFA4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317DC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59F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B69A9"/>
    <w:rsid w:val="005C0C9E"/>
    <w:rsid w:val="005D1DB2"/>
    <w:rsid w:val="005D22BA"/>
    <w:rsid w:val="005D70A3"/>
    <w:rsid w:val="005D7BDB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2476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4CE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3EAF"/>
    <w:rsid w:val="007D1C42"/>
    <w:rsid w:val="007E1631"/>
    <w:rsid w:val="007E33EA"/>
    <w:rsid w:val="007E6865"/>
    <w:rsid w:val="007F430C"/>
    <w:rsid w:val="007F5A5A"/>
    <w:rsid w:val="007F75FA"/>
    <w:rsid w:val="008050C7"/>
    <w:rsid w:val="008106D4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8F0836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43554"/>
    <w:rsid w:val="00B50054"/>
    <w:rsid w:val="00B5734A"/>
    <w:rsid w:val="00B622CB"/>
    <w:rsid w:val="00B7447B"/>
    <w:rsid w:val="00B75961"/>
    <w:rsid w:val="00B7656A"/>
    <w:rsid w:val="00BA47B4"/>
    <w:rsid w:val="00BA56E2"/>
    <w:rsid w:val="00BB07D4"/>
    <w:rsid w:val="00BB246A"/>
    <w:rsid w:val="00BC7F52"/>
    <w:rsid w:val="00BD0B64"/>
    <w:rsid w:val="00BD5D6F"/>
    <w:rsid w:val="00BE4F78"/>
    <w:rsid w:val="00BE7F27"/>
    <w:rsid w:val="00BE7FC3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525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styleId="Forte">
    <w:name w:val="Strong"/>
    <w:basedOn w:val="Fontepargpadro"/>
    <w:uiPriority w:val="22"/>
    <w:qFormat/>
    <w:rsid w:val="008F08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1459F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styleId="Forte">
    <w:name w:val="Strong"/>
    <w:basedOn w:val="Fontepargpadro"/>
    <w:uiPriority w:val="22"/>
    <w:qFormat/>
    <w:rsid w:val="008F08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1459F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CCA58-82E5-4C78-8D69-C5C19068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359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2298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estoque</dc:creator>
  <cp:lastModifiedBy>Celiana</cp:lastModifiedBy>
  <cp:revision>4</cp:revision>
  <cp:lastPrinted>2021-05-31T13:46:00Z</cp:lastPrinted>
  <dcterms:created xsi:type="dcterms:W3CDTF">2022-06-12T22:54:00Z</dcterms:created>
  <dcterms:modified xsi:type="dcterms:W3CDTF">2022-06-13T00:01:00Z</dcterms:modified>
</cp:coreProperties>
</file>