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FF2E17" w14:textId="77777777" w:rsidR="000C5511" w:rsidRDefault="00000000" w:rsidP="00AC299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firstLine="0"/>
        <w:jc w:val="left"/>
        <w:rPr>
          <w:b/>
          <w:bCs/>
        </w:rPr>
      </w:pPr>
      <w:r>
        <w:rPr>
          <w:b/>
          <w:bCs/>
        </w:rPr>
        <w:t>Projeto de Decreto n.</w:t>
      </w:r>
      <w:r>
        <w:rPr>
          <w:b/>
          <w:bCs/>
        </w:rPr>
        <w:tab/>
        <w:t>/2026</w:t>
      </w:r>
    </w:p>
    <w:p w14:paraId="20982929" w14:textId="77777777" w:rsidR="000C5511" w:rsidRDefault="000C5511" w:rsidP="00AC299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left="2540" w:hanging="560"/>
        <w:rPr>
          <w:b/>
          <w:bCs/>
        </w:rPr>
      </w:pPr>
    </w:p>
    <w:p w14:paraId="086FC697" w14:textId="77777777" w:rsidR="000C5511" w:rsidRDefault="000C5511" w:rsidP="00AC299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left="4253" w:firstLine="0"/>
        <w:rPr>
          <w:b/>
          <w:bCs/>
        </w:rPr>
      </w:pPr>
    </w:p>
    <w:p w14:paraId="43224747" w14:textId="13E90C6E" w:rsidR="000C5511" w:rsidRDefault="00000000" w:rsidP="00AC299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left="4253" w:firstLine="0"/>
        <w:rPr>
          <w:b/>
          <w:bCs/>
        </w:rPr>
      </w:pPr>
      <w:r>
        <w:rPr>
          <w:b/>
          <w:bCs/>
        </w:rPr>
        <w:t>CONCEDE COMENDA DO MÉRITO LEGISLATIVO.</w:t>
      </w:r>
    </w:p>
    <w:p w14:paraId="15154005" w14:textId="77777777" w:rsidR="000C5511" w:rsidRDefault="00000000" w:rsidP="00AC299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left="2540" w:hanging="560"/>
        <w:rPr>
          <w:b/>
          <w:bCs/>
        </w:rPr>
      </w:pPr>
      <w:r>
        <w:rPr>
          <w:b/>
          <w:bCs/>
        </w:rPr>
        <w:t xml:space="preserve"> </w:t>
      </w:r>
    </w:p>
    <w:p w14:paraId="6B45AF65" w14:textId="77777777" w:rsidR="000C5511" w:rsidRDefault="00000000" w:rsidP="00AC299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left="2540" w:hanging="560"/>
        <w:rPr>
          <w:b/>
          <w:bCs/>
        </w:rPr>
      </w:pPr>
      <w:r>
        <w:rPr>
          <w:b/>
          <w:bCs/>
        </w:rPr>
        <w:t xml:space="preserve">  </w:t>
      </w:r>
    </w:p>
    <w:p w14:paraId="6B669CA4" w14:textId="77777777" w:rsidR="000C5511" w:rsidRDefault="00000000" w:rsidP="00AC299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firstLine="1420"/>
      </w:pPr>
      <w:r>
        <w:t>A Câmara Municipal de Varginha, Estado de Minas Gerais, por seus representantes aprova o seguinte</w:t>
      </w:r>
    </w:p>
    <w:p w14:paraId="5A942F98" w14:textId="77777777" w:rsidR="000C5511" w:rsidRDefault="000C5511" w:rsidP="00AC299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firstLine="1420"/>
      </w:pPr>
    </w:p>
    <w:p w14:paraId="01F2C957" w14:textId="77777777" w:rsidR="000C5511" w:rsidRDefault="00000000" w:rsidP="00AC299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jc w:val="left"/>
        <w:rPr>
          <w:b/>
          <w:bCs/>
        </w:rPr>
      </w:pPr>
      <w:r>
        <w:rPr>
          <w:b/>
          <w:bCs/>
        </w:rPr>
        <w:t xml:space="preserve"> DECRETO LEGISLATIVO:</w:t>
      </w:r>
    </w:p>
    <w:p w14:paraId="5A22D064" w14:textId="77777777" w:rsidR="000C5511" w:rsidRDefault="00000000" w:rsidP="00AC299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left="560" w:hanging="560"/>
        <w:rPr>
          <w:b/>
          <w:bCs/>
        </w:rPr>
      </w:pPr>
      <w:r>
        <w:rPr>
          <w:b/>
          <w:bCs/>
        </w:rPr>
        <w:t xml:space="preserve"> </w:t>
      </w:r>
    </w:p>
    <w:p w14:paraId="04A1789B" w14:textId="064F47FA" w:rsidR="000C5511" w:rsidRDefault="00000000" w:rsidP="00AC299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firstLine="1425"/>
      </w:pPr>
      <w:r>
        <w:rPr>
          <w:b/>
          <w:bCs/>
        </w:rPr>
        <w:t>Art. 1º</w:t>
      </w:r>
      <w:r w:rsidR="00AC2990">
        <w:rPr>
          <w:b/>
          <w:bCs/>
        </w:rPr>
        <w:t>.</w:t>
      </w:r>
      <w:r>
        <w:rPr>
          <w:b/>
          <w:bCs/>
        </w:rPr>
        <w:t xml:space="preserve"> </w:t>
      </w:r>
      <w:r>
        <w:t>Fica concedid</w:t>
      </w:r>
      <w:r w:rsidR="00AC2990">
        <w:t>a</w:t>
      </w:r>
      <w:r>
        <w:t xml:space="preserve"> ao </w:t>
      </w:r>
      <w:r>
        <w:rPr>
          <w:b/>
          <w:bCs/>
        </w:rPr>
        <w:t xml:space="preserve">ENGENHEIRO JORGE FRANCISCO RODRIGUES, </w:t>
      </w:r>
      <w:r>
        <w:t>a honraria de “</w:t>
      </w:r>
      <w:r>
        <w:rPr>
          <w:b/>
          <w:bCs/>
        </w:rPr>
        <w:t>COMENDA DO MÉRITO LEGISLATIVO”</w:t>
      </w:r>
      <w:r>
        <w:t>,</w:t>
      </w:r>
      <w:r w:rsidR="00AC2990">
        <w:t xml:space="preserve"> </w:t>
      </w:r>
      <w:r>
        <w:t>em reconhecimento à sua notável trajetória profissional e às relevantes contribuições prestadas ao Município de Varginha.</w:t>
      </w:r>
    </w:p>
    <w:p w14:paraId="6422EBAD" w14:textId="77777777" w:rsidR="00AC2990" w:rsidRDefault="00AC2990" w:rsidP="00AC299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firstLine="1425"/>
      </w:pPr>
    </w:p>
    <w:p w14:paraId="419C887B" w14:textId="77777777" w:rsidR="000C5511" w:rsidRDefault="00000000" w:rsidP="00AC2990">
      <w:pPr>
        <w:tabs>
          <w:tab w:val="left" w:pos="708"/>
          <w:tab w:val="left" w:pos="141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firstLine="1417"/>
      </w:pPr>
      <w:r>
        <w:rPr>
          <w:b/>
          <w:bCs/>
        </w:rPr>
        <w:t xml:space="preserve"> Art. 2º.</w:t>
      </w:r>
      <w:r>
        <w:t xml:space="preserve"> A homenagem será entregue em Sessão Solene da Câmara Municipal de Varginha, em data a ser definida pela Mesa Diretora.</w:t>
      </w:r>
    </w:p>
    <w:p w14:paraId="769316B5" w14:textId="77777777" w:rsidR="00AC2990" w:rsidRDefault="00AC2990" w:rsidP="00AC2990">
      <w:pPr>
        <w:tabs>
          <w:tab w:val="left" w:pos="708"/>
          <w:tab w:val="left" w:pos="141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firstLine="1417"/>
      </w:pPr>
    </w:p>
    <w:p w14:paraId="2D2CBD0A" w14:textId="77777777" w:rsidR="000C5511" w:rsidRDefault="00000000" w:rsidP="00AC299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firstLine="1420"/>
        <w:rPr>
          <w:b/>
          <w:bCs/>
        </w:rPr>
      </w:pPr>
      <w:r>
        <w:rPr>
          <w:b/>
          <w:bCs/>
        </w:rPr>
        <w:t xml:space="preserve">Art. 3º. </w:t>
      </w:r>
      <w:r>
        <w:t>Este Decreto Legislativo entra em vigor na data de sua publicação, revogadas as disposições em contrário.</w:t>
      </w:r>
    </w:p>
    <w:p w14:paraId="285CE0C2" w14:textId="77777777" w:rsidR="000C5511" w:rsidRDefault="000C5511" w:rsidP="00AC299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firstLine="1420"/>
        <w:rPr>
          <w:b/>
          <w:bCs/>
        </w:rPr>
      </w:pPr>
    </w:p>
    <w:p w14:paraId="0E2727D4" w14:textId="77777777" w:rsidR="000C5511" w:rsidRDefault="00000000" w:rsidP="00AC299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firstLine="0"/>
        <w:jc w:val="center"/>
        <w:rPr>
          <w:b/>
          <w:bCs/>
          <w:highlight w:val="white"/>
        </w:rPr>
      </w:pPr>
      <w:r>
        <w:rPr>
          <w:b/>
          <w:bCs/>
          <w:highlight w:val="white"/>
        </w:rPr>
        <w:t>Sala das Sessões da Câmara Municipal de Varginha, 20 de maio de 2026.</w:t>
      </w:r>
    </w:p>
    <w:p w14:paraId="0F2FB015" w14:textId="77777777" w:rsidR="000C5511" w:rsidRDefault="000C5511" w:rsidP="00AC299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firstLine="0"/>
        <w:jc w:val="left"/>
        <w:rPr>
          <w:b/>
          <w:bCs/>
          <w:highlight w:val="white"/>
        </w:rPr>
      </w:pPr>
    </w:p>
    <w:p w14:paraId="3382D4B8" w14:textId="77777777" w:rsidR="000C5511" w:rsidRDefault="000C5511" w:rsidP="00AC299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firstLine="0"/>
        <w:jc w:val="left"/>
        <w:rPr>
          <w:b/>
          <w:bCs/>
          <w:highlight w:val="white"/>
        </w:rPr>
      </w:pPr>
    </w:p>
    <w:p w14:paraId="3D276E6F" w14:textId="77777777" w:rsidR="000C5511" w:rsidRDefault="000C5511" w:rsidP="00AC299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firstLine="0"/>
        <w:jc w:val="left"/>
        <w:rPr>
          <w:b/>
          <w:bCs/>
          <w:highlight w:val="white"/>
        </w:rPr>
      </w:pPr>
    </w:p>
    <w:p w14:paraId="2CC47F21" w14:textId="77777777" w:rsidR="000C5511" w:rsidRDefault="000C5511" w:rsidP="00AC299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firstLine="0"/>
        <w:jc w:val="left"/>
        <w:rPr>
          <w:b/>
          <w:bCs/>
          <w:highlight w:val="white"/>
        </w:rPr>
      </w:pPr>
    </w:p>
    <w:tbl>
      <w:tblPr>
        <w:tblStyle w:val="a"/>
        <w:tblW w:w="8880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880"/>
      </w:tblGrid>
      <w:tr w:rsidR="000C5511" w14:paraId="0946C0F0" w14:textId="77777777">
        <w:trPr>
          <w:trHeight w:val="270"/>
        </w:trPr>
        <w:tc>
          <w:tcPr>
            <w:tcW w:w="88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14:paraId="094DD08F" w14:textId="77777777" w:rsidR="000C5511" w:rsidRDefault="00000000" w:rsidP="00AC2990">
            <w:pPr>
              <w:spacing w:after="0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JOÃO MARTINS RIBEIRO - Joãozinho Enfermeiro</w:t>
            </w:r>
          </w:p>
        </w:tc>
      </w:tr>
      <w:tr w:rsidR="000C5511" w14:paraId="7B95F3D2" w14:textId="77777777">
        <w:trPr>
          <w:trHeight w:val="270"/>
        </w:trPr>
        <w:tc>
          <w:tcPr>
            <w:tcW w:w="88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14:paraId="7A64797F" w14:textId="77777777" w:rsidR="000C5511" w:rsidRDefault="00000000" w:rsidP="00AC2990">
            <w:pPr>
              <w:spacing w:after="0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Vereador</w:t>
            </w:r>
          </w:p>
        </w:tc>
      </w:tr>
    </w:tbl>
    <w:p w14:paraId="3CC42D63" w14:textId="77777777" w:rsidR="00AC2990" w:rsidRDefault="00AC2990" w:rsidP="00AC2990">
      <w:pPr>
        <w:spacing w:after="0"/>
        <w:rPr>
          <w:b/>
          <w:bCs/>
        </w:rPr>
      </w:pPr>
      <w:r>
        <w:rPr>
          <w:b/>
          <w:bCs/>
        </w:rPr>
        <w:br w:type="page"/>
      </w:r>
    </w:p>
    <w:p w14:paraId="73B2A492" w14:textId="77777777" w:rsidR="000C5511" w:rsidRDefault="00000000" w:rsidP="00AC2990">
      <w:pPr>
        <w:spacing w:after="0"/>
        <w:ind w:firstLine="0"/>
        <w:jc w:val="center"/>
        <w:rPr>
          <w:b/>
          <w:bCs/>
        </w:rPr>
      </w:pPr>
      <w:r>
        <w:rPr>
          <w:b/>
          <w:bCs/>
        </w:rPr>
        <w:lastRenderedPageBreak/>
        <w:t>JUSTIFICATIVA</w:t>
      </w:r>
    </w:p>
    <w:p w14:paraId="27605C5E" w14:textId="77777777" w:rsidR="000C5511" w:rsidRDefault="000C5511" w:rsidP="00AC2990">
      <w:pPr>
        <w:spacing w:after="0"/>
        <w:ind w:firstLine="0"/>
        <w:jc w:val="center"/>
        <w:rPr>
          <w:b/>
          <w:bCs/>
        </w:rPr>
      </w:pPr>
    </w:p>
    <w:p w14:paraId="36C44835" w14:textId="77777777" w:rsidR="000C5511" w:rsidRDefault="00000000" w:rsidP="00AC2990">
      <w:pPr>
        <w:spacing w:after="0"/>
      </w:pPr>
      <w:r>
        <w:t>Jorge Francisco Rodrigues construiu uma trajetória marcada pela dedicação ao ensino, ao desenvolvimento tecnológico e à valorização da engenharia, tornando-se referência profissional e acadêmica no município de Varginha e em toda a região do Sul de Minas.</w:t>
      </w:r>
    </w:p>
    <w:p w14:paraId="2312ECBA" w14:textId="77777777" w:rsidR="000C5511" w:rsidRDefault="00000000" w:rsidP="00AC2990">
      <w:pPr>
        <w:spacing w:after="0"/>
      </w:pPr>
      <w:r>
        <w:t>Com carreira iniciada em 1980, destacou-se ao longo de mais de quatro décadas pela atuação multifacetada nas áreas acadêmica, técnica e pública, sempre pautado pelo compromisso com a formação profissional, inovação e desenvolvimento da engenharia nacional.</w:t>
      </w:r>
    </w:p>
    <w:p w14:paraId="28105C63" w14:textId="77777777" w:rsidR="000C5511" w:rsidRDefault="00000000" w:rsidP="00AC2990">
      <w:pPr>
        <w:spacing w:after="0"/>
      </w:pPr>
      <w:r>
        <w:t>Formado como Técnico em Eletrotécnica pelo Colégio Técnico Industrial de Passa Quatro, graduou-se em Engenharia Civil pela Fundação de Ensino e Tecnologia de Alfenas – FETA, posteriormente tornando-se Mestre em Ciências Ambientais. Buscando constante aperfeiçoamento, especializou-se em diversas áreas estratégicas, dentre elas Engenharia de Estruturas, Mecânica, Sanitária, Ambiental, Engenharia de Incêndio, Qualidade e Software, Avaliações e Perícias de Engenharia e Engenharia de Segurança do Trabalho. Também possui especializações em Higiene Ocupacional, Ergonomia, Coaching em Saúde e Segurança do Trabalho, Inteligência Artificial, Planejamento Estratégico, Sistemas de Informação, Análise de Sistemas e Metodologia de Ensino.</w:t>
      </w:r>
    </w:p>
    <w:p w14:paraId="16B4FA04" w14:textId="77777777" w:rsidR="000C5511" w:rsidRDefault="00000000" w:rsidP="00AC2990">
      <w:pPr>
        <w:spacing w:after="0"/>
      </w:pPr>
      <w:r>
        <w:t>Na área acadêmica, exerceu a função de Professor Titular e Coordenador de cursos de graduação e pós-graduação, contribuindo diretamente para a formação de inúmeras gerações de profissionais. Atuou ainda na organização de congressos e jornadas técnicas no Sul de Minas, além de participar como palestrante em diversos eventos científicos e tecnológicos. Ao longo de sua carreira, publicou inúmeros trabalhos científicos voltados às áreas de engenharia, segurança do trabalho, tecnologia e gestão.</w:t>
      </w:r>
    </w:p>
    <w:p w14:paraId="37E819D6" w14:textId="77777777" w:rsidR="000C5511" w:rsidRDefault="00000000" w:rsidP="00AC2990">
      <w:pPr>
        <w:spacing w:after="0"/>
      </w:pPr>
      <w:r>
        <w:t>Na vida profissional, destacou-se como Engenheiro Civil, Engenheiro de Segurança do Trabalho e Perito Judicial, exercendo funções relevantes em empresas nacionais e multinacionais. No setor público, atuou como engenheiro civil e engenheiro de segurança junto à Secretaria de Estado do Trabalho. Desde 1994, exerce suas atividades como servidor público na área de Engenharia de Segurança do Trabalho, ocupando cargos de coordenação, liderança e gestão técnica.</w:t>
      </w:r>
    </w:p>
    <w:p w14:paraId="5E33EAED" w14:textId="567D8B6D" w:rsidR="000C5511" w:rsidRDefault="00AC2990" w:rsidP="00AC2990">
      <w:pPr>
        <w:spacing w:after="0"/>
      </w:pPr>
      <w:r>
        <w:t>T</w:t>
      </w:r>
      <w:r w:rsidR="00000000">
        <w:t>ambém teve importante atuação institucional e comunitária. Presidiu a Associação Varginhense de Engenheiros e Agrônomos – AVEA, contribuindo para o fortalecimento da classe profissional e valorização da engenharia regional. Foi ainda presidente, por dois mandatos, da Comissão Municipal de Trânsito de Varginha – COMUT, participando ativamente das discussões e projetos voltados à mobilidade urbana e segurança no trânsito.</w:t>
      </w:r>
    </w:p>
    <w:p w14:paraId="08C86B2E" w14:textId="77777777" w:rsidR="000C5511" w:rsidRDefault="00000000" w:rsidP="00AC2990">
      <w:pPr>
        <w:spacing w:after="0"/>
      </w:pPr>
      <w:r>
        <w:t>Em reconhecimento à sua trajetória e aos relevantes serviços prestados à comunidade, recebeu da Câmara Municipal o título de Cidadão Honorário Varginhense. Ao longo dos anos, foi frequentemente homenageado como patrono e paraninfo de turmas de engenharia, além de receber diversas homenagens e comendas de instituições públicas e privadas pela dedicação ao ensino, à tecnologia e à formação de profissionais.</w:t>
      </w:r>
    </w:p>
    <w:p w14:paraId="0BC47877" w14:textId="77777777" w:rsidR="000C5511" w:rsidRDefault="00000000" w:rsidP="00AC2990">
      <w:pPr>
        <w:spacing w:after="0"/>
      </w:pPr>
      <w:r>
        <w:t>Sua história é marcada pelo compromisso com o conhecimento, pela ética profissional e pela contribuição significativa ao desenvolvimento tecnológico, acadêmico e social da região.</w:t>
      </w:r>
    </w:p>
    <w:p w14:paraId="551BEC67" w14:textId="3A2A87FA" w:rsidR="00AC2990" w:rsidRPr="00AC2990" w:rsidRDefault="00AC2990" w:rsidP="00AC2990">
      <w:pPr>
        <w:spacing w:after="0"/>
        <w:rPr>
          <w:bCs/>
        </w:rPr>
      </w:pPr>
      <w:r w:rsidRPr="00AC2990">
        <w:rPr>
          <w:bCs/>
        </w:rPr>
        <w:lastRenderedPageBreak/>
        <w:t xml:space="preserve">Por sua extensa contribuição </w:t>
      </w:r>
      <w:r>
        <w:rPr>
          <w:bCs/>
        </w:rPr>
        <w:t xml:space="preserve">ao </w:t>
      </w:r>
      <w:r>
        <w:t>ensino, ao desenvolvimento tecnológico e à valorização da engenharia</w:t>
      </w:r>
      <w:r w:rsidRPr="00AC2990">
        <w:rPr>
          <w:bCs/>
        </w:rPr>
        <w:t xml:space="preserve">, sua indicação à </w:t>
      </w:r>
      <w:r w:rsidRPr="00AC2990">
        <w:t>Comenda de Mérito Legislativo</w:t>
      </w:r>
      <w:r w:rsidRPr="00AC2990">
        <w:rPr>
          <w:bCs/>
        </w:rPr>
        <w:t xml:space="preserve"> revela-se justa, honrosa e plenamente merecida.</w:t>
      </w:r>
    </w:p>
    <w:p w14:paraId="0B4E1BEA" w14:textId="77777777" w:rsidR="000C5511" w:rsidRDefault="000C5511" w:rsidP="00AC2990">
      <w:pPr>
        <w:spacing w:after="0"/>
      </w:pPr>
    </w:p>
    <w:p w14:paraId="4E9199B4" w14:textId="77777777" w:rsidR="000C5511" w:rsidRDefault="00000000" w:rsidP="00AC299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firstLine="0"/>
        <w:jc w:val="center"/>
        <w:rPr>
          <w:b/>
          <w:bCs/>
          <w:highlight w:val="white"/>
        </w:rPr>
      </w:pPr>
      <w:r>
        <w:rPr>
          <w:b/>
          <w:bCs/>
          <w:highlight w:val="white"/>
        </w:rPr>
        <w:t>Sala das Sessões da Câmara Municipal de Varginha, 20 de maio de 2026.</w:t>
      </w:r>
    </w:p>
    <w:p w14:paraId="42C262FC" w14:textId="77777777" w:rsidR="000C5511" w:rsidRDefault="000C5511" w:rsidP="00AC299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firstLine="0"/>
        <w:jc w:val="left"/>
        <w:rPr>
          <w:b/>
          <w:bCs/>
          <w:highlight w:val="white"/>
        </w:rPr>
      </w:pPr>
    </w:p>
    <w:p w14:paraId="365C3A29" w14:textId="77777777" w:rsidR="000C5511" w:rsidRDefault="000C5511" w:rsidP="00AC299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firstLine="0"/>
        <w:jc w:val="left"/>
        <w:rPr>
          <w:b/>
          <w:bCs/>
          <w:highlight w:val="white"/>
        </w:rPr>
      </w:pPr>
    </w:p>
    <w:p w14:paraId="0B2FFDDB" w14:textId="77777777" w:rsidR="000C5511" w:rsidRDefault="000C5511" w:rsidP="00AC299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firstLine="0"/>
        <w:jc w:val="left"/>
        <w:rPr>
          <w:b/>
          <w:bCs/>
          <w:highlight w:val="white"/>
        </w:rPr>
      </w:pPr>
    </w:p>
    <w:p w14:paraId="4B2A6E8F" w14:textId="77777777" w:rsidR="000C5511" w:rsidRDefault="000C5511" w:rsidP="00AC299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firstLine="0"/>
        <w:jc w:val="left"/>
        <w:rPr>
          <w:b/>
          <w:bCs/>
          <w:highlight w:val="white"/>
        </w:rPr>
      </w:pPr>
    </w:p>
    <w:tbl>
      <w:tblPr>
        <w:tblStyle w:val="a0"/>
        <w:tblW w:w="8880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880"/>
      </w:tblGrid>
      <w:tr w:rsidR="000C5511" w14:paraId="77057C2C" w14:textId="77777777">
        <w:trPr>
          <w:trHeight w:val="270"/>
        </w:trPr>
        <w:tc>
          <w:tcPr>
            <w:tcW w:w="88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14:paraId="35E04009" w14:textId="77777777" w:rsidR="000C5511" w:rsidRDefault="00000000" w:rsidP="00AC2990">
            <w:pPr>
              <w:spacing w:after="0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JOÃO MARTINS RIBEIRO - Joãozinho Enfermeiro</w:t>
            </w:r>
          </w:p>
        </w:tc>
      </w:tr>
      <w:tr w:rsidR="000C5511" w14:paraId="5C43A6B4" w14:textId="77777777">
        <w:trPr>
          <w:trHeight w:val="270"/>
        </w:trPr>
        <w:tc>
          <w:tcPr>
            <w:tcW w:w="88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14:paraId="28799B32" w14:textId="77777777" w:rsidR="000C5511" w:rsidRDefault="00000000" w:rsidP="00AC2990">
            <w:pPr>
              <w:spacing w:after="0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Vereador</w:t>
            </w:r>
          </w:p>
        </w:tc>
      </w:tr>
    </w:tbl>
    <w:p w14:paraId="2A5F238E" w14:textId="77777777" w:rsidR="000C5511" w:rsidRDefault="000C5511" w:rsidP="00AC2990">
      <w:pPr>
        <w:spacing w:after="0"/>
        <w:ind w:firstLine="0"/>
        <w:jc w:val="left"/>
      </w:pPr>
    </w:p>
    <w:p w14:paraId="1EE3C219" w14:textId="77777777" w:rsidR="000C5511" w:rsidRDefault="000C5511" w:rsidP="00AC2990">
      <w:pPr>
        <w:spacing w:after="0"/>
        <w:ind w:firstLine="0"/>
      </w:pPr>
    </w:p>
    <w:p w14:paraId="229A05D0" w14:textId="77777777" w:rsidR="000C5511" w:rsidRDefault="000C5511" w:rsidP="00AC2990">
      <w:pPr>
        <w:spacing w:after="0"/>
      </w:pPr>
    </w:p>
    <w:sectPr w:rsidR="000C5511" w:rsidSect="00AC2990">
      <w:footerReference w:type="default" r:id="rId6"/>
      <w:footerReference w:type="first" r:id="rId7"/>
      <w:pgSz w:w="11907" w:h="16840" w:code="9"/>
      <w:pgMar w:top="2552" w:right="1134" w:bottom="1418" w:left="1418" w:header="851" w:footer="624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11E3E0" w14:textId="77777777" w:rsidR="00194642" w:rsidRDefault="00194642">
      <w:pPr>
        <w:spacing w:after="0"/>
      </w:pPr>
      <w:r>
        <w:separator/>
      </w:r>
    </w:p>
  </w:endnote>
  <w:endnote w:type="continuationSeparator" w:id="0">
    <w:p w14:paraId="760433E2" w14:textId="77777777" w:rsidR="00194642" w:rsidRDefault="0019464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8BE5E038-E015-40CE-8ADE-D4B786CAE917}"/>
    <w:embedBold r:id="rId2" w:fontKey="{5F86F082-8F2D-434C-8F2F-493F5B8E481E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7E9EF2E8-1608-4A8C-9087-740794A4EA16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17A373" w14:textId="77777777" w:rsidR="000C5511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9071"/>
      </w:tabs>
      <w:spacing w:after="0"/>
      <w:ind w:firstLine="0"/>
      <w:jc w:val="center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AC2990">
      <w:rPr>
        <w:noProof/>
        <w:color w:val="000000"/>
        <w:sz w:val="20"/>
        <w:szCs w:val="20"/>
      </w:rPr>
      <w:t>2</w:t>
    </w:r>
    <w:r>
      <w:rPr>
        <w:color w:val="000000"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2A3A2A" w14:textId="77777777" w:rsidR="000C5511" w:rsidRDefault="000C551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ind w:firstLine="0"/>
      <w:jc w:val="center"/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BEC56E" w14:textId="77777777" w:rsidR="00194642" w:rsidRDefault="00194642">
      <w:pPr>
        <w:spacing w:after="0"/>
      </w:pPr>
      <w:r>
        <w:separator/>
      </w:r>
    </w:p>
  </w:footnote>
  <w:footnote w:type="continuationSeparator" w:id="0">
    <w:p w14:paraId="0C41967C" w14:textId="77777777" w:rsidR="00194642" w:rsidRDefault="0019464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5511"/>
    <w:rsid w:val="000C5511"/>
    <w:rsid w:val="00194642"/>
    <w:rsid w:val="001E2AF4"/>
    <w:rsid w:val="00472EA6"/>
    <w:rsid w:val="00AC2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04BFA0"/>
  <w15:docId w15:val="{4D45BFEC-DB71-48DD-8290-E4E15A922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4"/>
        <w:szCs w:val="24"/>
        <w:lang w:val="pt-BR" w:eastAsia="pt-BR" w:bidi="ar-SA"/>
      </w:rPr>
    </w:rPrDefault>
    <w:pPrDefault>
      <w:pPr>
        <w:spacing w:after="120"/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tabs>
        <w:tab w:val="left" w:pos="708"/>
        <w:tab w:val="left" w:pos="1416"/>
        <w:tab w:val="left" w:pos="2410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  <w:spacing w:after="0"/>
      <w:ind w:left="1701" w:hanging="283"/>
    </w:pPr>
    <w:rPr>
      <w:b/>
      <w:bCs/>
      <w:highlight w:val="yellow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682</Words>
  <Characters>3689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Gustavo Brito</cp:lastModifiedBy>
  <cp:revision>3</cp:revision>
  <dcterms:created xsi:type="dcterms:W3CDTF">2026-05-19T18:38:00Z</dcterms:created>
  <dcterms:modified xsi:type="dcterms:W3CDTF">2026-05-19T18:48:00Z</dcterms:modified>
</cp:coreProperties>
</file>