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114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Pr="008017BE" w:rsidRDefault="00446114" w:rsidP="00446114">
      <w:pPr>
        <w:jc w:val="center"/>
        <w:rPr>
          <w:rFonts w:ascii="Arial" w:hAnsi="Arial" w:cs="Arial"/>
          <w:sz w:val="24"/>
        </w:rPr>
      </w:pPr>
      <w:bookmarkStart w:id="0" w:name="_GoBack"/>
      <w:bookmarkEnd w:id="0"/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47/2022</w:t>
      </w:r>
    </w:p>
    <w:p w:rsidR="00446114" w:rsidRPr="008017BE" w:rsidRDefault="00446114" w:rsidP="00446114">
      <w:pPr>
        <w:rPr>
          <w:rFonts w:ascii="Arial" w:hAnsi="Arial" w:cs="Arial"/>
          <w:sz w:val="24"/>
        </w:rPr>
      </w:pPr>
    </w:p>
    <w:p w:rsidR="00446114" w:rsidRPr="008017BE" w:rsidRDefault="00446114" w:rsidP="00446114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Dispõe sobre a</w:t>
      </w:r>
      <w:r w:rsidRPr="008017BE">
        <w:rPr>
          <w:rFonts w:ascii="Arial" w:hAnsi="Arial" w:cs="Arial"/>
          <w:sz w:val="24"/>
        </w:rPr>
        <w:t xml:space="preserve"> abertura de Crédito Adicional </w:t>
      </w:r>
      <w:r>
        <w:rPr>
          <w:rFonts w:ascii="Arial" w:hAnsi="Arial" w:cs="Arial"/>
          <w:sz w:val="24"/>
        </w:rPr>
        <w:t>Especial</w:t>
      </w:r>
    </w:p>
    <w:p w:rsidR="00446114" w:rsidRPr="008017BE" w:rsidRDefault="00446114" w:rsidP="00446114">
      <w:pPr>
        <w:jc w:val="both"/>
        <w:rPr>
          <w:rFonts w:ascii="Arial" w:hAnsi="Arial" w:cs="Arial"/>
          <w:sz w:val="24"/>
        </w:rPr>
      </w:pPr>
    </w:p>
    <w:p w:rsidR="00446114" w:rsidRPr="008017BE" w:rsidRDefault="00446114" w:rsidP="0044611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446114" w:rsidRDefault="00446114" w:rsidP="0044611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46114" w:rsidRPr="008017BE" w:rsidRDefault="00446114" w:rsidP="0044611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</w:t>
      </w:r>
      <w:r>
        <w:rPr>
          <w:rFonts w:ascii="Arial" w:hAnsi="Arial" w:cs="Arial"/>
          <w:sz w:val="24"/>
        </w:rPr>
        <w:t>e</w:t>
      </w:r>
      <w:r w:rsidRPr="008017BE">
        <w:rPr>
          <w:rFonts w:ascii="Arial" w:hAnsi="Arial" w:cs="Arial"/>
          <w:sz w:val="24"/>
        </w:rPr>
        <w:t xml:space="preserve"> sanciona e promulga a seguinte lei:</w:t>
      </w:r>
    </w:p>
    <w:p w:rsidR="00446114" w:rsidRPr="008017BE" w:rsidRDefault="00446114" w:rsidP="00446114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446114" w:rsidRDefault="00446114" w:rsidP="0044611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320.000,00 (trezentos e vinte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suplementar as seguintes dotações do orçamento vigente:</w:t>
      </w:r>
    </w:p>
    <w:p w:rsidR="00446114" w:rsidRDefault="00446114" w:rsidP="00446114">
      <w:pPr>
        <w:jc w:val="both"/>
        <w:rPr>
          <w:rFonts w:ascii="Arial" w:hAnsi="Arial" w:cs="Arial"/>
          <w:sz w:val="24"/>
        </w:rPr>
      </w:pPr>
    </w:p>
    <w:p w:rsidR="00446114" w:rsidRPr="00386F90" w:rsidRDefault="00446114" w:rsidP="00446114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4</w:t>
      </w:r>
      <w:r w:rsidRPr="00386F90">
        <w:rPr>
          <w:rFonts w:ascii="Arial" w:hAnsi="Arial" w:cs="Arial"/>
          <w:b/>
          <w:sz w:val="24"/>
        </w:rPr>
        <w:t xml:space="preserve"> – DEPARTAMENTO MUNICIPAL DE </w:t>
      </w:r>
      <w:r>
        <w:rPr>
          <w:rFonts w:ascii="Arial" w:hAnsi="Arial" w:cs="Arial"/>
          <w:b/>
          <w:sz w:val="24"/>
        </w:rPr>
        <w:t>EDUCAÇÃO</w:t>
      </w:r>
    </w:p>
    <w:p w:rsidR="00446114" w:rsidRPr="00386F90" w:rsidRDefault="00446114" w:rsidP="00446114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</w:t>
      </w:r>
      <w:r>
        <w:rPr>
          <w:rFonts w:ascii="Arial" w:hAnsi="Arial" w:cs="Arial"/>
          <w:b/>
          <w:sz w:val="24"/>
        </w:rPr>
        <w:t>04</w:t>
      </w:r>
      <w:r w:rsidRPr="00386F90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3</w:t>
      </w:r>
      <w:r w:rsidRPr="00386F90">
        <w:rPr>
          <w:rFonts w:ascii="Arial" w:hAnsi="Arial" w:cs="Arial"/>
          <w:b/>
          <w:sz w:val="24"/>
        </w:rPr>
        <w:t xml:space="preserve"> – FUNDO MUNICIPAL DE </w:t>
      </w:r>
      <w:r>
        <w:rPr>
          <w:rFonts w:ascii="Arial" w:hAnsi="Arial" w:cs="Arial"/>
          <w:b/>
          <w:sz w:val="24"/>
        </w:rPr>
        <w:t>EDUCAÇÃO</w:t>
      </w:r>
    </w:p>
    <w:p w:rsidR="00446114" w:rsidRDefault="00446114" w:rsidP="0044611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12.361.0009.2016.0000 – Trabalhando com Alunos do Ensino Fundamental – Não Vinculado ao </w:t>
      </w:r>
      <w:proofErr w:type="spellStart"/>
      <w:r>
        <w:rPr>
          <w:rFonts w:ascii="Arial" w:hAnsi="Arial" w:cs="Arial"/>
          <w:sz w:val="24"/>
        </w:rPr>
        <w:t>Fundeb</w:t>
      </w:r>
      <w:proofErr w:type="spellEnd"/>
    </w:p>
    <w:p w:rsidR="00446114" w:rsidRDefault="00446114" w:rsidP="0044611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339039.00 – Outros Serviços de Terceiros – Pessoa Jurídica.......................R$ 100.000,00</w:t>
      </w:r>
    </w:p>
    <w:p w:rsidR="00446114" w:rsidRDefault="00446114" w:rsidP="00446114">
      <w:pPr>
        <w:jc w:val="both"/>
        <w:rPr>
          <w:rFonts w:ascii="Arial" w:hAnsi="Arial" w:cs="Arial"/>
          <w:b/>
          <w:sz w:val="24"/>
        </w:rPr>
      </w:pPr>
      <w:r w:rsidRPr="004C3594">
        <w:rPr>
          <w:rFonts w:ascii="Arial" w:hAnsi="Arial" w:cs="Arial"/>
          <w:b/>
          <w:sz w:val="24"/>
        </w:rPr>
        <w:t>0205</w:t>
      </w:r>
      <w:r>
        <w:rPr>
          <w:rFonts w:ascii="Arial" w:hAnsi="Arial" w:cs="Arial"/>
          <w:b/>
          <w:sz w:val="24"/>
        </w:rPr>
        <w:t xml:space="preserve"> - DEPARTAMENTO MUNICIPAL DE CULTURA, TURISMO E DESPORTO</w:t>
      </w:r>
    </w:p>
    <w:p w:rsidR="00446114" w:rsidRDefault="00446114" w:rsidP="00446114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020501 – CULTURA E TURISMO</w:t>
      </w:r>
    </w:p>
    <w:p w:rsidR="00446114" w:rsidRDefault="00446114" w:rsidP="00446114">
      <w:pPr>
        <w:jc w:val="both"/>
        <w:rPr>
          <w:rFonts w:ascii="Arial" w:hAnsi="Arial" w:cs="Arial"/>
          <w:sz w:val="24"/>
        </w:rPr>
      </w:pPr>
      <w:r w:rsidRPr="004C3594">
        <w:rPr>
          <w:rFonts w:ascii="Arial" w:hAnsi="Arial" w:cs="Arial"/>
          <w:sz w:val="24"/>
        </w:rPr>
        <w:t>13.392.</w:t>
      </w:r>
      <w:r>
        <w:rPr>
          <w:rFonts w:ascii="Arial" w:hAnsi="Arial" w:cs="Arial"/>
          <w:sz w:val="24"/>
        </w:rPr>
        <w:t>0013.2028.0000 – Atividades do Setor da Cultura, Turismo e Lazer</w:t>
      </w:r>
    </w:p>
    <w:p w:rsidR="00446114" w:rsidRPr="004C3594" w:rsidRDefault="00446114" w:rsidP="0044611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33903000 – Material de Consumo..................................................................R</w:t>
      </w:r>
      <w:proofErr w:type="gramStart"/>
      <w:r>
        <w:rPr>
          <w:rFonts w:ascii="Arial" w:hAnsi="Arial" w:cs="Arial"/>
          <w:sz w:val="24"/>
        </w:rPr>
        <w:t>$  10.000</w:t>
      </w:r>
      <w:proofErr w:type="gramEnd"/>
      <w:r>
        <w:rPr>
          <w:rFonts w:ascii="Arial" w:hAnsi="Arial" w:cs="Arial"/>
          <w:sz w:val="24"/>
        </w:rPr>
        <w:t>,00</w:t>
      </w:r>
    </w:p>
    <w:p w:rsidR="00446114" w:rsidRDefault="00446114" w:rsidP="00446114">
      <w:pPr>
        <w:jc w:val="both"/>
        <w:rPr>
          <w:rFonts w:ascii="Arial" w:hAnsi="Arial" w:cs="Arial"/>
          <w:b/>
          <w:sz w:val="24"/>
        </w:rPr>
      </w:pPr>
      <w:r w:rsidRPr="004A2910">
        <w:rPr>
          <w:rFonts w:ascii="Arial" w:hAnsi="Arial" w:cs="Arial"/>
          <w:b/>
          <w:sz w:val="24"/>
        </w:rPr>
        <w:t>0206</w:t>
      </w:r>
      <w:r>
        <w:rPr>
          <w:rFonts w:ascii="Arial" w:hAnsi="Arial" w:cs="Arial"/>
          <w:b/>
          <w:sz w:val="24"/>
        </w:rPr>
        <w:t xml:space="preserve"> – DEPARTAMENTO MUNICIPAL DE SAÚDE</w:t>
      </w:r>
    </w:p>
    <w:p w:rsidR="00446114" w:rsidRDefault="00446114" w:rsidP="00446114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020601 – FUNDO MUNICIPAL DE SAÚDE</w:t>
      </w:r>
    </w:p>
    <w:p w:rsidR="00446114" w:rsidRDefault="00446114" w:rsidP="0044611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10.301.0017.2032.0000 – Atividades da Atenção Básica</w:t>
      </w:r>
    </w:p>
    <w:p w:rsidR="00446114" w:rsidRDefault="00446114" w:rsidP="0044611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339039.00 – Outros Serviços de Terceiros – Pessoa Jurídica........................R$100.000,00</w:t>
      </w:r>
    </w:p>
    <w:p w:rsidR="00446114" w:rsidRDefault="00446114" w:rsidP="00446114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0207 – DEPARTAMENTO MUNICIPAL DE ASSISTÊNCIA SOCIAL</w:t>
      </w:r>
    </w:p>
    <w:p w:rsidR="00446114" w:rsidRDefault="00446114" w:rsidP="00446114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020701 – FUNDO MUNICIPAL DE ASSISTÊNCIA SOCIAL</w:t>
      </w:r>
    </w:p>
    <w:p w:rsidR="00446114" w:rsidRDefault="00446114" w:rsidP="00446114">
      <w:pPr>
        <w:jc w:val="both"/>
        <w:rPr>
          <w:rFonts w:ascii="Arial" w:hAnsi="Arial" w:cs="Arial"/>
          <w:sz w:val="24"/>
        </w:rPr>
      </w:pPr>
      <w:r w:rsidRPr="00F407E0">
        <w:rPr>
          <w:rFonts w:ascii="Arial" w:hAnsi="Arial" w:cs="Arial"/>
          <w:sz w:val="24"/>
        </w:rPr>
        <w:t>08.244.0021.</w:t>
      </w:r>
      <w:r>
        <w:rPr>
          <w:rFonts w:ascii="Arial" w:hAnsi="Arial" w:cs="Arial"/>
          <w:sz w:val="24"/>
        </w:rPr>
        <w:t>2037.0000 – Atividades do Programa de Proteção Social Básica</w:t>
      </w:r>
    </w:p>
    <w:p w:rsidR="00446114" w:rsidRPr="00F407E0" w:rsidRDefault="00446114" w:rsidP="0044611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339039.00 – Outros Serviços de Terceiros – Pessoa Jurídica.......................R$ 110.000,00</w:t>
      </w:r>
    </w:p>
    <w:p w:rsidR="00446114" w:rsidRDefault="00446114" w:rsidP="00446114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</w:t>
      </w:r>
    </w:p>
    <w:p w:rsidR="00446114" w:rsidRDefault="00446114" w:rsidP="00446114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</w:t>
      </w:r>
    </w:p>
    <w:p w:rsidR="00446114" w:rsidRPr="00A70DF0" w:rsidRDefault="00446114" w:rsidP="00446114">
      <w:pPr>
        <w:ind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</w:t>
      </w:r>
      <w:r w:rsidRPr="008017BE">
        <w:rPr>
          <w:rFonts w:ascii="Arial" w:hAnsi="Arial" w:cs="Arial"/>
          <w:sz w:val="24"/>
        </w:rPr>
        <w:t xml:space="preserve">Art. 2º - </w:t>
      </w:r>
      <w:r>
        <w:rPr>
          <w:rFonts w:ascii="Arial" w:hAnsi="Arial" w:cs="Arial"/>
          <w:sz w:val="24"/>
        </w:rPr>
        <w:t>O crédito aberto pelo artigo anterior será coberto pelo Superávit Financeiro da Fonte 1 – Recurso Próprio Municipal.</w:t>
      </w:r>
    </w:p>
    <w:p w:rsidR="00446114" w:rsidRDefault="00446114" w:rsidP="00446114">
      <w:pPr>
        <w:rPr>
          <w:rFonts w:ascii="Arial" w:hAnsi="Arial" w:cs="Arial"/>
          <w:b/>
          <w:sz w:val="24"/>
        </w:rPr>
      </w:pPr>
    </w:p>
    <w:p w:rsidR="00446114" w:rsidRPr="00D86206" w:rsidRDefault="00446114" w:rsidP="00446114">
      <w:pPr>
        <w:rPr>
          <w:rFonts w:ascii="Arial" w:hAnsi="Arial" w:cs="Arial"/>
          <w:b/>
          <w:sz w:val="24"/>
        </w:rPr>
      </w:pPr>
    </w:p>
    <w:p w:rsidR="00446114" w:rsidRPr="008017BE" w:rsidRDefault="00446114" w:rsidP="0044611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     </w:t>
      </w: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</w:t>
      </w: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02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junho de 2022</w:t>
      </w: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Pr="008017BE" w:rsidRDefault="00446114" w:rsidP="00446114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446114" w:rsidRPr="008017BE" w:rsidRDefault="00446114" w:rsidP="0044611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446114" w:rsidRPr="008017BE" w:rsidRDefault="00446114" w:rsidP="00446114">
      <w:pPr>
        <w:rPr>
          <w:rFonts w:ascii="Arial" w:hAnsi="Arial" w:cs="Arial"/>
          <w:sz w:val="24"/>
        </w:rPr>
      </w:pP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Pr="008017BE" w:rsidRDefault="00446114" w:rsidP="0044611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446114" w:rsidRPr="008017BE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Pr="008017BE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Pr="008017BE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Pr="008017BE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Default="00446114" w:rsidP="0044611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R$ 320.000,00 (trezentos e vinte mil reais), visa a aquisição de materiais de consumo e contratação de serviços de terceiros – pessoa jurídica para diversos setores da administração. As suplementações se fazem necessárias, principalmente por conta da contratação de profissionais das áreas de psicologia e assistência social para a Saúde, Educação e Assistência Social. Também se faz necessária a aquisição de livros diversos para o setor da Cultura.</w:t>
      </w:r>
    </w:p>
    <w:p w:rsidR="00446114" w:rsidRPr="00A70DF0" w:rsidRDefault="00446114" w:rsidP="00446114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Superávit Financeiro da Fonte 1 – Recurso Próprio Municipal.</w:t>
      </w:r>
    </w:p>
    <w:p w:rsidR="00446114" w:rsidRDefault="00446114" w:rsidP="0044611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446114" w:rsidRDefault="00446114" w:rsidP="00446114">
      <w:pPr>
        <w:jc w:val="both"/>
        <w:rPr>
          <w:rFonts w:ascii="Arial" w:hAnsi="Arial" w:cs="Arial"/>
          <w:sz w:val="24"/>
        </w:rPr>
      </w:pPr>
    </w:p>
    <w:p w:rsidR="00446114" w:rsidRPr="008017BE" w:rsidRDefault="00446114" w:rsidP="00446114">
      <w:pPr>
        <w:jc w:val="both"/>
        <w:rPr>
          <w:rFonts w:ascii="Arial" w:hAnsi="Arial" w:cs="Arial"/>
          <w:sz w:val="24"/>
        </w:rPr>
      </w:pP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</w:p>
    <w:p w:rsidR="00446114" w:rsidRPr="008017BE" w:rsidRDefault="00446114" w:rsidP="0044611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02 de junho de 2022</w:t>
      </w:r>
    </w:p>
    <w:p w:rsidR="00446114" w:rsidRPr="008017BE" w:rsidRDefault="00446114" w:rsidP="00446114">
      <w:pPr>
        <w:rPr>
          <w:rFonts w:ascii="Arial" w:hAnsi="Arial" w:cs="Arial"/>
          <w:sz w:val="24"/>
        </w:rPr>
      </w:pPr>
    </w:p>
    <w:p w:rsidR="00446114" w:rsidRPr="008017BE" w:rsidRDefault="00446114" w:rsidP="00446114">
      <w:pPr>
        <w:rPr>
          <w:rFonts w:ascii="Arial" w:hAnsi="Arial" w:cs="Arial"/>
          <w:sz w:val="24"/>
        </w:rPr>
      </w:pPr>
    </w:p>
    <w:p w:rsidR="00446114" w:rsidRPr="008017BE" w:rsidRDefault="00446114" w:rsidP="00446114">
      <w:pPr>
        <w:rPr>
          <w:rFonts w:ascii="Arial" w:hAnsi="Arial" w:cs="Arial"/>
          <w:sz w:val="24"/>
        </w:rPr>
      </w:pPr>
    </w:p>
    <w:p w:rsidR="00446114" w:rsidRPr="008017BE" w:rsidRDefault="00446114" w:rsidP="0044611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446114" w:rsidRDefault="00446114" w:rsidP="0044611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56D8" w:rsidRDefault="005256D8">
      <w:r>
        <w:separator/>
      </w:r>
    </w:p>
  </w:endnote>
  <w:endnote w:type="continuationSeparator" w:id="0">
    <w:p w:rsidR="005256D8" w:rsidRDefault="00525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56D8" w:rsidRDefault="005256D8">
      <w:r>
        <w:separator/>
      </w:r>
    </w:p>
  </w:footnote>
  <w:footnote w:type="continuationSeparator" w:id="0">
    <w:p w:rsidR="005256D8" w:rsidRDefault="00525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5256D8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5256D8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6pt;height:75.15pt">
          <v:imagedata r:id="rId4" o:title=""/>
        </v:shape>
        <o:OLEObject Type="Embed" ProgID="CorelPhotoPaint.Image.8" ShapeID="_x0000_i1025" DrawAspect="Content" ObjectID="_1715752936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114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6D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11721E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27ECC-C6B2-43C1-9D40-805FC57FB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2869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2022-06-03T12:16:00Z</dcterms:created>
  <dcterms:modified xsi:type="dcterms:W3CDTF">2022-06-03T12:16:00Z</dcterms:modified>
</cp:coreProperties>
</file>