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C13" w:rsidRDefault="008B5C13" w:rsidP="0050210F">
      <w:pPr>
        <w:pStyle w:val="Ttulo7"/>
        <w:tabs>
          <w:tab w:val="left" w:pos="6660"/>
        </w:tabs>
        <w:spacing w:line="360" w:lineRule="auto"/>
        <w:jc w:val="center"/>
        <w:rPr>
          <w:b/>
        </w:rPr>
      </w:pPr>
    </w:p>
    <w:p w:rsidR="00AC5D57" w:rsidRPr="00BC49E1" w:rsidRDefault="0061782C" w:rsidP="0050210F">
      <w:pPr>
        <w:pStyle w:val="Ttulo7"/>
        <w:tabs>
          <w:tab w:val="left" w:pos="6660"/>
        </w:tabs>
        <w:spacing w:line="360" w:lineRule="auto"/>
        <w:jc w:val="center"/>
        <w:rPr>
          <w:b/>
          <w:u w:val="single"/>
        </w:rPr>
      </w:pPr>
      <w:r w:rsidRPr="00BC49E1">
        <w:rPr>
          <w:b/>
          <w:u w:val="single"/>
        </w:rPr>
        <w:t xml:space="preserve">PROJETO DE </w:t>
      </w:r>
      <w:r w:rsidR="00AC5D57" w:rsidRPr="00BC49E1">
        <w:rPr>
          <w:b/>
          <w:u w:val="single"/>
        </w:rPr>
        <w:t>LEI</w:t>
      </w:r>
      <w:r w:rsidR="00BC49E1" w:rsidRPr="00BC49E1">
        <w:rPr>
          <w:b/>
          <w:u w:val="single"/>
        </w:rPr>
        <w:t xml:space="preserve"> Nº036</w:t>
      </w:r>
      <w:r w:rsidRPr="00BC49E1">
        <w:rPr>
          <w:b/>
          <w:u w:val="single"/>
        </w:rPr>
        <w:t>/201</w:t>
      </w:r>
      <w:r w:rsidR="00066254" w:rsidRPr="00BC49E1">
        <w:rPr>
          <w:b/>
          <w:u w:val="single"/>
        </w:rPr>
        <w:t>9</w:t>
      </w:r>
      <w:r w:rsidR="00AC5D57" w:rsidRPr="00BC49E1">
        <w:rPr>
          <w:b/>
          <w:u w:val="single"/>
        </w:rPr>
        <w:t>.</w:t>
      </w:r>
    </w:p>
    <w:p w:rsidR="009E4CF9" w:rsidRDefault="009E4CF9" w:rsidP="0050210F">
      <w:pPr>
        <w:autoSpaceDE w:val="0"/>
        <w:autoSpaceDN w:val="0"/>
        <w:adjustRightInd w:val="0"/>
        <w:ind w:firstLine="1276"/>
        <w:jc w:val="both"/>
      </w:pPr>
      <w:bookmarkStart w:id="0" w:name="_GoBack"/>
      <w:bookmarkEnd w:id="0"/>
    </w:p>
    <w:p w:rsidR="0050210F" w:rsidRPr="0050210F" w:rsidRDefault="00DC4BB2" w:rsidP="0050210F">
      <w:pPr>
        <w:autoSpaceDE w:val="0"/>
        <w:autoSpaceDN w:val="0"/>
        <w:adjustRightInd w:val="0"/>
        <w:jc w:val="both"/>
        <w:rPr>
          <w:b/>
        </w:rPr>
      </w:pPr>
      <w:r>
        <w:t xml:space="preserve"> </w:t>
      </w:r>
      <w:r>
        <w:tab/>
      </w:r>
    </w:p>
    <w:p w:rsidR="0050210F" w:rsidRPr="0050210F" w:rsidRDefault="0050210F" w:rsidP="0050210F">
      <w:pPr>
        <w:autoSpaceDE w:val="0"/>
        <w:autoSpaceDN w:val="0"/>
        <w:adjustRightInd w:val="0"/>
        <w:jc w:val="both"/>
        <w:rPr>
          <w:b/>
        </w:rPr>
      </w:pPr>
      <w:r w:rsidRPr="0050210F">
        <w:rPr>
          <w:b/>
        </w:rPr>
        <w:t>AUTORIZA DESTINAÇÃO DE ÁREA PÚBLICA</w:t>
      </w:r>
      <w:r w:rsidR="00DE0775">
        <w:rPr>
          <w:b/>
        </w:rPr>
        <w:t xml:space="preserve"> MUNICIPAL, EM POSSE DE TERCEIROS,</w:t>
      </w:r>
      <w:r w:rsidRPr="0050210F">
        <w:rPr>
          <w:b/>
        </w:rPr>
        <w:t xml:space="preserve"> </w:t>
      </w:r>
      <w:r w:rsidR="00DD3745">
        <w:rPr>
          <w:b/>
        </w:rPr>
        <w:t xml:space="preserve">PARA O </w:t>
      </w:r>
      <w:r w:rsidR="00DD3745" w:rsidRPr="00DD3745">
        <w:rPr>
          <w:b/>
        </w:rPr>
        <w:t>PROJETO "LAR LEGAL",</w:t>
      </w:r>
      <w:r w:rsidR="00DD3745" w:rsidRPr="0050210F">
        <w:rPr>
          <w:b/>
        </w:rPr>
        <w:t xml:space="preserve"> </w:t>
      </w:r>
      <w:r w:rsidRPr="0050210F">
        <w:rPr>
          <w:b/>
        </w:rPr>
        <w:t>E DÁ OUTRAS PROVIDÊNCIAS.</w:t>
      </w:r>
    </w:p>
    <w:p w:rsidR="0050210F" w:rsidRDefault="0050210F" w:rsidP="0050210F">
      <w:pPr>
        <w:autoSpaceDE w:val="0"/>
        <w:autoSpaceDN w:val="0"/>
        <w:adjustRightInd w:val="0"/>
        <w:jc w:val="both"/>
      </w:pPr>
    </w:p>
    <w:p w:rsidR="0050210F" w:rsidRDefault="0050210F" w:rsidP="0050210F">
      <w:pPr>
        <w:autoSpaceDE w:val="0"/>
        <w:autoSpaceDN w:val="0"/>
        <w:adjustRightInd w:val="0"/>
        <w:jc w:val="both"/>
      </w:pPr>
      <w:r>
        <w:tab/>
        <w:t>O Prefeito Municipal de Anchieta, Estado de Santa Catarina;</w:t>
      </w:r>
    </w:p>
    <w:p w:rsidR="0050210F" w:rsidRDefault="0050210F" w:rsidP="0050210F">
      <w:pPr>
        <w:autoSpaceDE w:val="0"/>
        <w:autoSpaceDN w:val="0"/>
        <w:adjustRightInd w:val="0"/>
        <w:jc w:val="both"/>
      </w:pPr>
      <w:r>
        <w:tab/>
        <w:t>Faço saber que a Câmara de Vereadores aprovou e Eu sanciono a seguinte Lei:</w:t>
      </w:r>
    </w:p>
    <w:p w:rsidR="0050210F" w:rsidRDefault="0050210F" w:rsidP="0050210F">
      <w:pPr>
        <w:autoSpaceDE w:val="0"/>
        <w:autoSpaceDN w:val="0"/>
        <w:adjustRightInd w:val="0"/>
        <w:jc w:val="both"/>
      </w:pPr>
    </w:p>
    <w:p w:rsidR="000B7A95" w:rsidRDefault="0050210F" w:rsidP="0050210F">
      <w:pPr>
        <w:autoSpaceDE w:val="0"/>
        <w:autoSpaceDN w:val="0"/>
        <w:adjustRightInd w:val="0"/>
        <w:jc w:val="both"/>
      </w:pPr>
      <w:r>
        <w:tab/>
      </w:r>
      <w:r w:rsidRPr="000B7A95">
        <w:rPr>
          <w:b/>
        </w:rPr>
        <w:t>Art. 1°.</w:t>
      </w:r>
      <w:r>
        <w:t xml:space="preserve"> Fica o Poder Executivo </w:t>
      </w:r>
      <w:r w:rsidR="000B7A95">
        <w:t>Municipal autorizado a destinar</w:t>
      </w:r>
      <w:r w:rsidR="00BD3ED7">
        <w:t xml:space="preserve"> </w:t>
      </w:r>
      <w:r w:rsidR="00DE0775">
        <w:t xml:space="preserve">uma </w:t>
      </w:r>
      <w:r w:rsidR="000B7A95">
        <w:t>área de 1.190</w:t>
      </w:r>
      <w:r w:rsidR="00DE0775">
        <w:t>,00</w:t>
      </w:r>
      <w:r w:rsidR="000B7A95">
        <w:t xml:space="preserve"> m² (hum mil</w:t>
      </w:r>
      <w:r w:rsidR="00DE0775">
        <w:t>,</w:t>
      </w:r>
      <w:r w:rsidR="000B7A95">
        <w:t xml:space="preserve"> cento e noventa metros quadrados) pertencente </w:t>
      </w:r>
      <w:r w:rsidR="00DE0775">
        <w:t>à</w:t>
      </w:r>
      <w:r w:rsidR="000B7A95">
        <w:t xml:space="preserve"> parte da Chácara 96, com área total de 2.000,00 m² (dois mil metros quadrados)</w:t>
      </w:r>
      <w:r w:rsidR="00DE0775">
        <w:t>,</w:t>
      </w:r>
      <w:r w:rsidR="000B7A95">
        <w:t xml:space="preserve"> matriculada</w:t>
      </w:r>
      <w:r>
        <w:t xml:space="preserve"> junto ao Cartório do Registro de Imóveis de Anchieta sob o n. 1.862, localizad</w:t>
      </w:r>
      <w:r w:rsidR="000B7A95">
        <w:t>a</w:t>
      </w:r>
      <w:r>
        <w:t xml:space="preserve"> no Bairro Xavantes, nesta cidade de Anchieta, SC, de propriedade do Município de Anchieta, para o </w:t>
      </w:r>
      <w:r w:rsidR="00DD3745">
        <w:t>Projeto “Lar Legal”</w:t>
      </w:r>
      <w:r w:rsidR="000B7A95">
        <w:t>.</w:t>
      </w:r>
    </w:p>
    <w:p w:rsidR="0050210F" w:rsidRDefault="00BD3ED7" w:rsidP="0050210F">
      <w:pPr>
        <w:autoSpaceDE w:val="0"/>
        <w:autoSpaceDN w:val="0"/>
        <w:adjustRightInd w:val="0"/>
        <w:jc w:val="both"/>
      </w:pPr>
      <w:r>
        <w:rPr>
          <w:b/>
        </w:rPr>
        <w:tab/>
      </w:r>
      <w:r w:rsidR="000B7A95" w:rsidRPr="000B7A95">
        <w:rPr>
          <w:b/>
        </w:rPr>
        <w:t xml:space="preserve">Parágrafo </w:t>
      </w:r>
      <w:r w:rsidR="00DE0775">
        <w:rPr>
          <w:b/>
        </w:rPr>
        <w:t>ú</w:t>
      </w:r>
      <w:r w:rsidR="000B7A95" w:rsidRPr="000B7A95">
        <w:rPr>
          <w:b/>
        </w:rPr>
        <w:t>nico</w:t>
      </w:r>
      <w:r w:rsidR="00DE0775">
        <w:rPr>
          <w:b/>
        </w:rPr>
        <w:t>.</w:t>
      </w:r>
      <w:r w:rsidR="000B7A95">
        <w:t xml:space="preserve"> A área a ser destina</w:t>
      </w:r>
      <w:r w:rsidR="00DE0775">
        <w:t>da</w:t>
      </w:r>
      <w:r w:rsidR="000B7A95">
        <w:t xml:space="preserve"> s</w:t>
      </w:r>
      <w:r w:rsidR="0050210F">
        <w:t xml:space="preserve">e encontra sob a posse de </w:t>
      </w:r>
      <w:r w:rsidR="0050210F" w:rsidRPr="00ED779E">
        <w:t>terceiros há mais de</w:t>
      </w:r>
      <w:r w:rsidR="00ED779E" w:rsidRPr="00ED779E">
        <w:t xml:space="preserve"> 10</w:t>
      </w:r>
      <w:r w:rsidR="000B7A95">
        <w:t xml:space="preserve"> (dez) anos, os quais edificaram </w:t>
      </w:r>
      <w:r w:rsidR="0050210F">
        <w:t xml:space="preserve">moradia própria sobre </w:t>
      </w:r>
      <w:r w:rsidR="00DE0775">
        <w:t>a</w:t>
      </w:r>
      <w:r w:rsidR="0050210F">
        <w:t xml:space="preserve"> mesm</w:t>
      </w:r>
      <w:r w:rsidR="00DE0775">
        <w:t>a</w:t>
      </w:r>
      <w:r w:rsidR="0050210F">
        <w:t xml:space="preserve">.   </w:t>
      </w:r>
    </w:p>
    <w:p w:rsidR="00201611" w:rsidRDefault="00201611" w:rsidP="0050210F">
      <w:pPr>
        <w:autoSpaceDE w:val="0"/>
        <w:autoSpaceDN w:val="0"/>
        <w:adjustRightInd w:val="0"/>
        <w:jc w:val="both"/>
      </w:pPr>
    </w:p>
    <w:p w:rsidR="0050210F" w:rsidRDefault="0050210F" w:rsidP="0050210F">
      <w:pPr>
        <w:autoSpaceDE w:val="0"/>
        <w:autoSpaceDN w:val="0"/>
        <w:adjustRightInd w:val="0"/>
        <w:jc w:val="both"/>
      </w:pPr>
      <w:r>
        <w:tab/>
      </w:r>
      <w:r w:rsidRPr="000B7A95">
        <w:rPr>
          <w:b/>
        </w:rPr>
        <w:t>Art. 2º.</w:t>
      </w:r>
      <w:r>
        <w:t xml:space="preserve"> As despesas decorrentes </w:t>
      </w:r>
      <w:r w:rsidR="00DE0775">
        <w:t>da</w:t>
      </w:r>
      <w:r>
        <w:t xml:space="preserve"> aplicação da presente Lei correrão por conta de dotações já previstas ou suplementadas no orçamento do Município.</w:t>
      </w:r>
    </w:p>
    <w:p w:rsidR="0050210F" w:rsidRDefault="0050210F" w:rsidP="0050210F">
      <w:pPr>
        <w:autoSpaceDE w:val="0"/>
        <w:autoSpaceDN w:val="0"/>
        <w:adjustRightInd w:val="0"/>
        <w:jc w:val="both"/>
      </w:pPr>
    </w:p>
    <w:p w:rsidR="0050210F" w:rsidRDefault="0050210F" w:rsidP="0050210F">
      <w:pPr>
        <w:autoSpaceDE w:val="0"/>
        <w:autoSpaceDN w:val="0"/>
        <w:adjustRightInd w:val="0"/>
        <w:jc w:val="both"/>
      </w:pPr>
      <w:r>
        <w:tab/>
      </w:r>
      <w:r w:rsidRPr="000B7A95">
        <w:rPr>
          <w:b/>
        </w:rPr>
        <w:t xml:space="preserve">Art. 3° </w:t>
      </w:r>
      <w:r>
        <w:t>Esta Lei entra em vigor na data de sua publicação, revogando-se as disposições em contrário.</w:t>
      </w:r>
    </w:p>
    <w:p w:rsidR="0050210F" w:rsidRDefault="0050210F" w:rsidP="0050210F">
      <w:pPr>
        <w:autoSpaceDE w:val="0"/>
        <w:autoSpaceDN w:val="0"/>
        <w:adjustRightInd w:val="0"/>
        <w:jc w:val="both"/>
      </w:pPr>
    </w:p>
    <w:p w:rsidR="0050210F" w:rsidRDefault="0050210F" w:rsidP="0050210F">
      <w:pPr>
        <w:autoSpaceDE w:val="0"/>
        <w:autoSpaceDN w:val="0"/>
        <w:adjustRightInd w:val="0"/>
        <w:jc w:val="both"/>
      </w:pPr>
      <w:r>
        <w:tab/>
      </w:r>
      <w:r w:rsidRPr="0078481B">
        <w:t xml:space="preserve">Anchieta, </w:t>
      </w:r>
      <w:r w:rsidR="00CB0988">
        <w:t>23</w:t>
      </w:r>
      <w:r w:rsidRPr="0078481B">
        <w:t xml:space="preserve"> de julho de 2019.</w:t>
      </w:r>
    </w:p>
    <w:p w:rsidR="0050210F" w:rsidRDefault="0050210F" w:rsidP="0050210F">
      <w:pPr>
        <w:autoSpaceDE w:val="0"/>
        <w:autoSpaceDN w:val="0"/>
        <w:adjustRightInd w:val="0"/>
        <w:jc w:val="both"/>
      </w:pPr>
    </w:p>
    <w:p w:rsidR="009E4CF9" w:rsidRDefault="009E4CF9" w:rsidP="0050210F">
      <w:pPr>
        <w:jc w:val="both"/>
      </w:pPr>
    </w:p>
    <w:p w:rsidR="004408B2" w:rsidRDefault="004408B2" w:rsidP="0050210F">
      <w:pPr>
        <w:jc w:val="both"/>
      </w:pPr>
    </w:p>
    <w:p w:rsidR="004408B2" w:rsidRDefault="004408B2" w:rsidP="0050210F">
      <w:pPr>
        <w:jc w:val="center"/>
      </w:pPr>
    </w:p>
    <w:p w:rsidR="009E4CF9" w:rsidRPr="009E4CF9" w:rsidRDefault="009E4CF9" w:rsidP="0050210F">
      <w:pPr>
        <w:jc w:val="center"/>
      </w:pPr>
    </w:p>
    <w:p w:rsidR="009E4CF9" w:rsidRPr="000B7A95" w:rsidRDefault="009E4CF9" w:rsidP="0050210F">
      <w:pPr>
        <w:jc w:val="center"/>
        <w:rPr>
          <w:b/>
        </w:rPr>
      </w:pPr>
      <w:r w:rsidRPr="000B7A95">
        <w:rPr>
          <w:b/>
        </w:rPr>
        <w:t>IVAN JOSÉ CANCI</w:t>
      </w:r>
    </w:p>
    <w:p w:rsidR="005208E7" w:rsidRDefault="009E4CF9" w:rsidP="0050210F">
      <w:pPr>
        <w:jc w:val="center"/>
        <w:rPr>
          <w:i/>
        </w:rPr>
      </w:pPr>
      <w:r w:rsidRPr="009E4CF9">
        <w:rPr>
          <w:i/>
        </w:rPr>
        <w:t>Prefeito Municipal</w:t>
      </w:r>
    </w:p>
    <w:p w:rsidR="001C2AFF" w:rsidRDefault="001C2AFF" w:rsidP="0050210F">
      <w:pPr>
        <w:jc w:val="both"/>
        <w:rPr>
          <w:i/>
        </w:rPr>
      </w:pPr>
    </w:p>
    <w:p w:rsidR="001C2AFF" w:rsidRDefault="001C2AFF" w:rsidP="0050210F">
      <w:pPr>
        <w:jc w:val="both"/>
        <w:rPr>
          <w:i/>
        </w:rPr>
      </w:pPr>
    </w:p>
    <w:p w:rsidR="001C2AFF" w:rsidRDefault="001C2AFF" w:rsidP="0050210F">
      <w:pPr>
        <w:jc w:val="both"/>
        <w:rPr>
          <w:i/>
        </w:rPr>
      </w:pPr>
    </w:p>
    <w:p w:rsidR="001C2AFF" w:rsidRDefault="001C2AFF" w:rsidP="0050210F">
      <w:pPr>
        <w:jc w:val="both"/>
        <w:rPr>
          <w:i/>
        </w:rPr>
      </w:pPr>
    </w:p>
    <w:p w:rsidR="001C2AFF" w:rsidRDefault="001C2AFF" w:rsidP="0050210F">
      <w:pPr>
        <w:jc w:val="both"/>
        <w:rPr>
          <w:i/>
        </w:rPr>
      </w:pPr>
    </w:p>
    <w:p w:rsidR="001C2AFF" w:rsidRDefault="001C2AFF" w:rsidP="0050210F">
      <w:pPr>
        <w:jc w:val="both"/>
        <w:rPr>
          <w:i/>
        </w:rPr>
      </w:pPr>
    </w:p>
    <w:p w:rsidR="001C2AFF" w:rsidRDefault="001C2AFF" w:rsidP="0050210F">
      <w:pPr>
        <w:jc w:val="both"/>
        <w:rPr>
          <w:i/>
        </w:rPr>
      </w:pPr>
    </w:p>
    <w:p w:rsidR="0050210F" w:rsidRDefault="0050210F" w:rsidP="0050210F">
      <w:pPr>
        <w:jc w:val="both"/>
        <w:rPr>
          <w:i/>
        </w:rPr>
      </w:pPr>
    </w:p>
    <w:p w:rsidR="0050210F" w:rsidRDefault="0050210F" w:rsidP="0050210F">
      <w:pPr>
        <w:jc w:val="both"/>
        <w:rPr>
          <w:i/>
        </w:rPr>
      </w:pPr>
    </w:p>
    <w:p w:rsidR="0050210F" w:rsidRDefault="0050210F" w:rsidP="0050210F">
      <w:pPr>
        <w:jc w:val="both"/>
        <w:rPr>
          <w:i/>
        </w:rPr>
      </w:pPr>
    </w:p>
    <w:p w:rsidR="0050210F" w:rsidRDefault="0050210F" w:rsidP="0050210F">
      <w:pPr>
        <w:jc w:val="both"/>
        <w:rPr>
          <w:i/>
        </w:rPr>
      </w:pPr>
    </w:p>
    <w:p w:rsidR="00100403" w:rsidRDefault="00100403" w:rsidP="0050210F">
      <w:pPr>
        <w:jc w:val="both"/>
        <w:rPr>
          <w:i/>
        </w:rPr>
      </w:pPr>
    </w:p>
    <w:p w:rsidR="00100403" w:rsidRDefault="00100403" w:rsidP="0050210F">
      <w:pPr>
        <w:jc w:val="both"/>
        <w:rPr>
          <w:i/>
        </w:rPr>
      </w:pPr>
    </w:p>
    <w:p w:rsidR="0050210F" w:rsidRDefault="0050210F" w:rsidP="0050210F">
      <w:pPr>
        <w:jc w:val="both"/>
        <w:rPr>
          <w:i/>
        </w:rPr>
      </w:pPr>
    </w:p>
    <w:p w:rsidR="00D76C89" w:rsidRPr="00CB0988" w:rsidRDefault="00D76C89" w:rsidP="00AB4B40">
      <w:pPr>
        <w:ind w:firstLine="708"/>
        <w:jc w:val="center"/>
        <w:rPr>
          <w:b/>
          <w:color w:val="000000"/>
          <w:sz w:val="22"/>
          <w:szCs w:val="22"/>
        </w:rPr>
      </w:pPr>
      <w:r w:rsidRPr="00CB0988">
        <w:rPr>
          <w:b/>
          <w:color w:val="000000"/>
          <w:sz w:val="22"/>
          <w:szCs w:val="22"/>
        </w:rPr>
        <w:lastRenderedPageBreak/>
        <w:t>JUSTIFICATIVA</w:t>
      </w:r>
    </w:p>
    <w:p w:rsidR="00D76C89" w:rsidRPr="00CB0988" w:rsidRDefault="00D76C89" w:rsidP="0050210F">
      <w:pPr>
        <w:ind w:firstLine="708"/>
        <w:jc w:val="both"/>
        <w:rPr>
          <w:b/>
          <w:color w:val="000000"/>
          <w:sz w:val="22"/>
          <w:szCs w:val="22"/>
        </w:rPr>
      </w:pPr>
    </w:p>
    <w:p w:rsidR="00D76C89" w:rsidRPr="00CB0988" w:rsidRDefault="00D76C89" w:rsidP="0050210F">
      <w:pPr>
        <w:ind w:firstLine="708"/>
        <w:jc w:val="both"/>
        <w:rPr>
          <w:b/>
          <w:color w:val="000000"/>
          <w:sz w:val="22"/>
          <w:szCs w:val="22"/>
        </w:rPr>
      </w:pPr>
      <w:r w:rsidRPr="00CB0988">
        <w:rPr>
          <w:b/>
          <w:color w:val="000000"/>
          <w:sz w:val="22"/>
          <w:szCs w:val="22"/>
        </w:rPr>
        <w:t>EXCELENTÍSSIMA PRESIDENTE DA CÂMARA DE VEREADORES</w:t>
      </w:r>
    </w:p>
    <w:p w:rsidR="00D76C89" w:rsidRPr="00CB0988" w:rsidRDefault="00D76C89" w:rsidP="0050210F">
      <w:pPr>
        <w:ind w:firstLine="708"/>
        <w:jc w:val="both"/>
        <w:rPr>
          <w:b/>
          <w:color w:val="000000"/>
          <w:sz w:val="22"/>
          <w:szCs w:val="22"/>
        </w:rPr>
      </w:pPr>
      <w:r w:rsidRPr="00CB0988">
        <w:rPr>
          <w:b/>
          <w:color w:val="000000"/>
          <w:sz w:val="22"/>
          <w:szCs w:val="22"/>
        </w:rPr>
        <w:t xml:space="preserve">SENHORES/AS VEREADORES/AS,         </w:t>
      </w:r>
    </w:p>
    <w:p w:rsidR="00D76C89" w:rsidRPr="00CB0988" w:rsidRDefault="00D76C89" w:rsidP="0050210F">
      <w:pPr>
        <w:spacing w:line="288" w:lineRule="auto"/>
        <w:ind w:left="-709" w:firstLine="709"/>
        <w:jc w:val="both"/>
        <w:rPr>
          <w:rFonts w:eastAsia="Calibri"/>
          <w:sz w:val="22"/>
          <w:szCs w:val="22"/>
          <w:lang w:eastAsia="en-US"/>
        </w:rPr>
      </w:pPr>
    </w:p>
    <w:p w:rsidR="0078481B" w:rsidRPr="00CB0988" w:rsidRDefault="002F69DD" w:rsidP="0078481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B0988">
        <w:rPr>
          <w:sz w:val="22"/>
          <w:szCs w:val="22"/>
        </w:rPr>
        <w:t xml:space="preserve">              O presente tem como intento fundamental, justificar a VOSSAS EXCELÊNCIAS, o Projeto de Lei nº. .........../2019, que </w:t>
      </w:r>
      <w:r w:rsidR="0078481B" w:rsidRPr="00CB0988">
        <w:rPr>
          <w:b/>
          <w:sz w:val="22"/>
          <w:szCs w:val="22"/>
        </w:rPr>
        <w:t>AUTO</w:t>
      </w:r>
      <w:r w:rsidR="00DE0775" w:rsidRPr="00CB0988">
        <w:rPr>
          <w:b/>
          <w:sz w:val="22"/>
          <w:szCs w:val="22"/>
        </w:rPr>
        <w:t xml:space="preserve">RIZA DESTINAÇÃO DE ÁREA PÚBLICA, EM POSSE DE TERCEIROS, </w:t>
      </w:r>
      <w:r w:rsidR="0078481B" w:rsidRPr="00CB0988">
        <w:rPr>
          <w:b/>
          <w:sz w:val="22"/>
          <w:szCs w:val="22"/>
        </w:rPr>
        <w:t>PARA O PROJETO "LAR LEGAL"</w:t>
      </w:r>
      <w:r w:rsidR="00DE0775" w:rsidRPr="00CB0988">
        <w:rPr>
          <w:b/>
          <w:sz w:val="22"/>
          <w:szCs w:val="22"/>
        </w:rPr>
        <w:t xml:space="preserve">, </w:t>
      </w:r>
      <w:r w:rsidR="0078481B" w:rsidRPr="00CB0988">
        <w:rPr>
          <w:b/>
          <w:sz w:val="22"/>
          <w:szCs w:val="22"/>
        </w:rPr>
        <w:t>E DÁ OUTRAS PROVIDÊNCIAS.</w:t>
      </w:r>
    </w:p>
    <w:p w:rsidR="002F69DD" w:rsidRPr="00CB0988" w:rsidRDefault="002F69DD" w:rsidP="002F69D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551455" w:rsidRPr="00CB0988" w:rsidRDefault="002F69DD" w:rsidP="00E874BE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CB0988">
        <w:rPr>
          <w:sz w:val="22"/>
          <w:szCs w:val="22"/>
        </w:rPr>
        <w:t xml:space="preserve">            </w:t>
      </w:r>
      <w:r w:rsidR="00551455" w:rsidRPr="00CB0988">
        <w:rPr>
          <w:sz w:val="22"/>
          <w:szCs w:val="22"/>
        </w:rPr>
        <w:tab/>
      </w:r>
      <w:r w:rsidRPr="00CB0988">
        <w:rPr>
          <w:sz w:val="22"/>
          <w:szCs w:val="22"/>
        </w:rPr>
        <w:t>Cumpre-nos informar que o Município de Anchieta, através da aprovação da Lei nº 2.17</w:t>
      </w:r>
      <w:r w:rsidR="00DD3745" w:rsidRPr="00CB0988">
        <w:rPr>
          <w:sz w:val="22"/>
          <w:szCs w:val="22"/>
        </w:rPr>
        <w:t>7</w:t>
      </w:r>
      <w:r w:rsidRPr="00CB0988">
        <w:rPr>
          <w:sz w:val="22"/>
          <w:szCs w:val="22"/>
        </w:rPr>
        <w:t xml:space="preserve">/2015, </w:t>
      </w:r>
      <w:r w:rsidR="00DE0775" w:rsidRPr="00CB0988">
        <w:rPr>
          <w:sz w:val="22"/>
          <w:szCs w:val="22"/>
        </w:rPr>
        <w:t xml:space="preserve">deflagrou o programa de </w:t>
      </w:r>
      <w:r w:rsidRPr="00CB0988">
        <w:rPr>
          <w:sz w:val="22"/>
          <w:szCs w:val="22"/>
        </w:rPr>
        <w:t xml:space="preserve">regularização fundiária, </w:t>
      </w:r>
      <w:r w:rsidR="00551455" w:rsidRPr="00CB0988">
        <w:rPr>
          <w:sz w:val="22"/>
          <w:szCs w:val="22"/>
        </w:rPr>
        <w:t>através do projeto "lar legal",</w:t>
      </w:r>
      <w:r w:rsidRPr="00CB0988">
        <w:rPr>
          <w:sz w:val="22"/>
          <w:szCs w:val="22"/>
        </w:rPr>
        <w:t xml:space="preserve"> </w:t>
      </w:r>
      <w:r w:rsidR="00DE0775" w:rsidRPr="00CB0988">
        <w:rPr>
          <w:sz w:val="22"/>
          <w:szCs w:val="22"/>
        </w:rPr>
        <w:t xml:space="preserve">em </w:t>
      </w:r>
      <w:r w:rsidRPr="00CB0988">
        <w:rPr>
          <w:sz w:val="22"/>
          <w:szCs w:val="22"/>
        </w:rPr>
        <w:t xml:space="preserve">áreas urbanas, quer de propriedades privadas ou públicas municipais ocupadas por famílias que não possuem a titulação (matrícula do </w:t>
      </w:r>
      <w:r w:rsidR="00DE0775" w:rsidRPr="00CB0988">
        <w:rPr>
          <w:sz w:val="22"/>
          <w:szCs w:val="22"/>
        </w:rPr>
        <w:t>R</w:t>
      </w:r>
      <w:r w:rsidRPr="00CB0988">
        <w:rPr>
          <w:sz w:val="22"/>
          <w:szCs w:val="22"/>
        </w:rPr>
        <w:t xml:space="preserve">egistro de </w:t>
      </w:r>
      <w:r w:rsidR="00DE0775" w:rsidRPr="00CB0988">
        <w:rPr>
          <w:sz w:val="22"/>
          <w:szCs w:val="22"/>
        </w:rPr>
        <w:t>I</w:t>
      </w:r>
      <w:r w:rsidRPr="00CB0988">
        <w:rPr>
          <w:sz w:val="22"/>
          <w:szCs w:val="22"/>
        </w:rPr>
        <w:t>móveis) do</w:t>
      </w:r>
      <w:r w:rsidR="00DE0775" w:rsidRPr="00CB0988">
        <w:rPr>
          <w:sz w:val="22"/>
          <w:szCs w:val="22"/>
        </w:rPr>
        <w:t>s</w:t>
      </w:r>
      <w:r w:rsidRPr="00CB0988">
        <w:rPr>
          <w:sz w:val="22"/>
          <w:szCs w:val="22"/>
        </w:rPr>
        <w:t xml:space="preserve"> </w:t>
      </w:r>
      <w:r w:rsidR="00DE0775" w:rsidRPr="00CB0988">
        <w:rPr>
          <w:sz w:val="22"/>
          <w:szCs w:val="22"/>
        </w:rPr>
        <w:t>terrenos que detém a posse.</w:t>
      </w:r>
    </w:p>
    <w:p w:rsidR="005D47B2" w:rsidRPr="00CB0988" w:rsidRDefault="00551455" w:rsidP="00E874BE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CB0988">
        <w:rPr>
          <w:sz w:val="22"/>
          <w:szCs w:val="22"/>
        </w:rPr>
        <w:tab/>
      </w:r>
      <w:r w:rsidRPr="00CB0988">
        <w:rPr>
          <w:sz w:val="22"/>
          <w:szCs w:val="22"/>
        </w:rPr>
        <w:tab/>
      </w:r>
      <w:r w:rsidR="005D47B2" w:rsidRPr="00CB0988">
        <w:rPr>
          <w:sz w:val="22"/>
          <w:szCs w:val="22"/>
        </w:rPr>
        <w:t>Diante disso,</w:t>
      </w:r>
      <w:r w:rsidR="00354738" w:rsidRPr="00CB0988">
        <w:rPr>
          <w:sz w:val="22"/>
          <w:szCs w:val="22"/>
        </w:rPr>
        <w:t xml:space="preserve"> a Empresa </w:t>
      </w:r>
      <w:r w:rsidR="00354738" w:rsidRPr="00CB0988">
        <w:rPr>
          <w:rFonts w:eastAsia="Calibri"/>
          <w:color w:val="000000"/>
          <w:sz w:val="22"/>
          <w:szCs w:val="22"/>
        </w:rPr>
        <w:t>Credenciadora</w:t>
      </w:r>
      <w:r w:rsidR="002F69DD" w:rsidRPr="00CB0988">
        <w:rPr>
          <w:rFonts w:eastAsia="Calibri"/>
          <w:color w:val="000000"/>
          <w:sz w:val="22"/>
          <w:szCs w:val="22"/>
        </w:rPr>
        <w:t xml:space="preserve"> </w:t>
      </w:r>
      <w:r w:rsidR="00354738" w:rsidRPr="00CB0988">
        <w:rPr>
          <w:sz w:val="22"/>
          <w:szCs w:val="22"/>
        </w:rPr>
        <w:t>ADEHASC</w:t>
      </w:r>
      <w:r w:rsidR="00354738" w:rsidRPr="00CB0988">
        <w:rPr>
          <w:rFonts w:eastAsia="Calibri"/>
          <w:color w:val="000000"/>
          <w:sz w:val="22"/>
          <w:szCs w:val="22"/>
        </w:rPr>
        <w:t xml:space="preserve">, </w:t>
      </w:r>
      <w:r w:rsidR="002F69DD" w:rsidRPr="00CB0988">
        <w:rPr>
          <w:rFonts w:eastAsia="Calibri"/>
          <w:color w:val="000000"/>
          <w:sz w:val="22"/>
          <w:szCs w:val="22"/>
        </w:rPr>
        <w:t>in</w:t>
      </w:r>
      <w:r w:rsidR="00354738" w:rsidRPr="00CB0988">
        <w:rPr>
          <w:rFonts w:eastAsia="Calibri"/>
          <w:color w:val="000000"/>
          <w:sz w:val="22"/>
          <w:szCs w:val="22"/>
        </w:rPr>
        <w:t>gressou</w:t>
      </w:r>
      <w:r w:rsidR="002F69DD" w:rsidRPr="00CB0988">
        <w:rPr>
          <w:rFonts w:eastAsia="Calibri"/>
          <w:color w:val="000000"/>
          <w:sz w:val="22"/>
          <w:szCs w:val="22"/>
        </w:rPr>
        <w:t xml:space="preserve"> em Juízo </w:t>
      </w:r>
      <w:r w:rsidR="0078481B" w:rsidRPr="00CB0988">
        <w:rPr>
          <w:rFonts w:eastAsia="Calibri"/>
          <w:color w:val="000000"/>
          <w:sz w:val="22"/>
          <w:szCs w:val="22"/>
        </w:rPr>
        <w:t xml:space="preserve">com </w:t>
      </w:r>
      <w:r w:rsidR="002F69DD" w:rsidRPr="00CB0988">
        <w:rPr>
          <w:rFonts w:eastAsia="Calibri"/>
          <w:color w:val="000000"/>
          <w:sz w:val="22"/>
          <w:szCs w:val="22"/>
        </w:rPr>
        <w:t>a Ação Judic</w:t>
      </w:r>
      <w:r w:rsidR="00354738" w:rsidRPr="00CB0988">
        <w:rPr>
          <w:rFonts w:eastAsia="Calibri"/>
          <w:color w:val="000000"/>
          <w:sz w:val="22"/>
          <w:szCs w:val="22"/>
        </w:rPr>
        <w:t xml:space="preserve">ial </w:t>
      </w:r>
      <w:r w:rsidR="00100403" w:rsidRPr="00CB0988">
        <w:rPr>
          <w:sz w:val="22"/>
          <w:szCs w:val="22"/>
        </w:rPr>
        <w:t xml:space="preserve">0300402-03.2016.8.24.0002, </w:t>
      </w:r>
      <w:r w:rsidR="00DE0775" w:rsidRPr="00CB0988">
        <w:rPr>
          <w:sz w:val="22"/>
          <w:szCs w:val="22"/>
        </w:rPr>
        <w:t xml:space="preserve">para a </w:t>
      </w:r>
      <w:r w:rsidR="00354738" w:rsidRPr="00CB0988">
        <w:rPr>
          <w:rFonts w:eastAsia="Calibri"/>
          <w:color w:val="000000"/>
          <w:sz w:val="22"/>
          <w:szCs w:val="22"/>
        </w:rPr>
        <w:t>Regularização Fundiária</w:t>
      </w:r>
      <w:r w:rsidR="00DE0775" w:rsidRPr="00CB0988">
        <w:rPr>
          <w:rFonts w:eastAsia="Calibri"/>
          <w:color w:val="000000"/>
          <w:sz w:val="22"/>
          <w:szCs w:val="22"/>
        </w:rPr>
        <w:t xml:space="preserve"> de diversos imóveis</w:t>
      </w:r>
      <w:r w:rsidR="00354738" w:rsidRPr="00CB0988">
        <w:rPr>
          <w:rFonts w:eastAsia="Calibri"/>
          <w:color w:val="000000"/>
          <w:sz w:val="22"/>
          <w:szCs w:val="22"/>
        </w:rPr>
        <w:t xml:space="preserve">, para </w:t>
      </w:r>
      <w:r w:rsidR="00354738" w:rsidRPr="00CB0988">
        <w:rPr>
          <w:sz w:val="22"/>
          <w:szCs w:val="22"/>
        </w:rPr>
        <w:t>garantir o direito social à moradia</w:t>
      </w:r>
      <w:r w:rsidR="00DE0775" w:rsidRPr="00CB0988">
        <w:rPr>
          <w:sz w:val="22"/>
          <w:szCs w:val="22"/>
        </w:rPr>
        <w:t xml:space="preserve"> e</w:t>
      </w:r>
      <w:r w:rsidR="00354738" w:rsidRPr="00CB0988">
        <w:rPr>
          <w:sz w:val="22"/>
          <w:szCs w:val="22"/>
        </w:rPr>
        <w:t xml:space="preserve"> o pleno desenvolvimento das funções sociais da propriedade urbana</w:t>
      </w:r>
      <w:r w:rsidR="00100403" w:rsidRPr="00CB0988">
        <w:rPr>
          <w:sz w:val="22"/>
          <w:szCs w:val="22"/>
        </w:rPr>
        <w:t>.</w:t>
      </w:r>
    </w:p>
    <w:p w:rsidR="00DE0775" w:rsidRPr="00CB0988" w:rsidRDefault="005D47B2" w:rsidP="00E874BE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CB0988">
        <w:rPr>
          <w:sz w:val="22"/>
          <w:szCs w:val="22"/>
        </w:rPr>
        <w:tab/>
      </w:r>
      <w:r w:rsidRPr="00CB0988">
        <w:rPr>
          <w:sz w:val="22"/>
          <w:szCs w:val="22"/>
        </w:rPr>
        <w:tab/>
      </w:r>
      <w:r w:rsidR="00CA7424" w:rsidRPr="00CB0988">
        <w:rPr>
          <w:sz w:val="22"/>
          <w:szCs w:val="22"/>
        </w:rPr>
        <w:t>A</w:t>
      </w:r>
      <w:r w:rsidRPr="00CB0988">
        <w:rPr>
          <w:sz w:val="22"/>
          <w:szCs w:val="22"/>
        </w:rPr>
        <w:t xml:space="preserve">través do </w:t>
      </w:r>
      <w:r w:rsidR="00DE0775" w:rsidRPr="00CB0988">
        <w:rPr>
          <w:sz w:val="22"/>
          <w:szCs w:val="22"/>
        </w:rPr>
        <w:t>d</w:t>
      </w:r>
      <w:r w:rsidRPr="00CB0988">
        <w:rPr>
          <w:sz w:val="22"/>
          <w:szCs w:val="22"/>
        </w:rPr>
        <w:t xml:space="preserve">espacho do </w:t>
      </w:r>
      <w:r w:rsidR="00DE0775" w:rsidRPr="00CB0988">
        <w:rPr>
          <w:sz w:val="22"/>
          <w:szCs w:val="22"/>
        </w:rPr>
        <w:t xml:space="preserve">MM </w:t>
      </w:r>
      <w:r w:rsidR="00CA7424" w:rsidRPr="00CB0988">
        <w:rPr>
          <w:sz w:val="22"/>
          <w:szCs w:val="22"/>
        </w:rPr>
        <w:t xml:space="preserve">Juiz </w:t>
      </w:r>
      <w:r w:rsidR="00DE0775" w:rsidRPr="00CB0988">
        <w:rPr>
          <w:sz w:val="22"/>
          <w:szCs w:val="22"/>
        </w:rPr>
        <w:t xml:space="preserve"> da Comarca </w:t>
      </w:r>
      <w:r w:rsidR="00CA7424" w:rsidRPr="00CB0988">
        <w:rPr>
          <w:sz w:val="22"/>
          <w:szCs w:val="22"/>
        </w:rPr>
        <w:t xml:space="preserve">no processo judicial em questão, </w:t>
      </w:r>
      <w:r w:rsidR="00DE0775" w:rsidRPr="00CB0988">
        <w:rPr>
          <w:sz w:val="22"/>
          <w:szCs w:val="22"/>
        </w:rPr>
        <w:t xml:space="preserve">foi determinado </w:t>
      </w:r>
      <w:r w:rsidRPr="00CB0988">
        <w:rPr>
          <w:sz w:val="22"/>
          <w:szCs w:val="22"/>
        </w:rPr>
        <w:t xml:space="preserve">que o Município de Anchieta apresentasse </w:t>
      </w:r>
      <w:r w:rsidR="00DE0775" w:rsidRPr="00CB0988">
        <w:rPr>
          <w:sz w:val="22"/>
          <w:szCs w:val="22"/>
        </w:rPr>
        <w:t>l</w:t>
      </w:r>
      <w:r w:rsidRPr="00CB0988">
        <w:rPr>
          <w:sz w:val="22"/>
          <w:szCs w:val="22"/>
        </w:rPr>
        <w:t xml:space="preserve">ei </w:t>
      </w:r>
      <w:r w:rsidR="00DE0775" w:rsidRPr="00CB0988">
        <w:rPr>
          <w:sz w:val="22"/>
          <w:szCs w:val="22"/>
        </w:rPr>
        <w:t>a</w:t>
      </w:r>
      <w:r w:rsidRPr="00CB0988">
        <w:rPr>
          <w:sz w:val="22"/>
          <w:szCs w:val="22"/>
        </w:rPr>
        <w:t xml:space="preserve">utorizativa referente à Chácara 96, com área </w:t>
      </w:r>
      <w:r w:rsidR="00E874BE" w:rsidRPr="00CB0988">
        <w:rPr>
          <w:sz w:val="22"/>
          <w:szCs w:val="22"/>
        </w:rPr>
        <w:t>total</w:t>
      </w:r>
      <w:r w:rsidRPr="00CB0988">
        <w:rPr>
          <w:sz w:val="22"/>
          <w:szCs w:val="22"/>
        </w:rPr>
        <w:t xml:space="preserve"> de 2.000,00 m² (dois mil metros quadrados), matriculad</w:t>
      </w:r>
      <w:r w:rsidR="00DE0775" w:rsidRPr="00CB0988">
        <w:rPr>
          <w:sz w:val="22"/>
          <w:szCs w:val="22"/>
        </w:rPr>
        <w:t>a</w:t>
      </w:r>
      <w:r w:rsidRPr="00CB0988">
        <w:rPr>
          <w:sz w:val="22"/>
          <w:szCs w:val="22"/>
        </w:rPr>
        <w:t xml:space="preserve"> junto ao Cartório do Registro de Imóveis de Anchieta sob o n. 1.862, localizado no Bairro Xavantes, nesta cidade de Anchieta, SC, de propriedade do Município de Anchieta, tendo em vista que </w:t>
      </w:r>
      <w:r w:rsidR="00E874BE" w:rsidRPr="00CB0988">
        <w:rPr>
          <w:sz w:val="22"/>
          <w:szCs w:val="22"/>
        </w:rPr>
        <w:t>parte d</w:t>
      </w:r>
      <w:r w:rsidR="00DE0775" w:rsidRPr="00CB0988">
        <w:rPr>
          <w:sz w:val="22"/>
          <w:szCs w:val="22"/>
        </w:rPr>
        <w:t>a</w:t>
      </w:r>
      <w:r w:rsidR="00E874BE" w:rsidRPr="00CB0988">
        <w:rPr>
          <w:sz w:val="22"/>
          <w:szCs w:val="22"/>
        </w:rPr>
        <w:t xml:space="preserve"> mesm</w:t>
      </w:r>
      <w:r w:rsidR="00DE0775" w:rsidRPr="00CB0988">
        <w:rPr>
          <w:sz w:val="22"/>
          <w:szCs w:val="22"/>
        </w:rPr>
        <w:t>a</w:t>
      </w:r>
      <w:r w:rsidR="00E874BE" w:rsidRPr="00CB0988">
        <w:rPr>
          <w:sz w:val="22"/>
          <w:szCs w:val="22"/>
        </w:rPr>
        <w:t>, na quantia 1.190</w:t>
      </w:r>
      <w:r w:rsidR="00DE0775" w:rsidRPr="00CB0988">
        <w:rPr>
          <w:sz w:val="22"/>
          <w:szCs w:val="22"/>
        </w:rPr>
        <w:t>,00</w:t>
      </w:r>
      <w:r w:rsidR="00E874BE" w:rsidRPr="00CB0988">
        <w:rPr>
          <w:sz w:val="22"/>
          <w:szCs w:val="22"/>
        </w:rPr>
        <w:t xml:space="preserve"> m² (hum mil cento e noventa metros quadrados), se </w:t>
      </w:r>
      <w:r w:rsidRPr="00CB0988">
        <w:rPr>
          <w:sz w:val="22"/>
          <w:szCs w:val="22"/>
        </w:rPr>
        <w:t>encontra sob a posse</w:t>
      </w:r>
      <w:r w:rsidR="00FA721A" w:rsidRPr="00CB0988">
        <w:rPr>
          <w:sz w:val="22"/>
          <w:szCs w:val="22"/>
        </w:rPr>
        <w:t xml:space="preserve"> de Antonio Machado Soares/I</w:t>
      </w:r>
      <w:r w:rsidR="00DD3745" w:rsidRPr="00CB0988">
        <w:rPr>
          <w:sz w:val="22"/>
          <w:szCs w:val="22"/>
        </w:rPr>
        <w:t xml:space="preserve">raci Rodrigues da Silva Soares </w:t>
      </w:r>
      <w:r w:rsidR="00FA721A" w:rsidRPr="00CB0988">
        <w:rPr>
          <w:sz w:val="22"/>
          <w:szCs w:val="22"/>
        </w:rPr>
        <w:t xml:space="preserve">e Jandira Zanin, </w:t>
      </w:r>
      <w:r w:rsidR="00DE0775" w:rsidRPr="00CB0988">
        <w:rPr>
          <w:sz w:val="22"/>
          <w:szCs w:val="22"/>
        </w:rPr>
        <w:t>há</w:t>
      </w:r>
      <w:r w:rsidR="00FA721A" w:rsidRPr="00CB0988">
        <w:rPr>
          <w:sz w:val="22"/>
          <w:szCs w:val="22"/>
        </w:rPr>
        <w:t xml:space="preserve"> mais de 10 anos, </w:t>
      </w:r>
      <w:r w:rsidRPr="00CB0988">
        <w:rPr>
          <w:sz w:val="22"/>
          <w:szCs w:val="22"/>
        </w:rPr>
        <w:t xml:space="preserve">os quais edificaram </w:t>
      </w:r>
      <w:r w:rsidR="00FA721A" w:rsidRPr="00CB0988">
        <w:rPr>
          <w:sz w:val="22"/>
          <w:szCs w:val="22"/>
        </w:rPr>
        <w:t>suas m</w:t>
      </w:r>
      <w:r w:rsidR="00CA7424" w:rsidRPr="00CB0988">
        <w:rPr>
          <w:sz w:val="22"/>
          <w:szCs w:val="22"/>
        </w:rPr>
        <w:t>oradia</w:t>
      </w:r>
      <w:r w:rsidR="00FA721A" w:rsidRPr="00CB0988">
        <w:rPr>
          <w:sz w:val="22"/>
          <w:szCs w:val="22"/>
        </w:rPr>
        <w:t>s</w:t>
      </w:r>
      <w:r w:rsidR="00CA7424" w:rsidRPr="00CB0988">
        <w:rPr>
          <w:sz w:val="22"/>
          <w:szCs w:val="22"/>
        </w:rPr>
        <w:t xml:space="preserve"> própria</w:t>
      </w:r>
      <w:r w:rsidR="00FA721A" w:rsidRPr="00CB0988">
        <w:rPr>
          <w:sz w:val="22"/>
          <w:szCs w:val="22"/>
        </w:rPr>
        <w:t>s</w:t>
      </w:r>
      <w:r w:rsidR="00CA7424" w:rsidRPr="00CB0988">
        <w:rPr>
          <w:sz w:val="22"/>
          <w:szCs w:val="22"/>
        </w:rPr>
        <w:t xml:space="preserve"> sobre o mesmo</w:t>
      </w:r>
      <w:r w:rsidR="00DE0775" w:rsidRPr="00CB0988">
        <w:rPr>
          <w:sz w:val="22"/>
          <w:szCs w:val="22"/>
        </w:rPr>
        <w:t>.</w:t>
      </w:r>
    </w:p>
    <w:p w:rsidR="00FA721A" w:rsidRPr="00CB0988" w:rsidRDefault="00DE0775" w:rsidP="00DE0775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CB0988">
        <w:rPr>
          <w:sz w:val="22"/>
          <w:szCs w:val="22"/>
        </w:rPr>
        <w:tab/>
      </w:r>
      <w:r w:rsidRPr="00CB0988">
        <w:rPr>
          <w:sz w:val="22"/>
          <w:szCs w:val="22"/>
        </w:rPr>
        <w:tab/>
        <w:t xml:space="preserve">Assim, é que apresentamos o presente </w:t>
      </w:r>
      <w:r w:rsidR="00CA7424" w:rsidRPr="00CB0988">
        <w:rPr>
          <w:sz w:val="22"/>
          <w:szCs w:val="22"/>
        </w:rPr>
        <w:t>Projeto de Lei</w:t>
      </w:r>
      <w:r w:rsidRPr="00CB0988">
        <w:rPr>
          <w:sz w:val="22"/>
          <w:szCs w:val="22"/>
        </w:rPr>
        <w:t>, que visa a destinação de parte da área pública municipal para o programa municipal de regularização fundiária, denominado Projeto “Lar Legal”</w:t>
      </w:r>
      <w:r w:rsidR="00CA7424" w:rsidRPr="00CB0988">
        <w:rPr>
          <w:sz w:val="22"/>
          <w:szCs w:val="22"/>
        </w:rPr>
        <w:t>.</w:t>
      </w:r>
    </w:p>
    <w:p w:rsidR="00100403" w:rsidRPr="00CB0988" w:rsidRDefault="005D47B2" w:rsidP="00E874BE">
      <w:pPr>
        <w:autoSpaceDE w:val="0"/>
        <w:autoSpaceDN w:val="0"/>
        <w:adjustRightInd w:val="0"/>
        <w:spacing w:after="240"/>
        <w:jc w:val="both"/>
        <w:rPr>
          <w:sz w:val="22"/>
          <w:szCs w:val="22"/>
        </w:rPr>
      </w:pPr>
      <w:r w:rsidRPr="00CB0988">
        <w:rPr>
          <w:sz w:val="22"/>
          <w:szCs w:val="22"/>
        </w:rPr>
        <w:tab/>
      </w:r>
      <w:r w:rsidRPr="00CB0988">
        <w:rPr>
          <w:sz w:val="22"/>
          <w:szCs w:val="22"/>
        </w:rPr>
        <w:tab/>
        <w:t xml:space="preserve">Com a aprovação do Projeto de Lei em pauta, os ocupantes dos lotes dá área </w:t>
      </w:r>
      <w:r w:rsidR="00DD3745" w:rsidRPr="00CB0988">
        <w:rPr>
          <w:sz w:val="22"/>
          <w:szCs w:val="22"/>
        </w:rPr>
        <w:t>e</w:t>
      </w:r>
      <w:r w:rsidRPr="00CB0988">
        <w:rPr>
          <w:sz w:val="22"/>
          <w:szCs w:val="22"/>
        </w:rPr>
        <w:t xml:space="preserve">starão aptos, juntamente com os demais requisitos exigidos, </w:t>
      </w:r>
      <w:r w:rsidR="00CA7424" w:rsidRPr="00CB0988">
        <w:rPr>
          <w:sz w:val="22"/>
          <w:szCs w:val="22"/>
        </w:rPr>
        <w:t>a ter o domínio e titulação dos lotes</w:t>
      </w:r>
      <w:r w:rsidR="00ED779E" w:rsidRPr="00CB0988">
        <w:rPr>
          <w:sz w:val="22"/>
          <w:szCs w:val="22"/>
        </w:rPr>
        <w:t>.</w:t>
      </w:r>
    </w:p>
    <w:p w:rsidR="00100403" w:rsidRPr="00CB0988" w:rsidRDefault="0078481B" w:rsidP="00E874BE">
      <w:pPr>
        <w:spacing w:after="240"/>
        <w:ind w:firstLine="708"/>
        <w:jc w:val="both"/>
        <w:rPr>
          <w:sz w:val="22"/>
          <w:szCs w:val="22"/>
        </w:rPr>
      </w:pPr>
      <w:r w:rsidRPr="00CB0988">
        <w:rPr>
          <w:sz w:val="22"/>
          <w:szCs w:val="22"/>
        </w:rPr>
        <w:tab/>
      </w:r>
      <w:r w:rsidR="00100403" w:rsidRPr="00CB0988">
        <w:rPr>
          <w:sz w:val="22"/>
          <w:szCs w:val="22"/>
        </w:rPr>
        <w:t xml:space="preserve">Pela justificativa apresentada, encaminhamos este Projeto de Lei para apreciação e deliberação, </w:t>
      </w:r>
      <w:r w:rsidR="00CB0988" w:rsidRPr="00CB0988">
        <w:rPr>
          <w:rFonts w:eastAsia="Calibri"/>
          <w:b/>
          <w:sz w:val="22"/>
          <w:szCs w:val="22"/>
          <w:lang w:eastAsia="en-US"/>
        </w:rPr>
        <w:t>EM REGIME DE URGÊNCIA</w:t>
      </w:r>
      <w:r w:rsidR="00100403" w:rsidRPr="00CB0988">
        <w:rPr>
          <w:sz w:val="22"/>
          <w:szCs w:val="22"/>
        </w:rPr>
        <w:t>, para que o Município possa</w:t>
      </w:r>
      <w:r w:rsidR="00E874BE" w:rsidRPr="00CB0988">
        <w:rPr>
          <w:sz w:val="22"/>
          <w:szCs w:val="22"/>
        </w:rPr>
        <w:t>,</w:t>
      </w:r>
      <w:r w:rsidR="00100403" w:rsidRPr="00CB0988">
        <w:rPr>
          <w:sz w:val="22"/>
          <w:szCs w:val="22"/>
        </w:rPr>
        <w:t xml:space="preserve"> dentro do prazo, atender as exigências solicitadas no Despacho Judicial menciona</w:t>
      </w:r>
      <w:r w:rsidR="00DD3745" w:rsidRPr="00CB0988">
        <w:rPr>
          <w:sz w:val="22"/>
          <w:szCs w:val="22"/>
        </w:rPr>
        <w:t>do</w:t>
      </w:r>
      <w:r w:rsidR="00E874BE" w:rsidRPr="00CB0988">
        <w:rPr>
          <w:sz w:val="22"/>
          <w:szCs w:val="22"/>
        </w:rPr>
        <w:t>,</w:t>
      </w:r>
      <w:r w:rsidRPr="00CB0988">
        <w:rPr>
          <w:sz w:val="22"/>
          <w:szCs w:val="22"/>
        </w:rPr>
        <w:t xml:space="preserve"> conforme a</w:t>
      </w:r>
      <w:r w:rsidR="00DD3745" w:rsidRPr="00CB0988">
        <w:rPr>
          <w:sz w:val="22"/>
          <w:szCs w:val="22"/>
        </w:rPr>
        <w:t>nexo.</w:t>
      </w:r>
    </w:p>
    <w:p w:rsidR="005D47B2" w:rsidRPr="00CB0988" w:rsidRDefault="005D47B2" w:rsidP="00DE0775">
      <w:pPr>
        <w:spacing w:after="240"/>
        <w:ind w:right="402" w:firstLine="708"/>
        <w:jc w:val="both"/>
        <w:rPr>
          <w:iCs/>
          <w:sz w:val="22"/>
          <w:szCs w:val="22"/>
        </w:rPr>
      </w:pPr>
      <w:r w:rsidRPr="00CB0988">
        <w:rPr>
          <w:color w:val="000000"/>
          <w:sz w:val="22"/>
          <w:szCs w:val="22"/>
        </w:rPr>
        <w:tab/>
      </w:r>
      <w:r w:rsidRPr="00CB0988">
        <w:rPr>
          <w:iCs/>
          <w:sz w:val="22"/>
          <w:szCs w:val="22"/>
        </w:rPr>
        <w:t>Sendo assim, contamos com a indubitável capacidade de VOSSAS EXCELÊNCIAS, vislumbrando, quando da apreciação do presente Projeto de Lei, a aprovação, se de mérito for, no entendimento de Nossos Ilustres Edis.</w:t>
      </w:r>
    </w:p>
    <w:p w:rsidR="00CB0988" w:rsidRDefault="00100403" w:rsidP="0010040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0988">
        <w:rPr>
          <w:sz w:val="22"/>
          <w:szCs w:val="22"/>
        </w:rPr>
        <w:tab/>
      </w:r>
      <w:r w:rsidRPr="00CB0988">
        <w:rPr>
          <w:sz w:val="22"/>
          <w:szCs w:val="22"/>
        </w:rPr>
        <w:tab/>
      </w:r>
    </w:p>
    <w:p w:rsidR="00100403" w:rsidRPr="00CB0988" w:rsidRDefault="00CB0988" w:rsidP="0010040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B0988">
        <w:rPr>
          <w:sz w:val="22"/>
          <w:szCs w:val="22"/>
        </w:rPr>
        <w:t>Anchieta, 23</w:t>
      </w:r>
      <w:r w:rsidR="00100403" w:rsidRPr="00CB0988">
        <w:rPr>
          <w:sz w:val="22"/>
          <w:szCs w:val="22"/>
        </w:rPr>
        <w:t xml:space="preserve"> de julho de 2019.</w:t>
      </w:r>
    </w:p>
    <w:p w:rsidR="00E874BE" w:rsidRPr="00CB0988" w:rsidRDefault="00E874BE" w:rsidP="00ED779E">
      <w:pPr>
        <w:jc w:val="center"/>
        <w:rPr>
          <w:sz w:val="22"/>
          <w:szCs w:val="22"/>
        </w:rPr>
      </w:pPr>
    </w:p>
    <w:p w:rsidR="00CB0988" w:rsidRPr="00CB0988" w:rsidRDefault="00CB0988" w:rsidP="00ED779E">
      <w:pPr>
        <w:jc w:val="center"/>
        <w:rPr>
          <w:sz w:val="22"/>
          <w:szCs w:val="22"/>
        </w:rPr>
      </w:pPr>
    </w:p>
    <w:p w:rsidR="00E874BE" w:rsidRPr="00CB0988" w:rsidRDefault="00100403" w:rsidP="00ED779E">
      <w:pPr>
        <w:jc w:val="center"/>
        <w:rPr>
          <w:b/>
          <w:sz w:val="22"/>
          <w:szCs w:val="22"/>
        </w:rPr>
      </w:pPr>
      <w:r w:rsidRPr="00CB0988">
        <w:rPr>
          <w:b/>
          <w:sz w:val="22"/>
          <w:szCs w:val="22"/>
        </w:rPr>
        <w:t>IVAN JOSÉ CANCI</w:t>
      </w:r>
    </w:p>
    <w:p w:rsidR="005D47B2" w:rsidRPr="00CB0988" w:rsidRDefault="00100403" w:rsidP="00ED779E">
      <w:pPr>
        <w:jc w:val="center"/>
        <w:rPr>
          <w:sz w:val="22"/>
          <w:szCs w:val="22"/>
        </w:rPr>
      </w:pPr>
      <w:r w:rsidRPr="00CB0988">
        <w:rPr>
          <w:i/>
          <w:sz w:val="22"/>
          <w:szCs w:val="22"/>
        </w:rPr>
        <w:t>Prefeito Municipal</w:t>
      </w:r>
    </w:p>
    <w:sectPr w:rsidR="005D47B2" w:rsidRPr="00CB0988" w:rsidSect="00DC7D17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D52" w:rsidRDefault="00283D52" w:rsidP="00FB2C43">
      <w:r>
        <w:separator/>
      </w:r>
    </w:p>
  </w:endnote>
  <w:endnote w:type="continuationSeparator" w:id="0">
    <w:p w:rsidR="00283D52" w:rsidRDefault="00283D52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7430B2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C4DA23C" wp14:editId="0955AFC4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84942A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:rsidR="008557CA" w:rsidRPr="007E0888" w:rsidRDefault="002A4FE7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283D52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D52" w:rsidRDefault="00283D52" w:rsidP="00FB2C43">
      <w:r>
        <w:separator/>
      </w:r>
    </w:p>
  </w:footnote>
  <w:footnote w:type="continuationSeparator" w:id="0">
    <w:p w:rsidR="00283D52" w:rsidRDefault="00283D52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58BB3E6" wp14:editId="7B814283">
          <wp:simplePos x="0" y="0"/>
          <wp:positionH relativeFrom="column">
            <wp:posOffset>-170597</wp:posOffset>
          </wp:positionH>
          <wp:positionV relativeFrom="paragraph">
            <wp:posOffset>-40781</wp:posOffset>
          </wp:positionV>
          <wp:extent cx="689212" cy="625792"/>
          <wp:effectExtent l="0" t="0" r="0" b="3175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551" cy="6306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6C1EB40" wp14:editId="586AAD2C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36B6F1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9B1A7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Ckvro4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100403" w:rsidP="00100403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BDB5D0C" wp14:editId="598D8A06">
              <wp:simplePos x="0" y="0"/>
              <wp:positionH relativeFrom="column">
                <wp:posOffset>0</wp:posOffset>
              </wp:positionH>
              <wp:positionV relativeFrom="paragraph">
                <wp:posOffset>625494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19E5DC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9.25pt" to="0,7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0B7A95"/>
    <w:rsid w:val="00100403"/>
    <w:rsid w:val="00100457"/>
    <w:rsid w:val="00162051"/>
    <w:rsid w:val="001670EC"/>
    <w:rsid w:val="0017125E"/>
    <w:rsid w:val="00172F8B"/>
    <w:rsid w:val="001B064A"/>
    <w:rsid w:val="001C2AFF"/>
    <w:rsid w:val="001C781A"/>
    <w:rsid w:val="00201611"/>
    <w:rsid w:val="00201ED5"/>
    <w:rsid w:val="00233F9C"/>
    <w:rsid w:val="00241751"/>
    <w:rsid w:val="002575BB"/>
    <w:rsid w:val="002637C9"/>
    <w:rsid w:val="0026544F"/>
    <w:rsid w:val="002746B8"/>
    <w:rsid w:val="00283D52"/>
    <w:rsid w:val="002926A4"/>
    <w:rsid w:val="002A4FE7"/>
    <w:rsid w:val="002C51CF"/>
    <w:rsid w:val="002F6118"/>
    <w:rsid w:val="002F69DD"/>
    <w:rsid w:val="00312231"/>
    <w:rsid w:val="003227A7"/>
    <w:rsid w:val="003317CB"/>
    <w:rsid w:val="0033406B"/>
    <w:rsid w:val="00354738"/>
    <w:rsid w:val="003734AE"/>
    <w:rsid w:val="003834FD"/>
    <w:rsid w:val="0038369D"/>
    <w:rsid w:val="003D3037"/>
    <w:rsid w:val="0042324D"/>
    <w:rsid w:val="00423641"/>
    <w:rsid w:val="004259D3"/>
    <w:rsid w:val="004408B2"/>
    <w:rsid w:val="004662A5"/>
    <w:rsid w:val="004A6078"/>
    <w:rsid w:val="004B27D6"/>
    <w:rsid w:val="004E32CA"/>
    <w:rsid w:val="0050210F"/>
    <w:rsid w:val="005208E7"/>
    <w:rsid w:val="00547F6D"/>
    <w:rsid w:val="00551455"/>
    <w:rsid w:val="005A4CC8"/>
    <w:rsid w:val="005C5B8C"/>
    <w:rsid w:val="005C6EAF"/>
    <w:rsid w:val="005D47B2"/>
    <w:rsid w:val="005D508A"/>
    <w:rsid w:val="006059CD"/>
    <w:rsid w:val="0061782C"/>
    <w:rsid w:val="006650AB"/>
    <w:rsid w:val="006B3335"/>
    <w:rsid w:val="006C2EEC"/>
    <w:rsid w:val="006E19E3"/>
    <w:rsid w:val="006F6AF6"/>
    <w:rsid w:val="0070334A"/>
    <w:rsid w:val="00726275"/>
    <w:rsid w:val="007361D3"/>
    <w:rsid w:val="007430B2"/>
    <w:rsid w:val="0078481B"/>
    <w:rsid w:val="007A7A0B"/>
    <w:rsid w:val="008300EE"/>
    <w:rsid w:val="00860899"/>
    <w:rsid w:val="00884494"/>
    <w:rsid w:val="008A3CD7"/>
    <w:rsid w:val="008B5C13"/>
    <w:rsid w:val="008D2DAE"/>
    <w:rsid w:val="00932FFF"/>
    <w:rsid w:val="009B0E74"/>
    <w:rsid w:val="009C28F2"/>
    <w:rsid w:val="009C511B"/>
    <w:rsid w:val="009C6AC1"/>
    <w:rsid w:val="009E4CF9"/>
    <w:rsid w:val="00A13CC1"/>
    <w:rsid w:val="00A4527C"/>
    <w:rsid w:val="00A661EE"/>
    <w:rsid w:val="00A7131E"/>
    <w:rsid w:val="00A86DC0"/>
    <w:rsid w:val="00A94C55"/>
    <w:rsid w:val="00A95371"/>
    <w:rsid w:val="00AB08D0"/>
    <w:rsid w:val="00AB12B3"/>
    <w:rsid w:val="00AB4B40"/>
    <w:rsid w:val="00AC5D57"/>
    <w:rsid w:val="00AD28D2"/>
    <w:rsid w:val="00AE469B"/>
    <w:rsid w:val="00AF59A0"/>
    <w:rsid w:val="00B120E3"/>
    <w:rsid w:val="00B37534"/>
    <w:rsid w:val="00B40D72"/>
    <w:rsid w:val="00B57870"/>
    <w:rsid w:val="00B66C63"/>
    <w:rsid w:val="00B67E81"/>
    <w:rsid w:val="00BB076E"/>
    <w:rsid w:val="00BC49E1"/>
    <w:rsid w:val="00BD3ED7"/>
    <w:rsid w:val="00BD4115"/>
    <w:rsid w:val="00C03869"/>
    <w:rsid w:val="00C130A8"/>
    <w:rsid w:val="00C16171"/>
    <w:rsid w:val="00C17964"/>
    <w:rsid w:val="00C65914"/>
    <w:rsid w:val="00C70C37"/>
    <w:rsid w:val="00C71FEF"/>
    <w:rsid w:val="00C85318"/>
    <w:rsid w:val="00CA48EB"/>
    <w:rsid w:val="00CA7424"/>
    <w:rsid w:val="00CB0988"/>
    <w:rsid w:val="00CB4000"/>
    <w:rsid w:val="00CB52E0"/>
    <w:rsid w:val="00CC25ED"/>
    <w:rsid w:val="00CC4015"/>
    <w:rsid w:val="00CD4815"/>
    <w:rsid w:val="00CD73CC"/>
    <w:rsid w:val="00D04143"/>
    <w:rsid w:val="00D07A8D"/>
    <w:rsid w:val="00D22BB5"/>
    <w:rsid w:val="00D34256"/>
    <w:rsid w:val="00D76C89"/>
    <w:rsid w:val="00D86BFD"/>
    <w:rsid w:val="00D93A7F"/>
    <w:rsid w:val="00DA2076"/>
    <w:rsid w:val="00DC4BB2"/>
    <w:rsid w:val="00DD3745"/>
    <w:rsid w:val="00DE0775"/>
    <w:rsid w:val="00E05BEA"/>
    <w:rsid w:val="00E43937"/>
    <w:rsid w:val="00E576D6"/>
    <w:rsid w:val="00E874BE"/>
    <w:rsid w:val="00EA4D53"/>
    <w:rsid w:val="00EB0EC2"/>
    <w:rsid w:val="00EC0D3E"/>
    <w:rsid w:val="00ED779E"/>
    <w:rsid w:val="00EE5913"/>
    <w:rsid w:val="00EE61F2"/>
    <w:rsid w:val="00F14521"/>
    <w:rsid w:val="00F46FF1"/>
    <w:rsid w:val="00F5691A"/>
    <w:rsid w:val="00F7502D"/>
    <w:rsid w:val="00FA240D"/>
    <w:rsid w:val="00FA721A"/>
    <w:rsid w:val="00FB0A30"/>
    <w:rsid w:val="00FB1C12"/>
    <w:rsid w:val="00FB2C43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EF2039-268F-40A6-8F45-F4A69AF5E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D8288-211E-41BB-ACE3-713977784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Secretaria</cp:lastModifiedBy>
  <cp:revision>4</cp:revision>
  <cp:lastPrinted>2019-07-24T19:52:00Z</cp:lastPrinted>
  <dcterms:created xsi:type="dcterms:W3CDTF">2019-07-24T11:50:00Z</dcterms:created>
  <dcterms:modified xsi:type="dcterms:W3CDTF">2019-07-24T19:53:00Z</dcterms:modified>
</cp:coreProperties>
</file>