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397A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45162413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32EAB603" w14:textId="77777777" w:rsidR="00061701" w:rsidRDefault="00061701" w:rsidP="00066BCE">
      <w:pPr>
        <w:jc w:val="center"/>
        <w:rPr>
          <w:b/>
          <w:sz w:val="28"/>
          <w:szCs w:val="28"/>
        </w:rPr>
      </w:pPr>
    </w:p>
    <w:p w14:paraId="10A17F81" w14:textId="73E220ED" w:rsidR="00066BCE" w:rsidRDefault="00066BCE" w:rsidP="00066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</w:t>
      </w:r>
      <w:r w:rsidR="00E33B5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/2026</w:t>
      </w:r>
    </w:p>
    <w:p w14:paraId="1EA53562" w14:textId="77777777" w:rsidR="00066BCE" w:rsidRDefault="00066BCE" w:rsidP="00066BCE">
      <w:pPr>
        <w:rPr>
          <w:sz w:val="28"/>
          <w:szCs w:val="28"/>
        </w:rPr>
      </w:pPr>
    </w:p>
    <w:p w14:paraId="42FDA8F3" w14:textId="77777777" w:rsidR="00066BCE" w:rsidRDefault="00066BCE" w:rsidP="00066BCE">
      <w:pPr>
        <w:rPr>
          <w:sz w:val="28"/>
          <w:szCs w:val="28"/>
        </w:rPr>
      </w:pPr>
    </w:p>
    <w:p w14:paraId="21FB5F2E" w14:textId="77777777" w:rsidR="00061701" w:rsidRPr="00075BDB" w:rsidRDefault="00066BCE" w:rsidP="00061701">
      <w:pPr>
        <w:ind w:firstLine="1416"/>
        <w:jc w:val="both"/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bookmarkStart w:id="0" w:name="_Hlk189143382"/>
      <w:r w:rsidR="00061701" w:rsidRPr="00075BDB">
        <w:rPr>
          <w:sz w:val="28"/>
          <w:szCs w:val="28"/>
        </w:rPr>
        <w:t>Exmo. Sr. Presidente da Câmara Municipal de Santana do Deserto – MG, o vereador que a esta subscreve vem nos termos regimentais e após ouvido o Douto Plenário, solicitar informação ao Exmo. Sr. Prefeito Municipal sobre o que segue</w:t>
      </w:r>
      <w:bookmarkEnd w:id="0"/>
      <w:r w:rsidR="00061701" w:rsidRPr="00075BDB">
        <w:rPr>
          <w:sz w:val="28"/>
          <w:szCs w:val="28"/>
        </w:rPr>
        <w:t xml:space="preserve">: </w:t>
      </w:r>
    </w:p>
    <w:p w14:paraId="79C1FE15" w14:textId="437F242E" w:rsidR="00066BCE" w:rsidRDefault="00066BCE" w:rsidP="00066BCE"/>
    <w:p w14:paraId="13FAC560" w14:textId="08ED8DCB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R</w:t>
      </w:r>
      <w:r w:rsidRPr="00E33B56">
        <w:rPr>
          <w:sz w:val="28"/>
          <w:szCs w:val="28"/>
        </w:rPr>
        <w:t xml:space="preserve">eferente ao </w:t>
      </w:r>
      <w:r w:rsidRPr="00E33B56">
        <w:rPr>
          <w:b/>
          <w:bCs/>
          <w:sz w:val="28"/>
          <w:szCs w:val="28"/>
        </w:rPr>
        <w:t>Leilão nº 001/2025</w:t>
      </w:r>
      <w:r w:rsidRPr="00E33B56">
        <w:rPr>
          <w:sz w:val="28"/>
          <w:szCs w:val="28"/>
        </w:rPr>
        <w:t>, que arrecadou R$ 165.580,00, e cuja aplicação, segundo informado, destinou-se à aquisição de mobiliário e de um ônibus para o transporte público municipal.</w:t>
      </w:r>
    </w:p>
    <w:p w14:paraId="16729E5D" w14:textId="77777777" w:rsidR="00E33B56" w:rsidRPr="00E33B56" w:rsidRDefault="00E33B56" w:rsidP="00E33B56">
      <w:pPr>
        <w:rPr>
          <w:sz w:val="28"/>
          <w:szCs w:val="28"/>
        </w:rPr>
      </w:pPr>
      <w:r w:rsidRPr="00E33B56">
        <w:rPr>
          <w:sz w:val="28"/>
          <w:szCs w:val="28"/>
        </w:rPr>
        <w:t>Requer-se sejam prestadas as seguintes informações:</w:t>
      </w:r>
    </w:p>
    <w:p w14:paraId="463208E3" w14:textId="77777777" w:rsidR="00E33B56" w:rsidRPr="00E33B56" w:rsidRDefault="00E33B56" w:rsidP="00E33B56">
      <w:pPr>
        <w:rPr>
          <w:sz w:val="28"/>
          <w:szCs w:val="28"/>
        </w:rPr>
      </w:pPr>
      <w:r w:rsidRPr="00E33B56">
        <w:rPr>
          <w:b/>
          <w:bCs/>
          <w:sz w:val="28"/>
          <w:szCs w:val="28"/>
        </w:rPr>
        <w:t>1</w:t>
      </w:r>
      <w:r w:rsidRPr="00E33B56">
        <w:rPr>
          <w:sz w:val="28"/>
          <w:szCs w:val="28"/>
        </w:rPr>
        <w:t xml:space="preserve">. </w:t>
      </w:r>
      <w:r w:rsidRPr="00E33B56">
        <w:rPr>
          <w:sz w:val="28"/>
          <w:szCs w:val="28"/>
        </w:rPr>
        <w:tab/>
        <w:t>Mobiliário adquirido</w:t>
      </w:r>
    </w:p>
    <w:p w14:paraId="088BC1A9" w14:textId="1E81D9D6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 xml:space="preserve">.  </w:t>
      </w:r>
      <w:r w:rsidRPr="00E33B56">
        <w:rPr>
          <w:sz w:val="28"/>
          <w:szCs w:val="28"/>
        </w:rPr>
        <w:tab/>
        <w:t>Quais foram os mobiliários adquiridos com os recursos do leilão?</w:t>
      </w:r>
    </w:p>
    <w:p w14:paraId="74913806" w14:textId="5B3A3FEC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Qual a destinação individual de cada item (em quais repartições ou serviços públicos foram alocados)?</w:t>
      </w:r>
    </w:p>
    <w:p w14:paraId="021F30E6" w14:textId="67464798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ab/>
        <w:t>Encaminhar cópia das respectivas notas fiscais de aquisição.</w:t>
      </w:r>
    </w:p>
    <w:p w14:paraId="01A39EA2" w14:textId="77777777" w:rsidR="00E33B56" w:rsidRPr="00E33B56" w:rsidRDefault="00E33B56" w:rsidP="00E33B56">
      <w:pPr>
        <w:rPr>
          <w:sz w:val="28"/>
          <w:szCs w:val="28"/>
        </w:rPr>
      </w:pPr>
      <w:r w:rsidRPr="00E33B56">
        <w:rPr>
          <w:b/>
          <w:bCs/>
          <w:sz w:val="28"/>
          <w:szCs w:val="28"/>
        </w:rPr>
        <w:t>2</w:t>
      </w:r>
      <w:r w:rsidRPr="00E33B56">
        <w:rPr>
          <w:sz w:val="28"/>
          <w:szCs w:val="28"/>
        </w:rPr>
        <w:t xml:space="preserve">. </w:t>
      </w:r>
      <w:r w:rsidRPr="00E33B56">
        <w:rPr>
          <w:sz w:val="28"/>
          <w:szCs w:val="28"/>
        </w:rPr>
        <w:tab/>
        <w:t>Aquisição do ônibus</w:t>
      </w:r>
    </w:p>
    <w:p w14:paraId="7D094D5F" w14:textId="35CF46F9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Informar se o ônibus já foi efetivamente adquirido.</w:t>
      </w:r>
    </w:p>
    <w:p w14:paraId="68EA1FE7" w14:textId="6AF17BB5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Caso positivo, indicar qual certame/licitação foi realizado para a compra.</w:t>
      </w:r>
    </w:p>
    <w:p w14:paraId="78D6CB63" w14:textId="6F37FC3C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Encaminhar cópia da nota fiscal correspondente.</w:t>
      </w:r>
    </w:p>
    <w:p w14:paraId="63459970" w14:textId="5FCDAA32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Caso ainda não tenha sido adquirido, esclarecer em que fase se encontra o processo de aquisição.</w:t>
      </w:r>
    </w:p>
    <w:p w14:paraId="001C3CED" w14:textId="77777777" w:rsidR="00E33B56" w:rsidRPr="00E33B56" w:rsidRDefault="00E33B56" w:rsidP="00E33B56">
      <w:pPr>
        <w:rPr>
          <w:sz w:val="28"/>
          <w:szCs w:val="28"/>
        </w:rPr>
      </w:pPr>
      <w:r w:rsidRPr="00E33B56">
        <w:rPr>
          <w:b/>
          <w:bCs/>
          <w:sz w:val="28"/>
          <w:szCs w:val="28"/>
        </w:rPr>
        <w:t>3.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Aplicação integral dos recursos</w:t>
      </w:r>
    </w:p>
    <w:p w14:paraId="5659FE67" w14:textId="5B1E8E4D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Detalhar se todo o montante arrecadado (R$ 165.580,00) já foi utilizado.</w:t>
      </w:r>
    </w:p>
    <w:p w14:paraId="55819900" w14:textId="20A10ECD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Caso não, informar o saldo existente e sua destinação prevista.</w:t>
      </w:r>
    </w:p>
    <w:p w14:paraId="67D76638" w14:textId="77777777" w:rsidR="00E33B56" w:rsidRPr="00E33B56" w:rsidRDefault="00E33B56" w:rsidP="00E33B56">
      <w:pPr>
        <w:rPr>
          <w:sz w:val="28"/>
          <w:szCs w:val="28"/>
        </w:rPr>
      </w:pPr>
      <w:r w:rsidRPr="00E33B56">
        <w:rPr>
          <w:b/>
          <w:bCs/>
          <w:sz w:val="28"/>
          <w:szCs w:val="28"/>
        </w:rPr>
        <w:t>4</w:t>
      </w:r>
      <w:r w:rsidRPr="00E33B56">
        <w:rPr>
          <w:sz w:val="28"/>
          <w:szCs w:val="28"/>
        </w:rPr>
        <w:t xml:space="preserve">. </w:t>
      </w:r>
      <w:r w:rsidRPr="00E33B56">
        <w:rPr>
          <w:sz w:val="28"/>
          <w:szCs w:val="28"/>
        </w:rPr>
        <w:tab/>
        <w:t>Critérios de escolha</w:t>
      </w:r>
    </w:p>
    <w:p w14:paraId="4D796EA6" w14:textId="66D37438" w:rsidR="00E33B56" w:rsidRPr="00E33B56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Explicar quais critérios técnicos ou administrativos foram utilizados para definir a compra dos mobiliários e do ônibus.</w:t>
      </w:r>
    </w:p>
    <w:p w14:paraId="602C51B2" w14:textId="006C96F0" w:rsidR="00066BCE" w:rsidRDefault="00E33B56" w:rsidP="00E33B5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E33B56">
        <w:rPr>
          <w:sz w:val="28"/>
          <w:szCs w:val="28"/>
        </w:rPr>
        <w:t xml:space="preserve"> </w:t>
      </w:r>
      <w:r w:rsidRPr="00E33B56">
        <w:rPr>
          <w:sz w:val="28"/>
          <w:szCs w:val="28"/>
        </w:rPr>
        <w:tab/>
        <w:t>Informar se houve estudo prévio de necessidade ou planejamento estratégico para tais aquisições.</w:t>
      </w:r>
    </w:p>
    <w:p w14:paraId="1F46F442" w14:textId="77777777" w:rsidR="00066BCE" w:rsidRPr="00C05A95" w:rsidRDefault="00066BCE" w:rsidP="00066BCE">
      <w:pPr>
        <w:jc w:val="center"/>
        <w:rPr>
          <w:sz w:val="32"/>
          <w:szCs w:val="32"/>
        </w:rPr>
      </w:pPr>
    </w:p>
    <w:p w14:paraId="7F8BE394" w14:textId="44462632" w:rsidR="00066BCE" w:rsidRPr="00C05A95" w:rsidRDefault="00066BCE" w:rsidP="00E33B56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 xml:space="preserve">Santana do Deserto, </w:t>
      </w:r>
      <w:r w:rsidR="00832168" w:rsidRPr="00C05A95">
        <w:rPr>
          <w:sz w:val="28"/>
          <w:szCs w:val="28"/>
        </w:rPr>
        <w:t>0</w:t>
      </w:r>
      <w:r w:rsidR="00E33B56">
        <w:rPr>
          <w:sz w:val="28"/>
          <w:szCs w:val="28"/>
        </w:rPr>
        <w:t>4</w:t>
      </w:r>
      <w:r w:rsidRPr="00C05A95">
        <w:rPr>
          <w:sz w:val="28"/>
          <w:szCs w:val="28"/>
        </w:rPr>
        <w:t xml:space="preserve"> </w:t>
      </w:r>
      <w:r w:rsidR="00832168" w:rsidRPr="00C05A95">
        <w:rPr>
          <w:sz w:val="28"/>
          <w:szCs w:val="28"/>
        </w:rPr>
        <w:t>março de</w:t>
      </w:r>
      <w:r w:rsidRPr="00C05A95">
        <w:rPr>
          <w:sz w:val="28"/>
          <w:szCs w:val="28"/>
        </w:rPr>
        <w:t xml:space="preserve"> 2</w:t>
      </w:r>
      <w:r w:rsidR="00832168" w:rsidRPr="00C05A95">
        <w:rPr>
          <w:sz w:val="28"/>
          <w:szCs w:val="28"/>
        </w:rPr>
        <w:t>026</w:t>
      </w:r>
      <w:r w:rsidRPr="00C05A95">
        <w:rPr>
          <w:sz w:val="28"/>
          <w:szCs w:val="28"/>
        </w:rPr>
        <w:t>.</w:t>
      </w:r>
    </w:p>
    <w:p w14:paraId="34A6A797" w14:textId="77777777" w:rsidR="00066BCE" w:rsidRDefault="00066BCE" w:rsidP="00066BCE"/>
    <w:p w14:paraId="78782B63" w14:textId="77777777" w:rsidR="00066BCE" w:rsidRDefault="00066BCE" w:rsidP="00066BCE"/>
    <w:p w14:paraId="725C973A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652276FE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763BCFE7" w14:textId="754513B2" w:rsidR="00066BCE" w:rsidRDefault="00E33B56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Magno Sérgio Correia da Silva </w:t>
      </w:r>
    </w:p>
    <w:p w14:paraId="79C2A187" w14:textId="52342780" w:rsidR="00A77E75" w:rsidRDefault="00066BCE" w:rsidP="00E33B56">
      <w:pPr>
        <w:jc w:val="center"/>
      </w:pPr>
      <w:r>
        <w:rPr>
          <w:b/>
          <w:i/>
          <w:sz w:val="28"/>
          <w:szCs w:val="28"/>
        </w:rPr>
        <w:t>Vereador</w:t>
      </w:r>
    </w:p>
    <w:sectPr w:rsidR="00A77E75" w:rsidSect="00E33B56"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1701"/>
    <w:rsid w:val="00066BCE"/>
    <w:rsid w:val="00575C65"/>
    <w:rsid w:val="006B27B1"/>
    <w:rsid w:val="0074791B"/>
    <w:rsid w:val="00832168"/>
    <w:rsid w:val="009A668B"/>
    <w:rsid w:val="00A77E75"/>
    <w:rsid w:val="00B66C46"/>
    <w:rsid w:val="00B93F17"/>
    <w:rsid w:val="00BC2074"/>
    <w:rsid w:val="00C05A95"/>
    <w:rsid w:val="00D4472A"/>
    <w:rsid w:val="00E33B56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2026-03-09T23:22:00Z</cp:lastPrinted>
  <dcterms:created xsi:type="dcterms:W3CDTF">2026-03-09T18:10:00Z</dcterms:created>
  <dcterms:modified xsi:type="dcterms:W3CDTF">2026-03-09T23:22:00Z</dcterms:modified>
</cp:coreProperties>
</file>