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5DAE2009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5907EB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5907EB">
        <w:rPr>
          <w:b/>
          <w:sz w:val="26"/>
          <w:szCs w:val="26"/>
          <w:u w:val="single"/>
        </w:rPr>
        <w:t>22/02/2023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629DB145" w14:textId="37CB35F4" w:rsidR="00170A4B" w:rsidRDefault="00390DAF" w:rsidP="00C07461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 xml:space="preserve">Projeto de Lei </w:t>
      </w:r>
      <w:r w:rsidR="00040C2A">
        <w:rPr>
          <w:rFonts w:eastAsia="MS Mincho"/>
          <w:b/>
          <w:sz w:val="26"/>
          <w:szCs w:val="26"/>
          <w:u w:val="single"/>
        </w:rPr>
        <w:t xml:space="preserve">Ordinária </w:t>
      </w:r>
      <w:r w:rsidR="002E0A39" w:rsidRPr="00933269">
        <w:rPr>
          <w:rFonts w:eastAsia="MS Mincho"/>
          <w:b/>
          <w:sz w:val="26"/>
          <w:szCs w:val="26"/>
          <w:u w:val="single"/>
        </w:rPr>
        <w:t>nº 0</w:t>
      </w:r>
      <w:r w:rsidR="005907EB">
        <w:rPr>
          <w:rFonts w:eastAsia="MS Mincho"/>
          <w:b/>
          <w:sz w:val="26"/>
          <w:szCs w:val="26"/>
          <w:u w:val="single"/>
        </w:rPr>
        <w:t>5</w:t>
      </w:r>
      <w:r w:rsidR="002E0A39" w:rsidRPr="00933269">
        <w:rPr>
          <w:rFonts w:eastAsia="MS Mincho"/>
          <w:b/>
          <w:sz w:val="26"/>
          <w:szCs w:val="26"/>
          <w:u w:val="single"/>
        </w:rPr>
        <w:t>/202</w:t>
      </w:r>
      <w:r w:rsidR="00933269" w:rsidRPr="00933269">
        <w:rPr>
          <w:rFonts w:eastAsia="MS Mincho"/>
          <w:b/>
          <w:sz w:val="26"/>
          <w:szCs w:val="26"/>
          <w:u w:val="single"/>
        </w:rPr>
        <w:t>3</w:t>
      </w:r>
      <w:r w:rsidR="002E0A39" w:rsidRPr="00933269">
        <w:rPr>
          <w:rFonts w:eastAsia="MS Mincho"/>
          <w:b/>
          <w:sz w:val="26"/>
          <w:szCs w:val="26"/>
          <w:u w:val="single"/>
        </w:rPr>
        <w:t xml:space="preserve">, </w:t>
      </w:r>
      <w:r w:rsidR="002E0A39" w:rsidRPr="00933269">
        <w:rPr>
          <w:rFonts w:eastAsia="MS Mincho"/>
          <w:sz w:val="26"/>
          <w:szCs w:val="26"/>
        </w:rPr>
        <w:t>que</w:t>
      </w:r>
      <w:r w:rsidR="005907EB">
        <w:rPr>
          <w:rFonts w:eastAsia="MS Mincho"/>
          <w:sz w:val="26"/>
          <w:szCs w:val="26"/>
        </w:rPr>
        <w:t xml:space="preserve"> autoriza regulamentar alienação de imóvel matrícula nº 98.162, ocorrida em 30 de dezembro de 1993, conforme cópia da escritura pública certidão de matrícula do município de Guatapará e dá outras providências.</w:t>
      </w:r>
      <w:r w:rsidR="00170A4B">
        <w:rPr>
          <w:rFonts w:eastAsia="MS Mincho"/>
          <w:sz w:val="26"/>
          <w:szCs w:val="26"/>
        </w:rPr>
        <w:t xml:space="preserve"> </w:t>
      </w:r>
    </w:p>
    <w:p w14:paraId="10096B27" w14:textId="2B3C241E" w:rsidR="00040C2A" w:rsidRDefault="00040C2A" w:rsidP="00C07461">
      <w:pPr>
        <w:jc w:val="both"/>
        <w:rPr>
          <w:rFonts w:eastAsia="MS Mincho"/>
          <w:sz w:val="26"/>
          <w:szCs w:val="26"/>
        </w:rPr>
      </w:pPr>
    </w:p>
    <w:p w14:paraId="5463CB73" w14:textId="7F0E1270" w:rsidR="00AC173E" w:rsidRDefault="00AC173E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</w:t>
      </w:r>
      <w:r w:rsidRPr="00933269">
        <w:rPr>
          <w:rFonts w:eastAsia="MS Mincho"/>
          <w:b/>
          <w:sz w:val="26"/>
          <w:szCs w:val="26"/>
          <w:u w:val="single"/>
        </w:rPr>
        <w:t xml:space="preserve">nº </w:t>
      </w:r>
      <w:r>
        <w:rPr>
          <w:rFonts w:eastAsia="MS Mincho"/>
          <w:b/>
          <w:sz w:val="26"/>
          <w:szCs w:val="26"/>
          <w:u w:val="single"/>
        </w:rPr>
        <w:t>0</w:t>
      </w:r>
      <w:r w:rsidR="005907EB">
        <w:rPr>
          <w:rFonts w:eastAsia="MS Mincho"/>
          <w:b/>
          <w:sz w:val="26"/>
          <w:szCs w:val="26"/>
          <w:u w:val="single"/>
        </w:rPr>
        <w:t>2</w:t>
      </w:r>
      <w:r>
        <w:rPr>
          <w:rFonts w:eastAsia="MS Mincho"/>
          <w:b/>
          <w:sz w:val="26"/>
          <w:szCs w:val="26"/>
          <w:u w:val="single"/>
        </w:rPr>
        <w:t>/2023,</w:t>
      </w:r>
      <w:r>
        <w:rPr>
          <w:rFonts w:eastAsia="MS Mincho"/>
          <w:bCs/>
          <w:sz w:val="26"/>
          <w:szCs w:val="26"/>
        </w:rPr>
        <w:t xml:space="preserve"> que</w:t>
      </w:r>
      <w:r w:rsidR="005907EB">
        <w:rPr>
          <w:rFonts w:eastAsia="MS Mincho"/>
          <w:bCs/>
          <w:sz w:val="26"/>
          <w:szCs w:val="26"/>
        </w:rPr>
        <w:t xml:space="preserve"> cria cargo de técnico de enfermagem de provimento efetivo no quadro de servidores permanentes do Município de Guatapará e dá outras providências.</w:t>
      </w:r>
    </w:p>
    <w:p w14:paraId="59E65A62" w14:textId="752639A4" w:rsidR="005907EB" w:rsidRDefault="005907EB" w:rsidP="00C07461">
      <w:pPr>
        <w:jc w:val="both"/>
        <w:rPr>
          <w:rFonts w:eastAsia="MS Mincho"/>
          <w:bCs/>
          <w:sz w:val="26"/>
          <w:szCs w:val="26"/>
        </w:rPr>
      </w:pPr>
    </w:p>
    <w:p w14:paraId="06BE9365" w14:textId="359054FD" w:rsidR="00F47091" w:rsidRDefault="005907EB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</w:t>
      </w:r>
      <w:r w:rsidRPr="00933269">
        <w:rPr>
          <w:rFonts w:eastAsia="MS Mincho"/>
          <w:b/>
          <w:sz w:val="26"/>
          <w:szCs w:val="26"/>
          <w:u w:val="single"/>
        </w:rPr>
        <w:t xml:space="preserve">nº </w:t>
      </w:r>
      <w:r>
        <w:rPr>
          <w:rFonts w:eastAsia="MS Mincho"/>
          <w:b/>
          <w:sz w:val="26"/>
          <w:szCs w:val="26"/>
          <w:u w:val="single"/>
        </w:rPr>
        <w:t>0</w:t>
      </w:r>
      <w:r w:rsidR="00E16639">
        <w:rPr>
          <w:rFonts w:eastAsia="MS Mincho"/>
          <w:b/>
          <w:sz w:val="26"/>
          <w:szCs w:val="26"/>
          <w:u w:val="single"/>
        </w:rPr>
        <w:t>3</w:t>
      </w:r>
      <w:r>
        <w:rPr>
          <w:rFonts w:eastAsia="MS Mincho"/>
          <w:b/>
          <w:sz w:val="26"/>
          <w:szCs w:val="26"/>
          <w:u w:val="single"/>
        </w:rPr>
        <w:t>/2023,</w:t>
      </w:r>
      <w:r>
        <w:rPr>
          <w:rFonts w:eastAsia="MS Mincho"/>
          <w:bCs/>
          <w:sz w:val="26"/>
          <w:szCs w:val="26"/>
        </w:rPr>
        <w:t xml:space="preserve"> que dispõe sobre os valores a serem pagos requisitórios de pequeno valor (RPV), nos termos fixados pelo parágrafo 4º, do artigo 100 da Constituição Federal e as alterações promovidas pela Emenda Constitucional nº 62 de 09 de Dezembro de 2009.</w:t>
      </w:r>
    </w:p>
    <w:p w14:paraId="678A790A" w14:textId="4652572A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FE6BAA0" w14:textId="37977F03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- </w:t>
      </w:r>
      <w:r w:rsidRPr="00170A4B">
        <w:rPr>
          <w:rFonts w:eastAsia="MS Mincho"/>
          <w:b/>
          <w:sz w:val="26"/>
          <w:szCs w:val="26"/>
          <w:u w:val="single"/>
        </w:rPr>
        <w:t>Projeto de Decreto Legislativo nº 05/2023</w:t>
      </w:r>
      <w:r>
        <w:rPr>
          <w:rFonts w:eastAsia="MS Mincho"/>
          <w:bCs/>
          <w:sz w:val="26"/>
          <w:szCs w:val="26"/>
        </w:rPr>
        <w:t>, que concede título de cidadania guataparaense ao Exmo. Sr. Dr. Ricardo Turra.</w:t>
      </w: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36F91105" w14:textId="38C7A775" w:rsidR="00AC173E" w:rsidRDefault="00AC173E" w:rsidP="00C07461">
      <w:pPr>
        <w:jc w:val="both"/>
        <w:rPr>
          <w:rFonts w:eastAsia="MS Mincho"/>
          <w:bCs/>
          <w:sz w:val="26"/>
          <w:szCs w:val="26"/>
        </w:rPr>
      </w:pPr>
      <w:r w:rsidRPr="00AC173E">
        <w:rPr>
          <w:rFonts w:eastAsia="MS Mincho"/>
          <w:b/>
          <w:sz w:val="26"/>
          <w:szCs w:val="26"/>
          <w:u w:val="single"/>
        </w:rPr>
        <w:t xml:space="preserve">Requerimento nº </w:t>
      </w:r>
      <w:r w:rsidR="00F8034E">
        <w:rPr>
          <w:rFonts w:eastAsia="MS Mincho"/>
          <w:b/>
          <w:sz w:val="26"/>
          <w:szCs w:val="26"/>
          <w:u w:val="single"/>
        </w:rPr>
        <w:t>05</w:t>
      </w:r>
      <w:r w:rsidRPr="00AC173E">
        <w:rPr>
          <w:rFonts w:eastAsia="MS Mincho"/>
          <w:b/>
          <w:sz w:val="26"/>
          <w:szCs w:val="26"/>
          <w:u w:val="single"/>
        </w:rPr>
        <w:t>/2023</w:t>
      </w:r>
      <w:r>
        <w:rPr>
          <w:rFonts w:eastAsia="MS Mincho"/>
          <w:bCs/>
          <w:sz w:val="26"/>
          <w:szCs w:val="26"/>
        </w:rPr>
        <w:t xml:space="preserve">, </w:t>
      </w:r>
      <w:r w:rsidR="006426AF">
        <w:rPr>
          <w:rFonts w:eastAsia="MS Mincho"/>
          <w:bCs/>
          <w:sz w:val="26"/>
          <w:szCs w:val="26"/>
        </w:rPr>
        <w:t>de autoria d</w:t>
      </w:r>
      <w:r w:rsidR="00F8034E">
        <w:rPr>
          <w:rFonts w:eastAsia="MS Mincho"/>
          <w:bCs/>
          <w:sz w:val="26"/>
          <w:szCs w:val="26"/>
        </w:rPr>
        <w:t>o vereador Eureka, que requer limpeza do pátio da antiga Delegacia Civil.</w:t>
      </w:r>
    </w:p>
    <w:p w14:paraId="4348848E" w14:textId="501221DD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28C07B22" w14:textId="4109C73D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  <w:r w:rsidRPr="00467203">
        <w:rPr>
          <w:rFonts w:eastAsia="MS Mincho"/>
          <w:b/>
          <w:sz w:val="26"/>
          <w:szCs w:val="26"/>
          <w:u w:val="single"/>
        </w:rPr>
        <w:t>Requerimento nº 0</w:t>
      </w:r>
      <w:r w:rsidR="00F8034E">
        <w:rPr>
          <w:rFonts w:eastAsia="MS Mincho"/>
          <w:b/>
          <w:sz w:val="26"/>
          <w:szCs w:val="26"/>
          <w:u w:val="single"/>
        </w:rPr>
        <w:t>6</w:t>
      </w:r>
      <w:r w:rsidRPr="00467203">
        <w:rPr>
          <w:rFonts w:eastAsia="MS Mincho"/>
          <w:b/>
          <w:sz w:val="26"/>
          <w:szCs w:val="26"/>
          <w:u w:val="single"/>
        </w:rPr>
        <w:t>/2023,</w:t>
      </w:r>
      <w:r>
        <w:rPr>
          <w:rFonts w:eastAsia="MS Mincho"/>
          <w:b/>
          <w:sz w:val="26"/>
          <w:szCs w:val="26"/>
          <w:u w:val="single"/>
        </w:rPr>
        <w:t xml:space="preserve"> </w:t>
      </w:r>
      <w:r w:rsidR="006426AF">
        <w:rPr>
          <w:rFonts w:eastAsia="MS Mincho"/>
          <w:bCs/>
          <w:sz w:val="26"/>
          <w:szCs w:val="26"/>
        </w:rPr>
        <w:t>de autoria d</w:t>
      </w:r>
      <w:r w:rsidR="00F8034E">
        <w:rPr>
          <w:rFonts w:eastAsia="MS Mincho"/>
          <w:bCs/>
          <w:sz w:val="26"/>
          <w:szCs w:val="26"/>
        </w:rPr>
        <w:t>o vereador Eureka, que requer lombada na Rua Hermínio Félix Bonfim.</w:t>
      </w:r>
    </w:p>
    <w:p w14:paraId="2F2D3CDD" w14:textId="7584AB9F" w:rsidR="00B750F7" w:rsidRDefault="00B750F7" w:rsidP="00C07461">
      <w:pPr>
        <w:jc w:val="both"/>
        <w:rPr>
          <w:rFonts w:eastAsia="MS Mincho"/>
          <w:bCs/>
          <w:sz w:val="26"/>
          <w:szCs w:val="26"/>
        </w:rPr>
      </w:pPr>
    </w:p>
    <w:p w14:paraId="0892E06A" w14:textId="24723265" w:rsidR="00B750F7" w:rsidRDefault="00B750F7" w:rsidP="00C07461">
      <w:pPr>
        <w:jc w:val="both"/>
        <w:rPr>
          <w:rFonts w:eastAsia="MS Mincho"/>
          <w:bCs/>
          <w:sz w:val="26"/>
          <w:szCs w:val="26"/>
        </w:rPr>
      </w:pPr>
      <w:r w:rsidRPr="00B750F7">
        <w:rPr>
          <w:rFonts w:eastAsia="MS Mincho"/>
          <w:b/>
          <w:sz w:val="26"/>
          <w:szCs w:val="26"/>
          <w:u w:val="single"/>
        </w:rPr>
        <w:t>Requerimento nº 07/2023</w:t>
      </w:r>
      <w:r>
        <w:rPr>
          <w:rFonts w:eastAsia="MS Mincho"/>
          <w:bCs/>
          <w:sz w:val="26"/>
          <w:szCs w:val="26"/>
        </w:rPr>
        <w:t>, de autoria das vereadores Nega e Simone, que requerem reforma do banheiro do centro de eventos de Guatapará.</w:t>
      </w:r>
    </w:p>
    <w:p w14:paraId="4C042256" w14:textId="55A60852" w:rsidR="00B750F7" w:rsidRDefault="00B750F7" w:rsidP="00C07461">
      <w:pPr>
        <w:jc w:val="both"/>
        <w:rPr>
          <w:rFonts w:eastAsia="MS Mincho"/>
          <w:bCs/>
          <w:sz w:val="26"/>
          <w:szCs w:val="26"/>
        </w:rPr>
      </w:pPr>
    </w:p>
    <w:p w14:paraId="5D9A0BC7" w14:textId="23CE8CCE" w:rsidR="00B750F7" w:rsidRPr="00B750F7" w:rsidRDefault="00B750F7" w:rsidP="00C07461">
      <w:pPr>
        <w:jc w:val="both"/>
        <w:rPr>
          <w:rFonts w:eastAsia="MS Mincho"/>
          <w:bCs/>
          <w:sz w:val="26"/>
          <w:szCs w:val="26"/>
        </w:rPr>
      </w:pPr>
      <w:r w:rsidRPr="00B750F7">
        <w:rPr>
          <w:rFonts w:eastAsia="MS Mincho"/>
          <w:b/>
          <w:sz w:val="26"/>
          <w:szCs w:val="26"/>
          <w:u w:val="single"/>
        </w:rPr>
        <w:t>Requerimento nº 08/2023</w:t>
      </w:r>
      <w:r>
        <w:rPr>
          <w:rFonts w:eastAsia="MS Mincho"/>
          <w:b/>
          <w:sz w:val="26"/>
          <w:szCs w:val="26"/>
        </w:rPr>
        <w:t xml:space="preserve">, </w:t>
      </w:r>
      <w:r>
        <w:rPr>
          <w:rFonts w:eastAsia="MS Mincho"/>
          <w:bCs/>
          <w:sz w:val="26"/>
          <w:szCs w:val="26"/>
        </w:rPr>
        <w:t>de autoria das vereadoras Nega e Simone, que requerem informações sobre atendimento prestado pelo SAMU.</w:t>
      </w:r>
    </w:p>
    <w:p w14:paraId="7EC34670" w14:textId="77777777" w:rsidR="00B750F7" w:rsidRDefault="00B750F7" w:rsidP="00C07461">
      <w:pPr>
        <w:jc w:val="both"/>
        <w:rPr>
          <w:rFonts w:eastAsia="MS Mincho"/>
          <w:bCs/>
          <w:sz w:val="26"/>
          <w:szCs w:val="26"/>
        </w:rPr>
      </w:pPr>
    </w:p>
    <w:p w14:paraId="6259039B" w14:textId="26B7742E" w:rsidR="00F8034E" w:rsidRDefault="00B750F7" w:rsidP="00C07461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Cs/>
          <w:sz w:val="26"/>
          <w:szCs w:val="26"/>
        </w:rPr>
        <w:t xml:space="preserve"> </w:t>
      </w: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49F05F85" w:rsidR="00FF7359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17 </w:t>
      </w:r>
      <w:r w:rsidR="00B36BD2" w:rsidRPr="00933269">
        <w:rPr>
          <w:sz w:val="26"/>
          <w:szCs w:val="26"/>
        </w:rPr>
        <w:t xml:space="preserve">de </w:t>
      </w:r>
      <w:r w:rsidR="004F26FC">
        <w:rPr>
          <w:sz w:val="26"/>
          <w:szCs w:val="26"/>
        </w:rPr>
        <w:t xml:space="preserve">fevereiro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258D4B75" w14:textId="38948EB0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632BED8" w14:textId="77777777" w:rsidR="00170A4B" w:rsidRDefault="00170A4B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858B4"/>
    <w:rsid w:val="005907EB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2403F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750F7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1663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2023-02-22T20:48:00Z</cp:lastPrinted>
  <dcterms:created xsi:type="dcterms:W3CDTF">2023-02-22T11:39:00Z</dcterms:created>
  <dcterms:modified xsi:type="dcterms:W3CDTF">2023-03-06T16:53:00Z</dcterms:modified>
</cp:coreProperties>
</file>