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7745" w:rsidRDefault="002A7745" w:rsidP="002A7745">
      <w:pPr>
        <w:spacing w:line="360" w:lineRule="auto"/>
        <w:jc w:val="center"/>
        <w:rPr>
          <w:rFonts w:ascii="Arial" w:hAnsi="Arial" w:cs="Arial"/>
          <w:b/>
          <w:sz w:val="24"/>
          <w:szCs w:val="24"/>
          <w:shd w:val="clear" w:color="auto" w:fill="FFFFFF"/>
        </w:rPr>
      </w:pPr>
    </w:p>
    <w:p w:rsidR="002A7745" w:rsidRPr="00445C78" w:rsidRDefault="002A7745" w:rsidP="002A7745">
      <w:pPr>
        <w:spacing w:line="360" w:lineRule="auto"/>
        <w:jc w:val="center"/>
        <w:rPr>
          <w:rFonts w:ascii="Arial" w:hAnsi="Arial" w:cs="Arial"/>
          <w:b/>
          <w:sz w:val="24"/>
          <w:szCs w:val="24"/>
          <w:shd w:val="clear" w:color="auto" w:fill="FFFFFF"/>
        </w:rPr>
      </w:pPr>
      <w:r w:rsidRPr="00445C78">
        <w:rPr>
          <w:rFonts w:ascii="Arial" w:hAnsi="Arial" w:cs="Arial"/>
          <w:b/>
          <w:sz w:val="24"/>
          <w:szCs w:val="24"/>
          <w:shd w:val="clear" w:color="auto" w:fill="FFFFFF"/>
        </w:rPr>
        <w:t>PEDIDO DE INFORMAÇÃO</w:t>
      </w:r>
    </w:p>
    <w:p w:rsidR="002A7745" w:rsidRDefault="002A7745" w:rsidP="002A7745">
      <w:pPr>
        <w:spacing w:line="360" w:lineRule="auto"/>
        <w:jc w:val="both"/>
        <w:rPr>
          <w:rFonts w:ascii="Arial" w:hAnsi="Arial" w:cs="Arial"/>
          <w:sz w:val="24"/>
          <w:szCs w:val="24"/>
          <w:shd w:val="clear" w:color="auto" w:fill="FFFFFF"/>
        </w:rPr>
      </w:pPr>
    </w:p>
    <w:p w:rsidR="002A7745" w:rsidRDefault="002A7745" w:rsidP="002A7745">
      <w:pPr>
        <w:spacing w:line="360" w:lineRule="auto"/>
        <w:jc w:val="both"/>
        <w:rPr>
          <w:rFonts w:ascii="Arial" w:hAnsi="Arial" w:cs="Arial"/>
          <w:sz w:val="24"/>
          <w:szCs w:val="24"/>
          <w:shd w:val="clear" w:color="auto" w:fill="FFFFFF"/>
        </w:rPr>
      </w:pPr>
      <w:r w:rsidRPr="00E33FAB">
        <w:rPr>
          <w:rFonts w:ascii="Arial" w:hAnsi="Arial" w:cs="Arial"/>
          <w:sz w:val="24"/>
          <w:szCs w:val="24"/>
          <w:shd w:val="clear" w:color="auto" w:fill="FFFFFF"/>
        </w:rPr>
        <w:t>Senhor Presidente:</w:t>
      </w:r>
    </w:p>
    <w:p w:rsidR="002A7745" w:rsidRPr="002A7745" w:rsidRDefault="002A7745" w:rsidP="002A7745">
      <w:pPr>
        <w:spacing w:line="360" w:lineRule="auto"/>
        <w:jc w:val="both"/>
        <w:rPr>
          <w:rFonts w:ascii="Arial" w:hAnsi="Arial" w:cs="Arial"/>
          <w:sz w:val="24"/>
          <w:szCs w:val="24"/>
          <w:shd w:val="clear" w:color="auto" w:fill="FFFFFF"/>
        </w:rPr>
      </w:pPr>
    </w:p>
    <w:p w:rsidR="002A7745" w:rsidRPr="002A7745" w:rsidRDefault="00BC2CA4" w:rsidP="002A7745">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O Vereador que este subscreve</w:t>
      </w:r>
      <w:r w:rsidR="002A7745" w:rsidRPr="002A7745">
        <w:rPr>
          <w:rFonts w:ascii="Arial" w:hAnsi="Arial" w:cs="Arial"/>
          <w:sz w:val="24"/>
          <w:szCs w:val="24"/>
          <w:shd w:val="clear" w:color="auto" w:fill="FFFFFF"/>
        </w:rPr>
        <w:t>, exercendo suas</w:t>
      </w:r>
      <w:r w:rsidR="004907D2">
        <w:rPr>
          <w:rFonts w:ascii="Arial" w:hAnsi="Arial" w:cs="Arial"/>
          <w:sz w:val="24"/>
          <w:szCs w:val="24"/>
          <w:shd w:val="clear" w:color="auto" w:fill="FFFFFF"/>
        </w:rPr>
        <w:t xml:space="preserve"> atividades com base no Art. 13, XIX da Lei Orgânica Municipal, REITERA</w:t>
      </w:r>
      <w:r w:rsidR="002A7745" w:rsidRPr="002A7745">
        <w:rPr>
          <w:rFonts w:ascii="Arial" w:hAnsi="Arial" w:cs="Arial"/>
          <w:sz w:val="24"/>
          <w:szCs w:val="24"/>
          <w:shd w:val="clear" w:color="auto" w:fill="FFFFFF"/>
        </w:rPr>
        <w:t xml:space="preserve"> PEDIDO DE INFORMAÇÃO</w:t>
      </w:r>
      <w:r w:rsidR="004907D2">
        <w:rPr>
          <w:rFonts w:ascii="Arial" w:hAnsi="Arial" w:cs="Arial"/>
          <w:sz w:val="24"/>
          <w:szCs w:val="24"/>
          <w:shd w:val="clear" w:color="auto" w:fill="FFFFFF"/>
        </w:rPr>
        <w:t xml:space="preserve"> DE NÚMERO </w:t>
      </w:r>
      <w:r w:rsidR="004907D2" w:rsidRPr="004907D2">
        <w:rPr>
          <w:rFonts w:ascii="Arial" w:hAnsi="Arial" w:cs="Arial"/>
          <w:color w:val="FF0000"/>
          <w:sz w:val="24"/>
          <w:szCs w:val="24"/>
          <w:shd w:val="clear" w:color="auto" w:fill="FFFFFF"/>
        </w:rPr>
        <w:t>XX</w:t>
      </w:r>
      <w:r w:rsidR="002A7745" w:rsidRPr="002A7745">
        <w:rPr>
          <w:rFonts w:ascii="Arial" w:hAnsi="Arial" w:cs="Arial"/>
          <w:sz w:val="24"/>
          <w:szCs w:val="24"/>
          <w:shd w:val="clear" w:color="auto" w:fill="FFFFFF"/>
        </w:rPr>
        <w:t>, o qual segue:</w:t>
      </w:r>
    </w:p>
    <w:p w:rsidR="002A7745" w:rsidRPr="002A7745" w:rsidRDefault="002A7745" w:rsidP="002A7745">
      <w:pPr>
        <w:spacing w:line="360" w:lineRule="auto"/>
        <w:jc w:val="both"/>
        <w:rPr>
          <w:rFonts w:ascii="Arial" w:hAnsi="Arial" w:cs="Arial"/>
          <w:sz w:val="24"/>
          <w:szCs w:val="24"/>
          <w:shd w:val="clear" w:color="auto" w:fill="FFFFFF"/>
        </w:rPr>
      </w:pPr>
    </w:p>
    <w:p w:rsidR="002A7745" w:rsidRPr="002A7745" w:rsidRDefault="002A7745" w:rsidP="002A7745">
      <w:pPr>
        <w:spacing w:line="360" w:lineRule="auto"/>
        <w:jc w:val="both"/>
        <w:rPr>
          <w:rFonts w:ascii="Arial" w:hAnsi="Arial" w:cs="Arial"/>
          <w:sz w:val="24"/>
          <w:szCs w:val="24"/>
          <w:shd w:val="clear" w:color="auto" w:fill="FFFFFF"/>
        </w:rPr>
      </w:pPr>
      <w:r w:rsidRPr="002A7745">
        <w:rPr>
          <w:rFonts w:ascii="Arial" w:hAnsi="Arial" w:cs="Arial"/>
          <w:sz w:val="24"/>
          <w:szCs w:val="24"/>
          <w:shd w:val="clear" w:color="auto" w:fill="FFFFFF"/>
        </w:rPr>
        <w:t xml:space="preserve">CONSIDERANDO que </w:t>
      </w:r>
      <w:r w:rsidR="004907D2">
        <w:rPr>
          <w:rFonts w:ascii="Arial" w:hAnsi="Arial" w:cs="Arial"/>
          <w:sz w:val="24"/>
          <w:szCs w:val="24"/>
          <w:shd w:val="clear" w:color="auto" w:fill="FFFFFF"/>
        </w:rPr>
        <w:t xml:space="preserve">a </w:t>
      </w:r>
      <w:r w:rsidRPr="002A7745">
        <w:rPr>
          <w:rFonts w:ascii="Arial" w:hAnsi="Arial" w:cs="Arial"/>
          <w:sz w:val="24"/>
          <w:szCs w:val="24"/>
          <w:shd w:val="clear" w:color="auto" w:fill="FFFFFF"/>
        </w:rPr>
        <w:t>Constituição Federal, assegura, no artigo 5º, inciso XXXIII, que todo cidadão tem direito de receber dos órgãos públicos informações de interesse coletivo ou geral, sob pena de responsabilidade da autoridade que lhe negar acesso;</w:t>
      </w:r>
    </w:p>
    <w:p w:rsidR="002A7745" w:rsidRPr="002A7745" w:rsidRDefault="002A7745" w:rsidP="002A7745">
      <w:pPr>
        <w:spacing w:line="360" w:lineRule="auto"/>
        <w:jc w:val="both"/>
        <w:rPr>
          <w:rFonts w:ascii="Arial" w:hAnsi="Arial" w:cs="Arial"/>
          <w:sz w:val="24"/>
          <w:szCs w:val="24"/>
          <w:shd w:val="clear" w:color="auto" w:fill="FFFFFF"/>
        </w:rPr>
      </w:pPr>
    </w:p>
    <w:p w:rsidR="002A7745" w:rsidRPr="002A7745" w:rsidRDefault="002A7745" w:rsidP="002A7745">
      <w:pPr>
        <w:spacing w:line="360" w:lineRule="auto"/>
        <w:jc w:val="both"/>
        <w:rPr>
          <w:rFonts w:ascii="Arial" w:hAnsi="Arial" w:cs="Arial"/>
          <w:sz w:val="24"/>
          <w:szCs w:val="24"/>
          <w:shd w:val="clear" w:color="auto" w:fill="FFFFFF"/>
        </w:rPr>
      </w:pPr>
      <w:r w:rsidRPr="002A7745">
        <w:rPr>
          <w:rFonts w:ascii="Arial" w:hAnsi="Arial" w:cs="Arial"/>
          <w:sz w:val="24"/>
          <w:szCs w:val="24"/>
          <w:shd w:val="clear" w:color="auto" w:fill="FFFFFF"/>
        </w:rPr>
        <w:t xml:space="preserve">CONSIDERANDO que a Lei Federal nº 12.527/2011 determina que todo cidadão </w:t>
      </w:r>
      <w:proofErr w:type="gramStart"/>
      <w:r w:rsidRPr="002A7745">
        <w:rPr>
          <w:rFonts w:ascii="Arial" w:hAnsi="Arial" w:cs="Arial"/>
          <w:sz w:val="24"/>
          <w:szCs w:val="24"/>
          <w:shd w:val="clear" w:color="auto" w:fill="FFFFFF"/>
        </w:rPr>
        <w:t>tem</w:t>
      </w:r>
      <w:proofErr w:type="gramEnd"/>
      <w:r w:rsidRPr="002A7745">
        <w:rPr>
          <w:rFonts w:ascii="Arial" w:hAnsi="Arial" w:cs="Arial"/>
          <w:sz w:val="24"/>
          <w:szCs w:val="24"/>
          <w:shd w:val="clear" w:color="auto" w:fill="FFFFFF"/>
        </w:rPr>
        <w:t xml:space="preserve"> direito de obter:</w:t>
      </w:r>
    </w:p>
    <w:p w:rsidR="002A7745" w:rsidRPr="002A7745" w:rsidRDefault="002A7745" w:rsidP="002A7745">
      <w:pPr>
        <w:spacing w:line="360" w:lineRule="auto"/>
        <w:jc w:val="both"/>
        <w:rPr>
          <w:rFonts w:ascii="Arial" w:hAnsi="Arial" w:cs="Arial"/>
          <w:sz w:val="24"/>
          <w:szCs w:val="24"/>
          <w:shd w:val="clear" w:color="auto" w:fill="FFFFFF"/>
        </w:rPr>
      </w:pPr>
      <w:r w:rsidRPr="002A7745">
        <w:rPr>
          <w:rFonts w:ascii="Arial" w:hAnsi="Arial" w:cs="Arial"/>
          <w:sz w:val="24"/>
          <w:szCs w:val="24"/>
          <w:shd w:val="clear" w:color="auto" w:fill="FFFFFF"/>
        </w:rPr>
        <w:t>Art. 7º O acesso à informação de que trata esta Lei compreende, entre outros, os direitos de obter: [...] VI - informação pertinente à administração do patrimônio público, utilização de recursos públicos, licitação, contratos administrativos; [...]</w:t>
      </w:r>
    </w:p>
    <w:p w:rsidR="002A7745" w:rsidRPr="002A7745" w:rsidRDefault="002A7745" w:rsidP="002A7745">
      <w:pPr>
        <w:spacing w:line="360" w:lineRule="auto"/>
        <w:jc w:val="both"/>
        <w:rPr>
          <w:rFonts w:ascii="Arial" w:hAnsi="Arial" w:cs="Arial"/>
          <w:sz w:val="24"/>
          <w:szCs w:val="24"/>
          <w:shd w:val="clear" w:color="auto" w:fill="FFFFFF"/>
        </w:rPr>
      </w:pPr>
      <w:r w:rsidRPr="002A7745">
        <w:rPr>
          <w:rFonts w:ascii="Arial" w:hAnsi="Arial" w:cs="Arial"/>
          <w:sz w:val="24"/>
          <w:szCs w:val="24"/>
          <w:shd w:val="clear" w:color="auto" w:fill="FFFFFF"/>
        </w:rPr>
        <w:t xml:space="preserve"> </w:t>
      </w:r>
    </w:p>
    <w:p w:rsidR="004907D2" w:rsidRDefault="002A7745" w:rsidP="002A7745">
      <w:pPr>
        <w:spacing w:line="360" w:lineRule="auto"/>
        <w:jc w:val="both"/>
        <w:rPr>
          <w:rFonts w:ascii="Arial" w:hAnsi="Arial" w:cs="Arial"/>
          <w:sz w:val="24"/>
          <w:szCs w:val="24"/>
          <w:shd w:val="clear" w:color="auto" w:fill="FFFFFF"/>
        </w:rPr>
      </w:pPr>
      <w:r w:rsidRPr="002A7745">
        <w:rPr>
          <w:rFonts w:ascii="Arial" w:hAnsi="Arial" w:cs="Arial"/>
          <w:sz w:val="24"/>
          <w:szCs w:val="24"/>
          <w:shd w:val="clear" w:color="auto" w:fill="FFFFFF"/>
        </w:rPr>
        <w:t xml:space="preserve"> CONSIDERANDO que o vereador dispõe do direito </w:t>
      </w:r>
      <w:r w:rsidR="004907D2">
        <w:rPr>
          <w:rFonts w:ascii="Arial" w:hAnsi="Arial" w:cs="Arial"/>
          <w:sz w:val="24"/>
          <w:szCs w:val="24"/>
          <w:shd w:val="clear" w:color="auto" w:fill="FFFFFF"/>
        </w:rPr>
        <w:t>de fiscalização conforme o art. 13, X, da Lei Orgânica Municipal;</w:t>
      </w:r>
    </w:p>
    <w:p w:rsidR="000C207A" w:rsidRDefault="000C207A" w:rsidP="002A7745">
      <w:pPr>
        <w:spacing w:line="360" w:lineRule="auto"/>
        <w:jc w:val="both"/>
        <w:rPr>
          <w:rFonts w:ascii="Arial" w:hAnsi="Arial" w:cs="Arial"/>
          <w:sz w:val="24"/>
          <w:szCs w:val="24"/>
          <w:shd w:val="clear" w:color="auto" w:fill="FFFFFF"/>
        </w:rPr>
      </w:pPr>
    </w:p>
    <w:p w:rsidR="000C207A" w:rsidRDefault="000C207A" w:rsidP="002A7745">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CONSIDERANDO que dos 15 (quinze) questionamentos somente 04 (quatro) foram respondidos;</w:t>
      </w:r>
    </w:p>
    <w:p w:rsidR="000C207A" w:rsidRDefault="000C207A" w:rsidP="000C207A">
      <w:pPr>
        <w:spacing w:line="360" w:lineRule="auto"/>
        <w:jc w:val="both"/>
        <w:rPr>
          <w:rFonts w:ascii="Arial" w:hAnsi="Arial" w:cs="Arial"/>
          <w:sz w:val="24"/>
          <w:szCs w:val="24"/>
          <w:shd w:val="clear" w:color="auto" w:fill="FFFFFF"/>
        </w:rPr>
      </w:pPr>
    </w:p>
    <w:p w:rsidR="000C207A" w:rsidRDefault="000C207A" w:rsidP="000C207A">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A recu</w:t>
      </w:r>
      <w:r w:rsidRPr="000C207A">
        <w:rPr>
          <w:rFonts w:ascii="Arial" w:hAnsi="Arial" w:cs="Arial"/>
          <w:sz w:val="24"/>
          <w:szCs w:val="24"/>
          <w:shd w:val="clear" w:color="auto" w:fill="FFFFFF"/>
        </w:rPr>
        <w:t xml:space="preserve">sa </w:t>
      </w:r>
      <w:r>
        <w:rPr>
          <w:rFonts w:ascii="Arial" w:hAnsi="Arial" w:cs="Arial"/>
          <w:sz w:val="24"/>
          <w:szCs w:val="24"/>
          <w:shd w:val="clear" w:color="auto" w:fill="FFFFFF"/>
        </w:rPr>
        <w:t xml:space="preserve">na prestação de informações </w:t>
      </w:r>
      <w:r w:rsidRPr="000C207A">
        <w:rPr>
          <w:rFonts w:ascii="Arial" w:hAnsi="Arial" w:cs="Arial"/>
          <w:sz w:val="24"/>
          <w:szCs w:val="24"/>
          <w:shd w:val="clear" w:color="auto" w:fill="FFFFFF"/>
        </w:rPr>
        <w:t>não encontra sustentação</w:t>
      </w:r>
      <w:r w:rsidR="00F95FF8">
        <w:rPr>
          <w:rFonts w:ascii="Arial" w:hAnsi="Arial" w:cs="Arial"/>
          <w:sz w:val="24"/>
          <w:szCs w:val="24"/>
          <w:shd w:val="clear" w:color="auto" w:fill="FFFFFF"/>
        </w:rPr>
        <w:t xml:space="preserve"> legal</w:t>
      </w:r>
      <w:r w:rsidRPr="000C207A">
        <w:rPr>
          <w:rFonts w:ascii="Arial" w:hAnsi="Arial" w:cs="Arial"/>
          <w:sz w:val="24"/>
          <w:szCs w:val="24"/>
          <w:shd w:val="clear" w:color="auto" w:fill="FFFFFF"/>
        </w:rPr>
        <w:t>, sendo que as</w:t>
      </w:r>
      <w:r>
        <w:rPr>
          <w:rFonts w:ascii="Arial" w:hAnsi="Arial" w:cs="Arial"/>
          <w:sz w:val="24"/>
          <w:szCs w:val="24"/>
          <w:shd w:val="clear" w:color="auto" w:fill="FFFFFF"/>
        </w:rPr>
        <w:t xml:space="preserve"> </w:t>
      </w:r>
      <w:r w:rsidRPr="000C207A">
        <w:rPr>
          <w:rFonts w:ascii="Arial" w:hAnsi="Arial" w:cs="Arial"/>
          <w:sz w:val="24"/>
          <w:szCs w:val="24"/>
          <w:shd w:val="clear" w:color="auto" w:fill="FFFFFF"/>
        </w:rPr>
        <w:t>informações solicitadas dever</w:t>
      </w:r>
      <w:r>
        <w:rPr>
          <w:rFonts w:ascii="Arial" w:hAnsi="Arial" w:cs="Arial"/>
          <w:sz w:val="24"/>
          <w:szCs w:val="24"/>
          <w:shd w:val="clear" w:color="auto" w:fill="FFFFFF"/>
        </w:rPr>
        <w:t>iam estar disponíveis</w:t>
      </w:r>
      <w:r w:rsidRPr="000C207A">
        <w:rPr>
          <w:rFonts w:ascii="Arial" w:hAnsi="Arial" w:cs="Arial"/>
          <w:sz w:val="24"/>
          <w:szCs w:val="24"/>
          <w:shd w:val="clear" w:color="auto" w:fill="FFFFFF"/>
        </w:rPr>
        <w:t>,</w:t>
      </w:r>
      <w:r>
        <w:rPr>
          <w:rFonts w:ascii="Arial" w:hAnsi="Arial" w:cs="Arial"/>
          <w:sz w:val="24"/>
          <w:szCs w:val="24"/>
          <w:shd w:val="clear" w:color="auto" w:fill="FFFFFF"/>
        </w:rPr>
        <w:t xml:space="preserve"> </w:t>
      </w:r>
      <w:r w:rsidRPr="000C207A">
        <w:rPr>
          <w:rFonts w:ascii="Arial" w:hAnsi="Arial" w:cs="Arial"/>
          <w:sz w:val="24"/>
          <w:szCs w:val="24"/>
          <w:shd w:val="clear" w:color="auto" w:fill="FFFFFF"/>
        </w:rPr>
        <w:t>mas, como</w:t>
      </w:r>
      <w:r>
        <w:rPr>
          <w:rFonts w:ascii="Arial" w:hAnsi="Arial" w:cs="Arial"/>
          <w:sz w:val="24"/>
          <w:szCs w:val="24"/>
          <w:shd w:val="clear" w:color="auto" w:fill="FFFFFF"/>
        </w:rPr>
        <w:t xml:space="preserve"> </w:t>
      </w:r>
      <w:r w:rsidRPr="000C207A">
        <w:rPr>
          <w:rFonts w:ascii="Arial" w:hAnsi="Arial" w:cs="Arial"/>
          <w:sz w:val="24"/>
          <w:szCs w:val="24"/>
          <w:shd w:val="clear" w:color="auto" w:fill="FFFFFF"/>
        </w:rPr>
        <w:t xml:space="preserve">não estão, reitero o pedido de informação </w:t>
      </w:r>
      <w:r>
        <w:rPr>
          <w:rFonts w:ascii="Arial" w:hAnsi="Arial" w:cs="Arial"/>
          <w:sz w:val="24"/>
          <w:szCs w:val="24"/>
          <w:shd w:val="clear" w:color="auto" w:fill="FFFFFF"/>
        </w:rPr>
        <w:t>das seguintes perguntas:</w:t>
      </w:r>
    </w:p>
    <w:p w:rsidR="002A7745" w:rsidRDefault="002A7745" w:rsidP="002A7745">
      <w:pPr>
        <w:spacing w:line="360" w:lineRule="auto"/>
        <w:jc w:val="both"/>
        <w:rPr>
          <w:rFonts w:ascii="Arial" w:hAnsi="Arial" w:cs="Arial"/>
          <w:sz w:val="24"/>
          <w:szCs w:val="24"/>
          <w:shd w:val="clear" w:color="auto" w:fill="FFFFFF"/>
        </w:rPr>
      </w:pPr>
    </w:p>
    <w:p w:rsidR="002A7745" w:rsidRPr="00E476E0" w:rsidRDefault="002A7745" w:rsidP="002A7745">
      <w:pPr>
        <w:pStyle w:val="PargrafodaLista"/>
        <w:numPr>
          <w:ilvl w:val="0"/>
          <w:numId w:val="1"/>
        </w:num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lastRenderedPageBreak/>
        <w:t xml:space="preserve">Encaminhar a Planilha Orçamentária em planilhas de quantitativos e preços unitários assinada pelo engenheiro responsável e cronograma </w:t>
      </w:r>
      <w:r w:rsidRPr="00D86CF1">
        <w:rPr>
          <w:rFonts w:ascii="Arial" w:hAnsi="Arial" w:cs="Arial"/>
          <w:sz w:val="24"/>
          <w:szCs w:val="24"/>
          <w:shd w:val="clear" w:color="auto" w:fill="FFFFFF"/>
        </w:rPr>
        <w:t>físico-</w:t>
      </w:r>
      <w:proofErr w:type="gramStart"/>
      <w:r w:rsidRPr="00D86CF1">
        <w:rPr>
          <w:rFonts w:ascii="Arial" w:hAnsi="Arial" w:cs="Arial"/>
          <w:sz w:val="24"/>
          <w:szCs w:val="24"/>
          <w:shd w:val="clear" w:color="auto" w:fill="FFFFFF"/>
        </w:rPr>
        <w:t>financeiro</w:t>
      </w:r>
      <w:proofErr w:type="gramEnd"/>
      <w:r w:rsidRPr="00D86CF1">
        <w:rPr>
          <w:rFonts w:ascii="Arial" w:hAnsi="Arial" w:cs="Arial"/>
          <w:sz w:val="24"/>
          <w:szCs w:val="24"/>
          <w:shd w:val="clear" w:color="auto" w:fill="FFFFFF"/>
        </w:rPr>
        <w:t>, contendo as etapas de execução</w:t>
      </w:r>
      <w:r>
        <w:rPr>
          <w:rFonts w:ascii="Arial" w:hAnsi="Arial" w:cs="Arial"/>
          <w:sz w:val="24"/>
          <w:szCs w:val="24"/>
          <w:shd w:val="clear" w:color="auto" w:fill="FFFFFF"/>
        </w:rPr>
        <w:t>;</w:t>
      </w:r>
    </w:p>
    <w:p w:rsidR="002A7745" w:rsidRDefault="002A7745" w:rsidP="002A7745">
      <w:pPr>
        <w:pStyle w:val="PargrafodaLista"/>
        <w:numPr>
          <w:ilvl w:val="0"/>
          <w:numId w:val="1"/>
        </w:num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Encaminhar o Projeto Básico, </w:t>
      </w:r>
      <w:r w:rsidRPr="00D86CF1">
        <w:rPr>
          <w:rFonts w:ascii="Arial" w:hAnsi="Arial" w:cs="Arial"/>
          <w:sz w:val="24"/>
          <w:szCs w:val="24"/>
          <w:shd w:val="clear" w:color="auto" w:fill="FFFFFF"/>
        </w:rPr>
        <w:t>Memorial Descritivo e as Plantas</w:t>
      </w:r>
      <w:r>
        <w:rPr>
          <w:rFonts w:ascii="Arial" w:hAnsi="Arial" w:cs="Arial"/>
          <w:sz w:val="24"/>
          <w:szCs w:val="24"/>
          <w:shd w:val="clear" w:color="auto" w:fill="FFFFFF"/>
        </w:rPr>
        <w:t xml:space="preserve">; </w:t>
      </w:r>
    </w:p>
    <w:p w:rsidR="002A7745" w:rsidRDefault="002A7745" w:rsidP="002A7745">
      <w:pPr>
        <w:pStyle w:val="PargrafodaLista"/>
        <w:numPr>
          <w:ilvl w:val="0"/>
          <w:numId w:val="1"/>
        </w:num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Encaminhar o </w:t>
      </w:r>
      <w:r w:rsidRPr="00D86CF1">
        <w:rPr>
          <w:rFonts w:ascii="Arial" w:hAnsi="Arial" w:cs="Arial"/>
          <w:sz w:val="24"/>
          <w:szCs w:val="24"/>
          <w:shd w:val="clear" w:color="auto" w:fill="FFFFFF"/>
        </w:rPr>
        <w:t xml:space="preserve">Demonstrativo da Composição do </w:t>
      </w:r>
      <w:proofErr w:type="spellStart"/>
      <w:proofErr w:type="gramStart"/>
      <w:r w:rsidRPr="00D86CF1">
        <w:rPr>
          <w:rFonts w:ascii="Arial" w:hAnsi="Arial" w:cs="Arial"/>
          <w:sz w:val="24"/>
          <w:szCs w:val="24"/>
          <w:shd w:val="clear" w:color="auto" w:fill="FFFFFF"/>
        </w:rPr>
        <w:t>B.D.</w:t>
      </w:r>
      <w:proofErr w:type="spellEnd"/>
      <w:proofErr w:type="gramEnd"/>
      <w:r w:rsidRPr="00D86CF1">
        <w:rPr>
          <w:rFonts w:ascii="Arial" w:hAnsi="Arial" w:cs="Arial"/>
          <w:sz w:val="24"/>
          <w:szCs w:val="24"/>
          <w:shd w:val="clear" w:color="auto" w:fill="FFFFFF"/>
        </w:rPr>
        <w:t>I</w:t>
      </w:r>
      <w:r>
        <w:rPr>
          <w:rFonts w:ascii="Arial" w:hAnsi="Arial" w:cs="Arial"/>
          <w:sz w:val="24"/>
          <w:szCs w:val="24"/>
          <w:shd w:val="clear" w:color="auto" w:fill="FFFFFF"/>
        </w:rPr>
        <w:t>;</w:t>
      </w:r>
    </w:p>
    <w:p w:rsidR="002A7745" w:rsidRDefault="002A7745" w:rsidP="002A7745">
      <w:pPr>
        <w:pStyle w:val="PargrafodaLista"/>
        <w:numPr>
          <w:ilvl w:val="0"/>
          <w:numId w:val="1"/>
        </w:num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Encaminhar o Projeto Executivo;</w:t>
      </w:r>
    </w:p>
    <w:p w:rsidR="002A7745" w:rsidRDefault="002A7745" w:rsidP="002A7745">
      <w:pPr>
        <w:pStyle w:val="PargrafodaLista"/>
        <w:numPr>
          <w:ilvl w:val="0"/>
          <w:numId w:val="1"/>
        </w:num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Informar se houve pagamento antes da conclusão da obra de pavimentação da Rua Fernando Osório; </w:t>
      </w:r>
    </w:p>
    <w:p w:rsidR="002A7745" w:rsidRDefault="002A7745" w:rsidP="002A7745">
      <w:pPr>
        <w:pStyle w:val="PargrafodaLista"/>
        <w:numPr>
          <w:ilvl w:val="0"/>
          <w:numId w:val="1"/>
        </w:num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Encaminhar o alvará de construção do muro de arrimo;</w:t>
      </w:r>
    </w:p>
    <w:p w:rsidR="002A7745" w:rsidRDefault="002A7745" w:rsidP="002A7745">
      <w:pPr>
        <w:pStyle w:val="PargrafodaLista"/>
        <w:numPr>
          <w:ilvl w:val="0"/>
          <w:numId w:val="1"/>
        </w:num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Informar se houve </w:t>
      </w:r>
      <w:r w:rsidRPr="00105E39">
        <w:rPr>
          <w:rFonts w:ascii="Arial" w:hAnsi="Arial" w:cs="Arial"/>
          <w:sz w:val="24"/>
          <w:szCs w:val="24"/>
          <w:shd w:val="clear" w:color="auto" w:fill="FFFFFF"/>
        </w:rPr>
        <w:t xml:space="preserve">inclusão da obra no plano plurianual ou </w:t>
      </w:r>
      <w:r>
        <w:rPr>
          <w:rFonts w:ascii="Arial" w:hAnsi="Arial" w:cs="Arial"/>
          <w:sz w:val="24"/>
          <w:szCs w:val="24"/>
          <w:shd w:val="clear" w:color="auto" w:fill="FFFFFF"/>
        </w:rPr>
        <w:t xml:space="preserve">se existe </w:t>
      </w:r>
      <w:r w:rsidRPr="00105E39">
        <w:rPr>
          <w:rFonts w:ascii="Arial" w:hAnsi="Arial" w:cs="Arial"/>
          <w:sz w:val="24"/>
          <w:szCs w:val="24"/>
          <w:shd w:val="clear" w:color="auto" w:fill="FFFFFF"/>
        </w:rPr>
        <w:t xml:space="preserve">lei </w:t>
      </w:r>
      <w:r>
        <w:rPr>
          <w:rFonts w:ascii="Arial" w:hAnsi="Arial" w:cs="Arial"/>
          <w:sz w:val="24"/>
          <w:szCs w:val="24"/>
          <w:shd w:val="clear" w:color="auto" w:fill="FFFFFF"/>
        </w:rPr>
        <w:t>orçamentária autorizando</w:t>
      </w:r>
      <w:r w:rsidRPr="00105E39">
        <w:rPr>
          <w:rFonts w:ascii="Arial" w:hAnsi="Arial" w:cs="Arial"/>
          <w:sz w:val="24"/>
          <w:szCs w:val="24"/>
          <w:shd w:val="clear" w:color="auto" w:fill="FFFFFF"/>
        </w:rPr>
        <w:t xml:space="preserve"> sua</w:t>
      </w:r>
      <w:r>
        <w:rPr>
          <w:rFonts w:ascii="Arial" w:hAnsi="Arial" w:cs="Arial"/>
          <w:sz w:val="24"/>
          <w:szCs w:val="24"/>
          <w:shd w:val="clear" w:color="auto" w:fill="FFFFFF"/>
        </w:rPr>
        <w:t xml:space="preserve"> </w:t>
      </w:r>
      <w:r w:rsidRPr="009C674E">
        <w:rPr>
          <w:rFonts w:ascii="Arial" w:hAnsi="Arial" w:cs="Arial"/>
          <w:sz w:val="24"/>
          <w:szCs w:val="24"/>
          <w:shd w:val="clear" w:color="auto" w:fill="FFFFFF"/>
        </w:rPr>
        <w:t>inclusão</w:t>
      </w:r>
      <w:r>
        <w:rPr>
          <w:rFonts w:ascii="Arial" w:hAnsi="Arial" w:cs="Arial"/>
          <w:sz w:val="24"/>
          <w:szCs w:val="24"/>
          <w:shd w:val="clear" w:color="auto" w:fill="FFFFFF"/>
        </w:rPr>
        <w:t>;</w:t>
      </w:r>
    </w:p>
    <w:p w:rsidR="002A7745" w:rsidRDefault="002A7745" w:rsidP="002A7745">
      <w:pPr>
        <w:pStyle w:val="PargrafodaLista"/>
        <w:numPr>
          <w:ilvl w:val="0"/>
          <w:numId w:val="1"/>
        </w:num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Informar qual o critério de conferência a </w:t>
      </w:r>
      <w:r w:rsidRPr="009C674E">
        <w:rPr>
          <w:rFonts w:ascii="Arial" w:hAnsi="Arial" w:cs="Arial"/>
          <w:sz w:val="24"/>
          <w:szCs w:val="24"/>
          <w:shd w:val="clear" w:color="auto" w:fill="FFFFFF"/>
        </w:rPr>
        <w:t>fiscalização dos serviços</w:t>
      </w:r>
      <w:r>
        <w:rPr>
          <w:rFonts w:ascii="Arial" w:hAnsi="Arial" w:cs="Arial"/>
          <w:sz w:val="24"/>
          <w:szCs w:val="24"/>
          <w:shd w:val="clear" w:color="auto" w:fill="FFFFFF"/>
        </w:rPr>
        <w:t xml:space="preserve"> </w:t>
      </w:r>
      <w:r w:rsidRPr="009C674E">
        <w:rPr>
          <w:rFonts w:ascii="Arial" w:hAnsi="Arial" w:cs="Arial"/>
          <w:sz w:val="24"/>
          <w:szCs w:val="24"/>
          <w:shd w:val="clear" w:color="auto" w:fill="FFFFFF"/>
        </w:rPr>
        <w:t>executados</w:t>
      </w:r>
      <w:r>
        <w:rPr>
          <w:rFonts w:ascii="Arial" w:hAnsi="Arial" w:cs="Arial"/>
          <w:sz w:val="24"/>
          <w:szCs w:val="24"/>
          <w:shd w:val="clear" w:color="auto" w:fill="FFFFFF"/>
        </w:rPr>
        <w:t xml:space="preserve"> utilizará para o pagamento da obra;</w:t>
      </w:r>
    </w:p>
    <w:p w:rsidR="002A7745" w:rsidRDefault="002A7745" w:rsidP="002A7745">
      <w:pPr>
        <w:pStyle w:val="PargrafodaLista"/>
        <w:numPr>
          <w:ilvl w:val="0"/>
          <w:numId w:val="1"/>
        </w:num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Informar qual o prazo de conclusão da obra;</w:t>
      </w:r>
    </w:p>
    <w:p w:rsidR="002A7745" w:rsidRDefault="002A7745" w:rsidP="002A7745">
      <w:pPr>
        <w:pStyle w:val="PargrafodaLista"/>
        <w:numPr>
          <w:ilvl w:val="0"/>
          <w:numId w:val="1"/>
        </w:num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O fiscal </w:t>
      </w:r>
      <w:proofErr w:type="gramStart"/>
      <w:r>
        <w:rPr>
          <w:rFonts w:ascii="Arial" w:hAnsi="Arial" w:cs="Arial"/>
          <w:sz w:val="24"/>
          <w:szCs w:val="24"/>
          <w:shd w:val="clear" w:color="auto" w:fill="FFFFFF"/>
        </w:rPr>
        <w:t>do contrato informar</w:t>
      </w:r>
      <w:proofErr w:type="gramEnd"/>
      <w:r>
        <w:rPr>
          <w:rFonts w:ascii="Arial" w:hAnsi="Arial" w:cs="Arial"/>
          <w:sz w:val="24"/>
          <w:szCs w:val="24"/>
          <w:shd w:val="clear" w:color="auto" w:fill="FFFFFF"/>
        </w:rPr>
        <w:t xml:space="preserve"> se até agora surgiu </w:t>
      </w:r>
      <w:r w:rsidRPr="009C674E">
        <w:rPr>
          <w:rFonts w:ascii="Arial" w:hAnsi="Arial" w:cs="Arial"/>
          <w:sz w:val="24"/>
          <w:szCs w:val="24"/>
          <w:shd w:val="clear" w:color="auto" w:fill="FFFFFF"/>
        </w:rPr>
        <w:t>defeitos</w:t>
      </w:r>
      <w:r>
        <w:rPr>
          <w:rFonts w:ascii="Arial" w:hAnsi="Arial" w:cs="Arial"/>
          <w:sz w:val="24"/>
          <w:szCs w:val="24"/>
          <w:shd w:val="clear" w:color="auto" w:fill="FFFFFF"/>
        </w:rPr>
        <w:t xml:space="preserve"> construtivos na obra do muro;</w:t>
      </w:r>
    </w:p>
    <w:p w:rsidR="002A7745" w:rsidRDefault="002A7745" w:rsidP="002A7745">
      <w:pPr>
        <w:pStyle w:val="PargrafodaLista"/>
        <w:numPr>
          <w:ilvl w:val="0"/>
          <w:numId w:val="1"/>
        </w:num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O fiscal e o gestor do contrato fizeram alguma conferência na obra do muro? Informar se a construção atende</w:t>
      </w:r>
      <w:r w:rsidRPr="00656AEB">
        <w:rPr>
          <w:rFonts w:ascii="Arial" w:hAnsi="Arial" w:cs="Arial"/>
          <w:sz w:val="24"/>
          <w:szCs w:val="24"/>
          <w:shd w:val="clear" w:color="auto" w:fill="FFFFFF"/>
        </w:rPr>
        <w:t xml:space="preserve"> às posturas municipais e de segurança</w:t>
      </w:r>
      <w:r>
        <w:rPr>
          <w:rFonts w:ascii="Arial" w:hAnsi="Arial" w:cs="Arial"/>
          <w:sz w:val="24"/>
          <w:szCs w:val="24"/>
          <w:shd w:val="clear" w:color="auto" w:fill="FFFFFF"/>
        </w:rPr>
        <w:t>?</w:t>
      </w:r>
      <w:r w:rsidRPr="00656AEB">
        <w:rPr>
          <w:rFonts w:ascii="Arial" w:hAnsi="Arial" w:cs="Arial"/>
          <w:sz w:val="24"/>
          <w:szCs w:val="24"/>
          <w:shd w:val="clear" w:color="auto" w:fill="FFFFFF"/>
        </w:rPr>
        <w:t xml:space="preserve"> </w:t>
      </w:r>
      <w:r>
        <w:rPr>
          <w:rFonts w:ascii="Arial" w:hAnsi="Arial" w:cs="Arial"/>
          <w:sz w:val="24"/>
          <w:szCs w:val="24"/>
          <w:shd w:val="clear" w:color="auto" w:fill="FFFFFF"/>
        </w:rPr>
        <w:t>Em caso de resposta positiva encaminhar relatório da conferência. Em caso de resposta negativa informar quando ocorrerá a conferência;</w:t>
      </w:r>
    </w:p>
    <w:p w:rsidR="002A7745" w:rsidRDefault="002A7745" w:rsidP="002A7745">
      <w:pPr>
        <w:spacing w:line="360" w:lineRule="auto"/>
        <w:jc w:val="both"/>
        <w:rPr>
          <w:rFonts w:ascii="Arial" w:hAnsi="Arial" w:cs="Arial"/>
          <w:sz w:val="24"/>
          <w:szCs w:val="24"/>
          <w:shd w:val="clear" w:color="auto" w:fill="FFFFFF"/>
        </w:rPr>
      </w:pPr>
    </w:p>
    <w:p w:rsidR="002A7745" w:rsidRDefault="000C207A" w:rsidP="002A7745">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Canguçu, 18 de julho</w:t>
      </w:r>
      <w:r w:rsidR="002A7745">
        <w:rPr>
          <w:rFonts w:ascii="Arial" w:hAnsi="Arial" w:cs="Arial"/>
          <w:sz w:val="24"/>
          <w:szCs w:val="24"/>
          <w:shd w:val="clear" w:color="auto" w:fill="FFFFFF"/>
        </w:rPr>
        <w:t xml:space="preserve"> de 2022. </w:t>
      </w:r>
    </w:p>
    <w:p w:rsidR="002A7745" w:rsidRDefault="002A7745" w:rsidP="002A7745">
      <w:pPr>
        <w:spacing w:line="360" w:lineRule="auto"/>
        <w:jc w:val="both"/>
        <w:rPr>
          <w:rFonts w:ascii="Arial" w:hAnsi="Arial" w:cs="Arial"/>
          <w:sz w:val="24"/>
          <w:szCs w:val="24"/>
          <w:shd w:val="clear" w:color="auto" w:fill="FFFFFF"/>
        </w:rPr>
      </w:pPr>
    </w:p>
    <w:p w:rsidR="002A7745" w:rsidRDefault="002A7745" w:rsidP="002A7745">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Cordialmente</w:t>
      </w:r>
    </w:p>
    <w:p w:rsidR="002A7745" w:rsidRDefault="002A7745" w:rsidP="002A7745">
      <w:pPr>
        <w:spacing w:line="360" w:lineRule="auto"/>
        <w:jc w:val="both"/>
        <w:rPr>
          <w:rFonts w:ascii="Arial" w:hAnsi="Arial" w:cs="Arial"/>
          <w:sz w:val="24"/>
        </w:rPr>
      </w:pPr>
    </w:p>
    <w:p w:rsidR="002A7745" w:rsidRDefault="002A7745" w:rsidP="002A7745">
      <w:pPr>
        <w:spacing w:line="360" w:lineRule="auto"/>
        <w:jc w:val="both"/>
        <w:rPr>
          <w:rFonts w:ascii="Arial" w:hAnsi="Arial" w:cs="Arial"/>
          <w:sz w:val="24"/>
        </w:rPr>
      </w:pPr>
    </w:p>
    <w:p w:rsidR="002A7745" w:rsidRPr="00445C78" w:rsidRDefault="002A7745" w:rsidP="002A7745">
      <w:pPr>
        <w:jc w:val="center"/>
        <w:rPr>
          <w:rFonts w:ascii="Arial" w:hAnsi="Arial" w:cs="Arial"/>
          <w:b/>
          <w:sz w:val="24"/>
        </w:rPr>
      </w:pPr>
      <w:r w:rsidRPr="00445C78">
        <w:rPr>
          <w:rFonts w:ascii="Arial" w:hAnsi="Arial" w:cs="Arial"/>
          <w:b/>
          <w:sz w:val="24"/>
          <w:szCs w:val="24"/>
          <w:shd w:val="clear" w:color="auto" w:fill="FFFFFF"/>
        </w:rPr>
        <w:t xml:space="preserve">Cesar Augusto </w:t>
      </w:r>
      <w:proofErr w:type="spellStart"/>
      <w:r w:rsidRPr="00445C78">
        <w:rPr>
          <w:rFonts w:ascii="Arial" w:hAnsi="Arial" w:cs="Arial"/>
          <w:b/>
          <w:sz w:val="24"/>
          <w:szCs w:val="24"/>
          <w:shd w:val="clear" w:color="auto" w:fill="FFFFFF"/>
        </w:rPr>
        <w:t>Bitencourt</w:t>
      </w:r>
      <w:proofErr w:type="spellEnd"/>
      <w:r w:rsidRPr="00445C78">
        <w:rPr>
          <w:rFonts w:ascii="Arial" w:hAnsi="Arial" w:cs="Arial"/>
          <w:b/>
          <w:sz w:val="24"/>
          <w:szCs w:val="24"/>
          <w:shd w:val="clear" w:color="auto" w:fill="FFFFFF"/>
        </w:rPr>
        <w:t xml:space="preserve"> Madrid</w:t>
      </w:r>
      <w:r w:rsidRPr="00445C78">
        <w:rPr>
          <w:rFonts w:ascii="Arial" w:hAnsi="Arial" w:cs="Arial"/>
          <w:b/>
          <w:sz w:val="24"/>
        </w:rPr>
        <w:t xml:space="preserve"> </w:t>
      </w:r>
    </w:p>
    <w:p w:rsidR="002A7745" w:rsidRPr="00445C78" w:rsidRDefault="002A7745" w:rsidP="002A7745">
      <w:pPr>
        <w:jc w:val="center"/>
        <w:rPr>
          <w:rFonts w:ascii="Arial" w:hAnsi="Arial" w:cs="Arial"/>
          <w:b/>
          <w:sz w:val="24"/>
        </w:rPr>
      </w:pPr>
      <w:r w:rsidRPr="00445C78">
        <w:rPr>
          <w:rFonts w:ascii="Arial" w:hAnsi="Arial" w:cs="Arial"/>
          <w:b/>
          <w:sz w:val="24"/>
        </w:rPr>
        <w:t>Vereador</w:t>
      </w:r>
    </w:p>
    <w:p w:rsidR="002A7745" w:rsidRDefault="002A7745" w:rsidP="002A7745"/>
    <w:p w:rsidR="002A7745" w:rsidRDefault="002A7745" w:rsidP="002A7745"/>
    <w:p w:rsidR="002A7745" w:rsidRDefault="002A7745" w:rsidP="002A7745"/>
    <w:sectPr w:rsidR="002A7745" w:rsidSect="00DE675D">
      <w:headerReference w:type="default" r:id="rId5"/>
      <w:footerReference w:type="default" r:id="rId6"/>
      <w:pgSz w:w="11907" w:h="16840"/>
      <w:pgMar w:top="1134" w:right="1134" w:bottom="1134" w:left="1701" w:header="720" w:footer="1134"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3E1A" w:rsidRDefault="00F95FF8">
    <w:pPr>
      <w:pStyle w:val="Rodap"/>
      <w:jc w:val="center"/>
    </w:pPr>
    <w:r>
      <w:rPr>
        <w:b/>
      </w:rPr>
      <w:t>“DOE SANGUE, DOE ÓRGÃOS, SALVE UMA VIDA!</w:t>
    </w:r>
    <w:proofErr w:type="gramStart"/>
    <w:r>
      <w:rPr>
        <w:b/>
      </w:rPr>
      <w:t xml:space="preserve"> ”</w:t>
    </w:r>
    <w:proofErr w:type="gramEnd"/>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3E1A" w:rsidRDefault="00F95FF8"/>
  <w:p w:rsidR="001B3E1A" w:rsidRDefault="00F95FF8">
    <w:pPr>
      <w:jc w:val="center"/>
    </w:pPr>
    <w:r>
      <w:rPr>
        <w:noProof/>
      </w:rPr>
      <w:drawing>
        <wp:inline distT="0" distB="0" distL="0" distR="0">
          <wp:extent cx="723900" cy="742950"/>
          <wp:effectExtent l="0" t="0" r="0" b="0"/>
          <wp:docPr id="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23900" cy="742950"/>
                  </a:xfrm>
                  <a:prstGeom prst="rect">
                    <a:avLst/>
                  </a:prstGeom>
                  <a:noFill/>
                  <a:ln>
                    <a:noFill/>
                  </a:ln>
                </pic:spPr>
              </pic:pic>
            </a:graphicData>
          </a:graphic>
        </wp:inline>
      </w:drawing>
    </w:r>
  </w:p>
  <w:p w:rsidR="001B3E1A" w:rsidRDefault="00F95FF8">
    <w:pPr>
      <w:jc w:val="center"/>
      <w:rPr>
        <w:sz w:val="22"/>
      </w:rPr>
    </w:pPr>
    <w:r>
      <w:rPr>
        <w:sz w:val="22"/>
      </w:rPr>
      <w:t>CÂMARA MUNICIPAL DE CANGUÇU</w:t>
    </w:r>
  </w:p>
  <w:p w:rsidR="001B3E1A" w:rsidRDefault="00F95FF8">
    <w:pPr>
      <w:jc w:val="center"/>
    </w:pPr>
    <w:r>
      <w:t>ESTADO DO RIO GRANDE DO SUL</w:t>
    </w:r>
  </w:p>
  <w:p w:rsidR="001B3E1A" w:rsidRDefault="00F95FF8">
    <w:pPr>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5F46038"/>
    <w:multiLevelType w:val="hybridMultilevel"/>
    <w:tmpl w:val="8FCC315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2A7745"/>
    <w:rsid w:val="00020BAC"/>
    <w:rsid w:val="000C207A"/>
    <w:rsid w:val="002A7745"/>
    <w:rsid w:val="004907D2"/>
    <w:rsid w:val="00501837"/>
    <w:rsid w:val="007761AA"/>
    <w:rsid w:val="009442A1"/>
    <w:rsid w:val="00BC2CA4"/>
    <w:rsid w:val="00F95FF8"/>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7745"/>
    <w:pPr>
      <w:spacing w:after="0" w:line="240" w:lineRule="auto"/>
    </w:pPr>
    <w:rPr>
      <w:rFonts w:ascii="Times New Roman" w:eastAsia="Times New Roman" w:hAnsi="Times New Roman" w:cs="Times New Roman"/>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semiHidden/>
    <w:rsid w:val="002A7745"/>
    <w:pPr>
      <w:tabs>
        <w:tab w:val="center" w:pos="4320"/>
        <w:tab w:val="right" w:pos="8640"/>
      </w:tabs>
    </w:pPr>
  </w:style>
  <w:style w:type="character" w:customStyle="1" w:styleId="RodapChar">
    <w:name w:val="Rodapé Char"/>
    <w:basedOn w:val="Fontepargpadro"/>
    <w:link w:val="Rodap"/>
    <w:semiHidden/>
    <w:rsid w:val="002A7745"/>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2A7745"/>
    <w:pPr>
      <w:ind w:left="720"/>
      <w:contextualSpacing/>
    </w:pPr>
  </w:style>
  <w:style w:type="paragraph" w:styleId="Textodebalo">
    <w:name w:val="Balloon Text"/>
    <w:basedOn w:val="Normal"/>
    <w:link w:val="TextodebaloChar"/>
    <w:uiPriority w:val="99"/>
    <w:semiHidden/>
    <w:unhideWhenUsed/>
    <w:rsid w:val="002A7745"/>
    <w:rPr>
      <w:rFonts w:ascii="Tahoma" w:hAnsi="Tahoma" w:cs="Tahoma"/>
      <w:sz w:val="16"/>
      <w:szCs w:val="16"/>
    </w:rPr>
  </w:style>
  <w:style w:type="character" w:customStyle="1" w:styleId="TextodebaloChar">
    <w:name w:val="Texto de balão Char"/>
    <w:basedOn w:val="Fontepargpadro"/>
    <w:link w:val="Textodebalo"/>
    <w:uiPriority w:val="99"/>
    <w:semiHidden/>
    <w:rsid w:val="002A7745"/>
    <w:rPr>
      <w:rFonts w:ascii="Tahoma" w:eastAsia="Times New Roman" w:hAnsi="Tahoma" w:cs="Tahoma"/>
      <w:sz w:val="16"/>
      <w:szCs w:val="16"/>
      <w:lang w:eastAsia="pt-B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2</Pages>
  <Words>380</Words>
  <Characters>2056</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Grizli777</Company>
  <LinksUpToDate>false</LinksUpToDate>
  <CharactersWithSpaces>2432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Jary Alves</dc:creator>
  <cp:lastModifiedBy>Jary Alves</cp:lastModifiedBy>
  <cp:revision>1</cp:revision>
  <dcterms:created xsi:type="dcterms:W3CDTF">2022-07-18T12:13:00Z</dcterms:created>
  <dcterms:modified xsi:type="dcterms:W3CDTF">2022-07-18T13:08:00Z</dcterms:modified>
</cp:coreProperties>
</file>