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8BE9D8" w14:textId="77777777" w:rsidR="002566A9" w:rsidRPr="00070BE5" w:rsidRDefault="002566A9" w:rsidP="00070BE5">
      <w:pPr>
        <w:spacing w:after="200"/>
        <w:jc w:val="both"/>
        <w:rPr>
          <w:rFonts w:asciiTheme="minorHAnsi" w:hAnsiTheme="minorHAnsi" w:cstheme="minorHAnsi"/>
          <w:sz w:val="24"/>
        </w:rPr>
      </w:pPr>
    </w:p>
    <w:p w14:paraId="4CFD2F2A" w14:textId="4E0A8BDF" w:rsidR="00070BE5" w:rsidRPr="00070BE5" w:rsidRDefault="00292037" w:rsidP="00070BE5">
      <w:pPr>
        <w:spacing w:after="200"/>
        <w:jc w:val="both"/>
        <w:rPr>
          <w:rFonts w:asciiTheme="minorHAnsi" w:hAnsiTheme="minorHAnsi" w:cstheme="minorHAnsi"/>
          <w:b/>
          <w:bCs/>
          <w:sz w:val="24"/>
        </w:rPr>
      </w:pPr>
      <w:r>
        <w:rPr>
          <w:rFonts w:asciiTheme="minorHAnsi" w:hAnsiTheme="minorHAnsi" w:cstheme="minorHAnsi"/>
          <w:b/>
          <w:bCs/>
          <w:sz w:val="24"/>
        </w:rPr>
        <w:t>PORTARIA Nº 009</w:t>
      </w:r>
      <w:r w:rsidR="00070BE5" w:rsidRPr="00070BE5">
        <w:rPr>
          <w:rFonts w:asciiTheme="minorHAnsi" w:hAnsiTheme="minorHAnsi" w:cstheme="minorHAnsi"/>
          <w:b/>
          <w:bCs/>
          <w:sz w:val="24"/>
        </w:rPr>
        <w:t>/2024</w:t>
      </w:r>
    </w:p>
    <w:p w14:paraId="688BE9D9" w14:textId="6B430EDC" w:rsidR="005D1B8F" w:rsidRPr="00070BE5" w:rsidRDefault="00820105" w:rsidP="00070BE5">
      <w:pPr>
        <w:spacing w:after="200"/>
        <w:jc w:val="right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MONTE SANTO</w:t>
      </w:r>
      <w:r w:rsidR="00070BE5">
        <w:rPr>
          <w:rFonts w:asciiTheme="minorHAnsi" w:hAnsiTheme="minorHAnsi" w:cstheme="minorHAnsi"/>
          <w:sz w:val="24"/>
        </w:rPr>
        <w:t xml:space="preserve">, </w:t>
      </w:r>
      <w:r w:rsidR="00A91C37" w:rsidRPr="00070BE5">
        <w:rPr>
          <w:rFonts w:asciiTheme="minorHAnsi" w:hAnsiTheme="minorHAnsi" w:cstheme="minorHAnsi"/>
          <w:sz w:val="24"/>
        </w:rPr>
        <w:t xml:space="preserve">TO, </w:t>
      </w:r>
      <w:r>
        <w:rPr>
          <w:rFonts w:asciiTheme="minorHAnsi" w:hAnsiTheme="minorHAnsi" w:cstheme="minorHAnsi"/>
          <w:sz w:val="24"/>
        </w:rPr>
        <w:t>08</w:t>
      </w:r>
      <w:r w:rsidR="000C020B" w:rsidRPr="00070BE5">
        <w:rPr>
          <w:rFonts w:asciiTheme="minorHAnsi" w:hAnsiTheme="minorHAnsi" w:cstheme="minorHAnsi"/>
          <w:sz w:val="24"/>
        </w:rPr>
        <w:t xml:space="preserve"> de </w:t>
      </w:r>
      <w:r w:rsidR="00070BE5">
        <w:rPr>
          <w:rFonts w:asciiTheme="minorHAnsi" w:hAnsiTheme="minorHAnsi" w:cstheme="minorHAnsi"/>
          <w:sz w:val="24"/>
        </w:rPr>
        <w:t>janeiro</w:t>
      </w:r>
      <w:r w:rsidR="005D1B8F" w:rsidRPr="00070BE5">
        <w:rPr>
          <w:rFonts w:asciiTheme="minorHAnsi" w:hAnsiTheme="minorHAnsi" w:cstheme="minorHAnsi"/>
          <w:sz w:val="24"/>
        </w:rPr>
        <w:t xml:space="preserve"> de </w:t>
      </w:r>
      <w:r w:rsidR="00070BE5">
        <w:rPr>
          <w:rFonts w:asciiTheme="minorHAnsi" w:hAnsiTheme="minorHAnsi" w:cstheme="minorHAnsi"/>
          <w:sz w:val="24"/>
        </w:rPr>
        <w:t>2024</w:t>
      </w:r>
      <w:r w:rsidR="005D1B8F" w:rsidRPr="00070BE5">
        <w:rPr>
          <w:rFonts w:asciiTheme="minorHAnsi" w:hAnsiTheme="minorHAnsi" w:cstheme="minorHAnsi"/>
          <w:sz w:val="24"/>
        </w:rPr>
        <w:t>.</w:t>
      </w:r>
    </w:p>
    <w:p w14:paraId="688BE9DB" w14:textId="0188A440" w:rsidR="00DF670D" w:rsidRPr="00070BE5" w:rsidRDefault="00070BE5" w:rsidP="00070BE5">
      <w:pPr>
        <w:spacing w:after="200"/>
        <w:ind w:left="2268"/>
        <w:jc w:val="both"/>
        <w:rPr>
          <w:rFonts w:asciiTheme="minorHAnsi" w:hAnsiTheme="minorHAnsi" w:cstheme="minorHAnsi"/>
          <w:sz w:val="20"/>
          <w:szCs w:val="20"/>
        </w:rPr>
      </w:pPr>
      <w:r w:rsidRPr="00070BE5">
        <w:rPr>
          <w:rFonts w:asciiTheme="minorHAnsi" w:hAnsiTheme="minorHAnsi" w:cstheme="minorHAnsi"/>
          <w:sz w:val="20"/>
          <w:szCs w:val="20"/>
        </w:rPr>
        <w:t>DISPÕE SOBRE A DESIGNAÇÃO DE SERVIDORA COMO RESPONSÁVEL PELO PORTAL DA TRANSPARÊNCIA, E DÁ OUTRAS PROVIDÊNCIAS.</w:t>
      </w:r>
    </w:p>
    <w:p w14:paraId="1A8DDADA" w14:textId="77777777" w:rsidR="00070BE5" w:rsidRDefault="00070BE5" w:rsidP="00070BE5">
      <w:pPr>
        <w:spacing w:after="200"/>
        <w:jc w:val="both"/>
        <w:rPr>
          <w:rFonts w:asciiTheme="minorHAnsi" w:hAnsiTheme="minorHAnsi" w:cstheme="minorHAnsi"/>
          <w:b/>
          <w:bCs/>
          <w:sz w:val="24"/>
        </w:rPr>
      </w:pPr>
    </w:p>
    <w:p w14:paraId="688BE9DE" w14:textId="2674C32A" w:rsidR="004B59DC" w:rsidRPr="00070BE5" w:rsidRDefault="001E1B6D" w:rsidP="00E06DFB">
      <w:pPr>
        <w:spacing w:after="200" w:line="360" w:lineRule="auto"/>
        <w:ind w:firstLine="709"/>
        <w:jc w:val="both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b/>
          <w:bCs/>
          <w:sz w:val="24"/>
        </w:rPr>
        <w:t>O</w:t>
      </w:r>
      <w:r w:rsidR="00070BE5" w:rsidRPr="00070BE5">
        <w:rPr>
          <w:rFonts w:asciiTheme="minorHAnsi" w:hAnsiTheme="minorHAnsi" w:cstheme="minorHAnsi"/>
          <w:b/>
          <w:bCs/>
          <w:sz w:val="24"/>
        </w:rPr>
        <w:t xml:space="preserve"> PRESIDENTE DA CÂMARA MUNICIPAL DE </w:t>
      </w:r>
      <w:r>
        <w:rPr>
          <w:rFonts w:asciiTheme="minorHAnsi" w:hAnsiTheme="minorHAnsi" w:cstheme="minorHAnsi"/>
          <w:b/>
          <w:bCs/>
          <w:sz w:val="24"/>
        </w:rPr>
        <w:t>MONTE SANTO</w:t>
      </w:r>
      <w:r w:rsidR="00070BE5" w:rsidRPr="00070BE5">
        <w:rPr>
          <w:rFonts w:asciiTheme="minorHAnsi" w:hAnsiTheme="minorHAnsi" w:cstheme="minorHAnsi"/>
          <w:b/>
          <w:bCs/>
          <w:sz w:val="24"/>
        </w:rPr>
        <w:t>, ESTADO DO TOCANTINS</w:t>
      </w:r>
      <w:r w:rsidR="00DF670D" w:rsidRPr="00070BE5">
        <w:rPr>
          <w:rFonts w:asciiTheme="minorHAnsi" w:hAnsiTheme="minorHAnsi" w:cstheme="minorHAnsi"/>
          <w:sz w:val="24"/>
        </w:rPr>
        <w:t>, no uso das suas atribuições que lhe são conferidas por lei</w:t>
      </w:r>
      <w:r w:rsidR="003D19BD" w:rsidRPr="00070BE5">
        <w:rPr>
          <w:rFonts w:asciiTheme="minorHAnsi" w:hAnsiTheme="minorHAnsi" w:cstheme="minorHAnsi"/>
          <w:sz w:val="24"/>
        </w:rPr>
        <w:t xml:space="preserve"> e considerando a legislação vigente que trata a matéria.</w:t>
      </w:r>
    </w:p>
    <w:p w14:paraId="688BE9DF" w14:textId="77777777" w:rsidR="00DF670D" w:rsidRPr="00070BE5" w:rsidRDefault="00DF670D" w:rsidP="00E06DFB">
      <w:pPr>
        <w:spacing w:after="200" w:line="360" w:lineRule="auto"/>
        <w:ind w:firstLine="709"/>
        <w:jc w:val="both"/>
        <w:rPr>
          <w:rFonts w:asciiTheme="minorHAnsi" w:hAnsiTheme="minorHAnsi" w:cstheme="minorHAnsi"/>
          <w:b/>
          <w:bCs/>
          <w:sz w:val="24"/>
        </w:rPr>
      </w:pPr>
      <w:r w:rsidRPr="00070BE5">
        <w:rPr>
          <w:rFonts w:asciiTheme="minorHAnsi" w:hAnsiTheme="minorHAnsi" w:cstheme="minorHAnsi"/>
          <w:b/>
          <w:bCs/>
          <w:sz w:val="24"/>
        </w:rPr>
        <w:t>RESOLVE:</w:t>
      </w:r>
    </w:p>
    <w:p w14:paraId="2C83E73B" w14:textId="64E0A030" w:rsidR="00070BE5" w:rsidRDefault="00DF670D" w:rsidP="00E06DFB">
      <w:pPr>
        <w:spacing w:after="200" w:line="360" w:lineRule="auto"/>
        <w:ind w:firstLine="709"/>
        <w:jc w:val="both"/>
        <w:rPr>
          <w:rFonts w:asciiTheme="minorHAnsi" w:hAnsiTheme="minorHAnsi" w:cstheme="minorHAnsi"/>
          <w:sz w:val="24"/>
        </w:rPr>
      </w:pPr>
      <w:r w:rsidRPr="00070BE5">
        <w:rPr>
          <w:rFonts w:asciiTheme="minorHAnsi" w:hAnsiTheme="minorHAnsi" w:cstheme="minorHAnsi"/>
          <w:sz w:val="24"/>
        </w:rPr>
        <w:t xml:space="preserve">Art. 1° – </w:t>
      </w:r>
      <w:r w:rsidR="003D19BD" w:rsidRPr="00070BE5">
        <w:rPr>
          <w:rFonts w:asciiTheme="minorHAnsi" w:hAnsiTheme="minorHAnsi" w:cstheme="minorHAnsi"/>
          <w:sz w:val="24"/>
        </w:rPr>
        <w:t>DESIGNAR</w:t>
      </w:r>
      <w:r w:rsidR="001969EA">
        <w:rPr>
          <w:rFonts w:asciiTheme="minorHAnsi" w:hAnsiTheme="minorHAnsi" w:cstheme="minorHAnsi"/>
          <w:sz w:val="24"/>
        </w:rPr>
        <w:t xml:space="preserve"> a</w:t>
      </w:r>
      <w:r w:rsidRPr="00070BE5">
        <w:rPr>
          <w:rFonts w:asciiTheme="minorHAnsi" w:hAnsiTheme="minorHAnsi" w:cstheme="minorHAnsi"/>
          <w:sz w:val="24"/>
        </w:rPr>
        <w:t xml:space="preserve"> servidor</w:t>
      </w:r>
      <w:r w:rsidR="001969EA">
        <w:rPr>
          <w:rFonts w:asciiTheme="minorHAnsi" w:hAnsiTheme="minorHAnsi" w:cstheme="minorHAnsi"/>
          <w:sz w:val="24"/>
        </w:rPr>
        <w:t>a</w:t>
      </w:r>
      <w:r w:rsidRPr="00070BE5">
        <w:rPr>
          <w:rFonts w:asciiTheme="minorHAnsi" w:hAnsiTheme="minorHAnsi" w:cstheme="minorHAnsi"/>
          <w:sz w:val="24"/>
        </w:rPr>
        <w:t xml:space="preserve"> </w:t>
      </w:r>
      <w:r w:rsidR="001969EA">
        <w:rPr>
          <w:rFonts w:ascii="Calibri" w:hAnsi="Calibri" w:cs="Calibri"/>
          <w:sz w:val="24"/>
        </w:rPr>
        <w:t>Cinthia Nunes Gomes</w:t>
      </w:r>
      <w:r w:rsidR="00367FF9" w:rsidRPr="00070BE5">
        <w:rPr>
          <w:rFonts w:asciiTheme="minorHAnsi" w:hAnsiTheme="minorHAnsi" w:cstheme="minorHAnsi"/>
          <w:sz w:val="24"/>
        </w:rPr>
        <w:t xml:space="preserve">, CPF </w:t>
      </w:r>
      <w:r w:rsidR="001969EA">
        <w:rPr>
          <w:rFonts w:asciiTheme="minorHAnsi" w:hAnsiTheme="minorHAnsi" w:cstheme="minorHAnsi"/>
          <w:sz w:val="24"/>
        </w:rPr>
        <w:t>052.251.181-80</w:t>
      </w:r>
      <w:r w:rsidR="00F371A6" w:rsidRPr="00070BE5">
        <w:rPr>
          <w:rFonts w:asciiTheme="minorHAnsi" w:hAnsiTheme="minorHAnsi" w:cstheme="minorHAnsi"/>
          <w:sz w:val="24"/>
        </w:rPr>
        <w:t>,</w:t>
      </w:r>
      <w:r w:rsidR="005E3F4C" w:rsidRPr="00070BE5">
        <w:rPr>
          <w:rFonts w:asciiTheme="minorHAnsi" w:hAnsiTheme="minorHAnsi" w:cstheme="minorHAnsi"/>
          <w:sz w:val="24"/>
        </w:rPr>
        <w:t xml:space="preserve"> </w:t>
      </w:r>
      <w:r w:rsidR="003D19BD" w:rsidRPr="00070BE5">
        <w:rPr>
          <w:rFonts w:asciiTheme="minorHAnsi" w:hAnsiTheme="minorHAnsi" w:cstheme="minorHAnsi"/>
          <w:sz w:val="24"/>
        </w:rPr>
        <w:t>para atuar com responsável pela manutenção do portal da transparência</w:t>
      </w:r>
      <w:r w:rsidR="008A6E8A" w:rsidRPr="00070BE5">
        <w:rPr>
          <w:rFonts w:asciiTheme="minorHAnsi" w:hAnsiTheme="minorHAnsi" w:cstheme="minorHAnsi"/>
          <w:sz w:val="24"/>
        </w:rPr>
        <w:t xml:space="preserve"> e LAI – Lei de Acesso </w:t>
      </w:r>
      <w:r w:rsidR="00070BE5" w:rsidRPr="00070BE5">
        <w:rPr>
          <w:rFonts w:asciiTheme="minorHAnsi" w:hAnsiTheme="minorHAnsi" w:cstheme="minorHAnsi"/>
          <w:sz w:val="24"/>
        </w:rPr>
        <w:t>à</w:t>
      </w:r>
      <w:r w:rsidR="008A6E8A" w:rsidRPr="00070BE5">
        <w:rPr>
          <w:rFonts w:asciiTheme="minorHAnsi" w:hAnsiTheme="minorHAnsi" w:cstheme="minorHAnsi"/>
          <w:sz w:val="24"/>
        </w:rPr>
        <w:t xml:space="preserve"> Informação</w:t>
      </w:r>
      <w:r w:rsidR="00197A94" w:rsidRPr="00070BE5">
        <w:rPr>
          <w:rFonts w:asciiTheme="minorHAnsi" w:hAnsiTheme="minorHAnsi" w:cstheme="minorHAnsi"/>
          <w:sz w:val="24"/>
        </w:rPr>
        <w:t xml:space="preserve"> da Câmara Municipal</w:t>
      </w:r>
      <w:r w:rsidR="004E64F4" w:rsidRPr="00070BE5">
        <w:rPr>
          <w:rFonts w:asciiTheme="minorHAnsi" w:hAnsiTheme="minorHAnsi" w:cstheme="minorHAnsi"/>
          <w:sz w:val="24"/>
        </w:rPr>
        <w:t xml:space="preserve"> de </w:t>
      </w:r>
      <w:r w:rsidR="001E1B6D">
        <w:rPr>
          <w:rFonts w:asciiTheme="minorHAnsi" w:hAnsiTheme="minorHAnsi" w:cstheme="minorHAnsi"/>
          <w:sz w:val="24"/>
        </w:rPr>
        <w:t>MONTE SANTO DO TOCATINS</w:t>
      </w:r>
      <w:r w:rsidRPr="00070BE5">
        <w:rPr>
          <w:rFonts w:asciiTheme="minorHAnsi" w:hAnsiTheme="minorHAnsi" w:cstheme="minorHAnsi"/>
          <w:sz w:val="24"/>
        </w:rPr>
        <w:t xml:space="preserve">. </w:t>
      </w:r>
    </w:p>
    <w:p w14:paraId="6C032552" w14:textId="3C134CA4" w:rsidR="00070BE5" w:rsidRDefault="00DF670D" w:rsidP="00E06DFB">
      <w:pPr>
        <w:spacing w:after="200" w:line="360" w:lineRule="auto"/>
        <w:ind w:firstLine="709"/>
        <w:jc w:val="both"/>
        <w:rPr>
          <w:rFonts w:asciiTheme="minorHAnsi" w:hAnsiTheme="minorHAnsi" w:cstheme="minorHAnsi"/>
          <w:sz w:val="24"/>
        </w:rPr>
      </w:pPr>
      <w:r w:rsidRPr="00070BE5">
        <w:rPr>
          <w:rFonts w:asciiTheme="minorHAnsi" w:hAnsiTheme="minorHAnsi" w:cstheme="minorHAnsi"/>
          <w:sz w:val="24"/>
        </w:rPr>
        <w:t>Art. 2° –</w:t>
      </w:r>
      <w:r w:rsidR="004E64F4" w:rsidRPr="00070BE5">
        <w:rPr>
          <w:rFonts w:asciiTheme="minorHAnsi" w:hAnsiTheme="minorHAnsi" w:cstheme="minorHAnsi"/>
          <w:sz w:val="24"/>
        </w:rPr>
        <w:t xml:space="preserve"> </w:t>
      </w:r>
      <w:r w:rsidR="008B5C5A">
        <w:rPr>
          <w:rFonts w:asciiTheme="minorHAnsi" w:hAnsiTheme="minorHAnsi" w:cstheme="minorHAnsi"/>
          <w:sz w:val="24"/>
        </w:rPr>
        <w:t>Fica designada a</w:t>
      </w:r>
      <w:r w:rsidR="00233EE0">
        <w:rPr>
          <w:rFonts w:asciiTheme="minorHAnsi" w:hAnsiTheme="minorHAnsi" w:cstheme="minorHAnsi"/>
          <w:sz w:val="24"/>
        </w:rPr>
        <w:t xml:space="preserve"> Servidor</w:t>
      </w:r>
      <w:r w:rsidR="008B5C5A">
        <w:rPr>
          <w:rFonts w:asciiTheme="minorHAnsi" w:hAnsiTheme="minorHAnsi" w:cstheme="minorHAnsi"/>
          <w:sz w:val="24"/>
        </w:rPr>
        <w:t>a</w:t>
      </w:r>
      <w:r w:rsidR="00BD3F1C" w:rsidRPr="00070BE5">
        <w:rPr>
          <w:rFonts w:asciiTheme="minorHAnsi" w:hAnsiTheme="minorHAnsi" w:cstheme="minorHAnsi"/>
          <w:sz w:val="24"/>
        </w:rPr>
        <w:t xml:space="preserve"> responsável pelo Portal Transparência</w:t>
      </w:r>
      <w:r w:rsidR="008A6E8A" w:rsidRPr="00070BE5">
        <w:rPr>
          <w:rFonts w:asciiTheme="minorHAnsi" w:hAnsiTheme="minorHAnsi" w:cstheme="minorHAnsi"/>
          <w:sz w:val="24"/>
        </w:rPr>
        <w:t xml:space="preserve"> e Lei de Acesso </w:t>
      </w:r>
      <w:r w:rsidR="00070BE5" w:rsidRPr="00070BE5">
        <w:rPr>
          <w:rFonts w:asciiTheme="minorHAnsi" w:hAnsiTheme="minorHAnsi" w:cstheme="minorHAnsi"/>
          <w:sz w:val="24"/>
        </w:rPr>
        <w:t>à</w:t>
      </w:r>
      <w:r w:rsidR="008A6E8A" w:rsidRPr="00070BE5">
        <w:rPr>
          <w:rFonts w:asciiTheme="minorHAnsi" w:hAnsiTheme="minorHAnsi" w:cstheme="minorHAnsi"/>
          <w:sz w:val="24"/>
        </w:rPr>
        <w:t xml:space="preserve"> Informação</w:t>
      </w:r>
      <w:r w:rsidR="00BD3F1C" w:rsidRPr="00070BE5">
        <w:rPr>
          <w:rFonts w:asciiTheme="minorHAnsi" w:hAnsiTheme="minorHAnsi" w:cstheme="minorHAnsi"/>
          <w:sz w:val="24"/>
        </w:rPr>
        <w:t>, com o fornecimento das informações e os lançamentos das informações, bem como assegurar o cumprimento das normas relativas ao acesso a documentos, dados ou informações, de forma eficiente e adequada aos objetivos da legislação.</w:t>
      </w:r>
    </w:p>
    <w:p w14:paraId="27B2237A" w14:textId="77777777" w:rsidR="00070BE5" w:rsidRDefault="00DF670D" w:rsidP="00E06DFB">
      <w:pPr>
        <w:spacing w:after="200" w:line="360" w:lineRule="auto"/>
        <w:ind w:firstLine="709"/>
        <w:jc w:val="both"/>
        <w:rPr>
          <w:rFonts w:asciiTheme="minorHAnsi" w:hAnsiTheme="minorHAnsi" w:cstheme="minorHAnsi"/>
          <w:sz w:val="24"/>
        </w:rPr>
      </w:pPr>
      <w:r w:rsidRPr="00070BE5">
        <w:rPr>
          <w:rFonts w:asciiTheme="minorHAnsi" w:hAnsiTheme="minorHAnsi" w:cstheme="minorHAnsi"/>
          <w:sz w:val="24"/>
        </w:rPr>
        <w:t>Art. 3° – Esta portaria entra em vigor na data de sua publicação</w:t>
      </w:r>
    </w:p>
    <w:p w14:paraId="5B54ACA8" w14:textId="77777777" w:rsidR="00E06DFB" w:rsidRDefault="00DF670D" w:rsidP="00E06DFB">
      <w:pPr>
        <w:spacing w:after="200" w:line="360" w:lineRule="auto"/>
        <w:ind w:firstLine="709"/>
        <w:jc w:val="both"/>
        <w:rPr>
          <w:rFonts w:asciiTheme="minorHAnsi" w:hAnsiTheme="minorHAnsi" w:cstheme="minorHAnsi"/>
          <w:sz w:val="24"/>
        </w:rPr>
      </w:pPr>
      <w:r w:rsidRPr="00070BE5">
        <w:rPr>
          <w:rFonts w:asciiTheme="minorHAnsi" w:hAnsiTheme="minorHAnsi" w:cstheme="minorHAnsi"/>
          <w:sz w:val="24"/>
        </w:rPr>
        <w:t>Art. 4º - Ficam revogadas as disposições em contrário.</w:t>
      </w:r>
      <w:bookmarkStart w:id="0" w:name="_Hlk155705982"/>
    </w:p>
    <w:p w14:paraId="54B7BCC7" w14:textId="2EB42FBB" w:rsidR="00E06DFB" w:rsidRDefault="0015098E" w:rsidP="00E06DFB">
      <w:pPr>
        <w:spacing w:after="200" w:line="360" w:lineRule="auto"/>
        <w:ind w:firstLine="709"/>
        <w:jc w:val="both"/>
        <w:rPr>
          <w:rFonts w:ascii="Calibri" w:hAnsi="Calibri" w:cs="Calibri"/>
          <w:sz w:val="24"/>
        </w:rPr>
      </w:pPr>
      <w:r>
        <w:rPr>
          <w:rFonts w:ascii="Calibri" w:hAnsi="Calibri" w:cs="Calibri"/>
          <w:sz w:val="24"/>
        </w:rPr>
        <w:t>Gabinete do</w:t>
      </w:r>
      <w:r w:rsidR="00E06DFB" w:rsidRPr="00D43FA8">
        <w:rPr>
          <w:rFonts w:ascii="Calibri" w:hAnsi="Calibri" w:cs="Calibri"/>
          <w:sz w:val="24"/>
        </w:rPr>
        <w:t xml:space="preserve"> Presidente da Câmara de </w:t>
      </w:r>
      <w:r w:rsidR="001E1B6D">
        <w:rPr>
          <w:rFonts w:ascii="Calibri" w:hAnsi="Calibri" w:cs="Calibri"/>
          <w:sz w:val="24"/>
        </w:rPr>
        <w:t>MONTE SANTO</w:t>
      </w:r>
      <w:r>
        <w:rPr>
          <w:rFonts w:ascii="Calibri" w:hAnsi="Calibri" w:cs="Calibri"/>
          <w:sz w:val="24"/>
        </w:rPr>
        <w:t>, Estado do Tocantins, aos 08</w:t>
      </w:r>
      <w:r w:rsidR="00E06DFB" w:rsidRPr="00D43FA8">
        <w:rPr>
          <w:rFonts w:ascii="Calibri" w:hAnsi="Calibri" w:cs="Calibri"/>
          <w:sz w:val="24"/>
        </w:rPr>
        <w:t xml:space="preserve"> dias do mês de janeiro do ano de 2024.</w:t>
      </w:r>
    </w:p>
    <w:bookmarkEnd w:id="0"/>
    <w:p w14:paraId="480011A2" w14:textId="77777777" w:rsidR="008B5C5A" w:rsidRPr="008B5C5A" w:rsidRDefault="008B5C5A" w:rsidP="008B5C5A">
      <w:pPr>
        <w:jc w:val="center"/>
        <w:rPr>
          <w:rFonts w:ascii="Calibri" w:hAnsi="Calibri" w:cs="Calibri"/>
          <w:b/>
          <w:iCs/>
          <w:sz w:val="24"/>
        </w:rPr>
      </w:pPr>
      <w:r w:rsidRPr="008B5C5A">
        <w:rPr>
          <w:rFonts w:ascii="Calibri" w:hAnsi="Calibri" w:cs="Calibri"/>
          <w:b/>
          <w:iCs/>
          <w:sz w:val="24"/>
        </w:rPr>
        <w:t>DONIZETE PEREIRA DA LUZ</w:t>
      </w:r>
    </w:p>
    <w:p w14:paraId="45B161C5" w14:textId="77777777" w:rsidR="008B5C5A" w:rsidRPr="008B5C5A" w:rsidRDefault="008B5C5A" w:rsidP="008B5C5A">
      <w:pPr>
        <w:jc w:val="center"/>
        <w:rPr>
          <w:rFonts w:ascii="Calibri" w:hAnsi="Calibri" w:cs="Calibri"/>
          <w:b/>
          <w:iCs/>
          <w:sz w:val="24"/>
        </w:rPr>
      </w:pPr>
      <w:r w:rsidRPr="008B5C5A">
        <w:rPr>
          <w:rFonts w:ascii="Calibri" w:hAnsi="Calibri" w:cs="Calibri"/>
          <w:b/>
          <w:iCs/>
          <w:sz w:val="24"/>
        </w:rPr>
        <w:t>PRESIDENTE</w:t>
      </w:r>
    </w:p>
    <w:p w14:paraId="688BE9F0" w14:textId="215BAAE4" w:rsidR="00D56699" w:rsidRPr="00070BE5" w:rsidRDefault="00D56699" w:rsidP="00E06DFB">
      <w:pPr>
        <w:spacing w:after="200"/>
        <w:ind w:firstLine="709"/>
        <w:jc w:val="both"/>
        <w:rPr>
          <w:rFonts w:asciiTheme="minorHAnsi" w:hAnsiTheme="minorHAnsi" w:cstheme="minorHAnsi"/>
          <w:sz w:val="24"/>
        </w:rPr>
      </w:pPr>
      <w:bookmarkStart w:id="1" w:name="_GoBack"/>
      <w:bookmarkEnd w:id="1"/>
    </w:p>
    <w:sectPr w:rsidR="00D56699" w:rsidRPr="00070BE5" w:rsidSect="00292037">
      <w:headerReference w:type="default" r:id="rId7"/>
      <w:footerReference w:type="default" r:id="rId8"/>
      <w:pgSz w:w="11906" w:h="16838"/>
      <w:pgMar w:top="782" w:right="1134" w:bottom="1134" w:left="1701" w:header="708" w:footer="190" w:gutter="0"/>
      <w:cols w:space="708"/>
      <w:docGrid w:linePitch="43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0AAED6B" w14:textId="77777777" w:rsidR="00D17F96" w:rsidRDefault="00D17F96" w:rsidP="00CA3FF7">
      <w:r>
        <w:separator/>
      </w:r>
    </w:p>
  </w:endnote>
  <w:endnote w:type="continuationSeparator" w:id="0">
    <w:p w14:paraId="55FDE235" w14:textId="77777777" w:rsidR="00D17F96" w:rsidRDefault="00D17F96" w:rsidP="00CA3F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nglish111 Vivac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8DCAA74" w14:textId="39B66E3A" w:rsidR="004C55CE" w:rsidRDefault="004C55CE">
    <w:pPr>
      <w:pStyle w:val="Rodap"/>
    </w:pPr>
    <w:r w:rsidRPr="0018745A">
      <w:rPr>
        <w:sz w:val="16"/>
        <w:szCs w:val="16"/>
      </w:rPr>
      <w:t>Rua Bela Vista CEP: 7767-000 MONTE SANTO DO TOCANTINS</w:t>
    </w:r>
    <w:r>
      <w:rPr>
        <w:sz w:val="16"/>
        <w:szCs w:val="16"/>
      </w:rPr>
      <w:t xml:space="preserve"> </w:t>
    </w:r>
    <w:hyperlink r:id="rId1" w:history="1">
      <w:r w:rsidRPr="004C08DC">
        <w:rPr>
          <w:rStyle w:val="Hyperlink"/>
          <w:sz w:val="16"/>
          <w:szCs w:val="16"/>
        </w:rPr>
        <w:t>camaramunicipalmontesantocamar@gmail.com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BBC79D7" w14:textId="77777777" w:rsidR="00D17F96" w:rsidRDefault="00D17F96" w:rsidP="00CA3FF7">
      <w:r>
        <w:separator/>
      </w:r>
    </w:p>
  </w:footnote>
  <w:footnote w:type="continuationSeparator" w:id="0">
    <w:p w14:paraId="44E3B8E9" w14:textId="77777777" w:rsidR="00D17F96" w:rsidRDefault="00D17F96" w:rsidP="00CA3F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34AFD7A" w14:textId="77777777" w:rsidR="00292037" w:rsidRDefault="00292037" w:rsidP="00292037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7913352" wp14:editId="388430FB">
          <wp:simplePos x="0" y="0"/>
          <wp:positionH relativeFrom="margin">
            <wp:posOffset>2387490</wp:posOffset>
          </wp:positionH>
          <wp:positionV relativeFrom="paragraph">
            <wp:posOffset>10546</wp:posOffset>
          </wp:positionV>
          <wp:extent cx="850789" cy="709281"/>
          <wp:effectExtent l="0" t="0" r="6985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- v.3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50789" cy="7092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EEAFDAC" w14:textId="77777777" w:rsidR="00292037" w:rsidRDefault="00292037" w:rsidP="00292037">
    <w:pPr>
      <w:pStyle w:val="Cabealho"/>
    </w:pPr>
  </w:p>
  <w:p w14:paraId="58128CD8" w14:textId="77777777" w:rsidR="00292037" w:rsidRDefault="00292037" w:rsidP="00292037">
    <w:pPr>
      <w:pStyle w:val="Cabealho"/>
    </w:pPr>
  </w:p>
  <w:p w14:paraId="5AB220BF" w14:textId="77777777" w:rsidR="00292037" w:rsidRDefault="00292037" w:rsidP="00292037">
    <w:pPr>
      <w:pStyle w:val="Cabealho"/>
    </w:pPr>
  </w:p>
  <w:p w14:paraId="7E9F16E6" w14:textId="77777777" w:rsidR="00292037" w:rsidRPr="00C858A9" w:rsidRDefault="00292037" w:rsidP="00292037">
    <w:pPr>
      <w:pStyle w:val="Cabealho"/>
      <w:jc w:val="center"/>
      <w:rPr>
        <w:b/>
        <w:color w:val="244061" w:themeColor="accent1" w:themeShade="80"/>
      </w:rPr>
    </w:pPr>
    <w:r w:rsidRPr="00C858A9">
      <w:rPr>
        <w:b/>
        <w:color w:val="244061" w:themeColor="accent1" w:themeShade="80"/>
      </w:rPr>
      <w:t>ESTADO DO TOCANTINS</w:t>
    </w:r>
  </w:p>
  <w:p w14:paraId="383E7BC1" w14:textId="77777777" w:rsidR="00292037" w:rsidRPr="00C858A9" w:rsidRDefault="00292037" w:rsidP="00292037">
    <w:pPr>
      <w:pStyle w:val="Cabealho"/>
      <w:jc w:val="center"/>
      <w:rPr>
        <w:b/>
        <w:color w:val="244061" w:themeColor="accent1" w:themeShade="80"/>
      </w:rPr>
    </w:pPr>
    <w:r w:rsidRPr="00C858A9">
      <w:rPr>
        <w:b/>
        <w:color w:val="244061" w:themeColor="accent1" w:themeShade="80"/>
      </w:rPr>
      <w:t xml:space="preserve">PODER </w:t>
    </w:r>
    <w:r>
      <w:rPr>
        <w:b/>
        <w:color w:val="244061" w:themeColor="accent1" w:themeShade="80"/>
      </w:rPr>
      <w:t>LEGISLATIVO</w:t>
    </w:r>
    <w:r w:rsidRPr="00C858A9">
      <w:rPr>
        <w:b/>
        <w:color w:val="244061" w:themeColor="accent1" w:themeShade="80"/>
      </w:rPr>
      <w:t xml:space="preserve"> MUNICIPAL</w:t>
    </w:r>
  </w:p>
  <w:p w14:paraId="501E5AE0" w14:textId="77777777" w:rsidR="00292037" w:rsidRDefault="00292037" w:rsidP="00292037">
    <w:pPr>
      <w:pStyle w:val="Cabealho"/>
      <w:jc w:val="center"/>
      <w:rPr>
        <w:b/>
        <w:color w:val="244061" w:themeColor="accent1" w:themeShade="80"/>
      </w:rPr>
    </w:pPr>
    <w:r w:rsidRPr="00C858A9">
      <w:rPr>
        <w:b/>
        <w:color w:val="244061" w:themeColor="accent1" w:themeShade="80"/>
      </w:rPr>
      <w:t>MONTE SANTO DO TOCANTINS</w:t>
    </w:r>
  </w:p>
  <w:p w14:paraId="688BE9F5" w14:textId="3C60553E" w:rsidR="004B59DC" w:rsidRPr="005176A4" w:rsidRDefault="004B59DC" w:rsidP="004B59DC"/>
  <w:p w14:paraId="688BE9F6" w14:textId="77777777" w:rsidR="004B59DC" w:rsidRPr="0040228C" w:rsidRDefault="004B59DC" w:rsidP="004B59DC">
    <w:pPr>
      <w:pStyle w:val="Legenda"/>
      <w:rPr>
        <w:color w:val="000000"/>
        <w:sz w:val="22"/>
      </w:rPr>
    </w:pPr>
  </w:p>
  <w:p w14:paraId="688BE9F9" w14:textId="56B2F3C1" w:rsidR="004B59DC" w:rsidRPr="004B59DC" w:rsidRDefault="004B59DC" w:rsidP="004B59DC">
    <w:pPr>
      <w:pStyle w:val="Ttulo3"/>
      <w:rPr>
        <w:rFonts w:ascii="Arial" w:hAnsi="Arial" w:cs="Arial"/>
        <w:bCs/>
        <w:color w:val="000000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7F06"/>
    <w:rsid w:val="00022308"/>
    <w:rsid w:val="000663CC"/>
    <w:rsid w:val="00070BE5"/>
    <w:rsid w:val="00080F11"/>
    <w:rsid w:val="000C020B"/>
    <w:rsid w:val="000D22F7"/>
    <w:rsid w:val="000D4FD9"/>
    <w:rsid w:val="000E1F2C"/>
    <w:rsid w:val="0015098E"/>
    <w:rsid w:val="0016289F"/>
    <w:rsid w:val="00177D3B"/>
    <w:rsid w:val="001920DC"/>
    <w:rsid w:val="001922DB"/>
    <w:rsid w:val="00193111"/>
    <w:rsid w:val="001969EA"/>
    <w:rsid w:val="00197A94"/>
    <w:rsid w:val="001C7B59"/>
    <w:rsid w:val="001D7A25"/>
    <w:rsid w:val="001E1B6D"/>
    <w:rsid w:val="002004EE"/>
    <w:rsid w:val="00207E1E"/>
    <w:rsid w:val="00217DF5"/>
    <w:rsid w:val="002227D2"/>
    <w:rsid w:val="0022648D"/>
    <w:rsid w:val="00233EE0"/>
    <w:rsid w:val="0025420F"/>
    <w:rsid w:val="002566A9"/>
    <w:rsid w:val="00292037"/>
    <w:rsid w:val="0029350F"/>
    <w:rsid w:val="002D244E"/>
    <w:rsid w:val="00306CE7"/>
    <w:rsid w:val="0032511A"/>
    <w:rsid w:val="00332858"/>
    <w:rsid w:val="00333AD4"/>
    <w:rsid w:val="00333C50"/>
    <w:rsid w:val="00344074"/>
    <w:rsid w:val="00347974"/>
    <w:rsid w:val="00367F3D"/>
    <w:rsid w:val="00367FF9"/>
    <w:rsid w:val="00397E11"/>
    <w:rsid w:val="003C0C8C"/>
    <w:rsid w:val="003D19BD"/>
    <w:rsid w:val="00431D18"/>
    <w:rsid w:val="00446A0D"/>
    <w:rsid w:val="00452147"/>
    <w:rsid w:val="004620AA"/>
    <w:rsid w:val="00481FA3"/>
    <w:rsid w:val="004B59DC"/>
    <w:rsid w:val="004C55CE"/>
    <w:rsid w:val="004D45B4"/>
    <w:rsid w:val="004E0BA6"/>
    <w:rsid w:val="004E64F4"/>
    <w:rsid w:val="00546C00"/>
    <w:rsid w:val="00596AED"/>
    <w:rsid w:val="005D1B8F"/>
    <w:rsid w:val="005E3D8D"/>
    <w:rsid w:val="005E3F4C"/>
    <w:rsid w:val="005F744D"/>
    <w:rsid w:val="00656084"/>
    <w:rsid w:val="00656566"/>
    <w:rsid w:val="006B01B2"/>
    <w:rsid w:val="006F213D"/>
    <w:rsid w:val="00700BE3"/>
    <w:rsid w:val="007123A4"/>
    <w:rsid w:val="007462C6"/>
    <w:rsid w:val="00771C7A"/>
    <w:rsid w:val="00776394"/>
    <w:rsid w:val="007A76E2"/>
    <w:rsid w:val="007A7AF5"/>
    <w:rsid w:val="007B55D8"/>
    <w:rsid w:val="007C4453"/>
    <w:rsid w:val="007D7D12"/>
    <w:rsid w:val="00820105"/>
    <w:rsid w:val="00827F43"/>
    <w:rsid w:val="008542D0"/>
    <w:rsid w:val="008A6E8A"/>
    <w:rsid w:val="008B5C5A"/>
    <w:rsid w:val="008C24D9"/>
    <w:rsid w:val="008C3A0F"/>
    <w:rsid w:val="008D64E3"/>
    <w:rsid w:val="008E1FA6"/>
    <w:rsid w:val="00920B2D"/>
    <w:rsid w:val="009321C7"/>
    <w:rsid w:val="00944405"/>
    <w:rsid w:val="009554A6"/>
    <w:rsid w:val="009A65F5"/>
    <w:rsid w:val="009B63D7"/>
    <w:rsid w:val="009B6F01"/>
    <w:rsid w:val="009F217C"/>
    <w:rsid w:val="009F7AD4"/>
    <w:rsid w:val="00A149E1"/>
    <w:rsid w:val="00A236FD"/>
    <w:rsid w:val="00A24A69"/>
    <w:rsid w:val="00A337C0"/>
    <w:rsid w:val="00A56399"/>
    <w:rsid w:val="00A83C3A"/>
    <w:rsid w:val="00A91C37"/>
    <w:rsid w:val="00A97F06"/>
    <w:rsid w:val="00AB0D18"/>
    <w:rsid w:val="00AB1F9C"/>
    <w:rsid w:val="00AB7804"/>
    <w:rsid w:val="00AC00E5"/>
    <w:rsid w:val="00AC019C"/>
    <w:rsid w:val="00AC1E29"/>
    <w:rsid w:val="00AC7978"/>
    <w:rsid w:val="00AD1B3C"/>
    <w:rsid w:val="00B23352"/>
    <w:rsid w:val="00B346D2"/>
    <w:rsid w:val="00B36379"/>
    <w:rsid w:val="00B50489"/>
    <w:rsid w:val="00B54848"/>
    <w:rsid w:val="00B60AD8"/>
    <w:rsid w:val="00B61C30"/>
    <w:rsid w:val="00B62C62"/>
    <w:rsid w:val="00B72594"/>
    <w:rsid w:val="00B72A5C"/>
    <w:rsid w:val="00B94B9D"/>
    <w:rsid w:val="00BB69AD"/>
    <w:rsid w:val="00BD3F1C"/>
    <w:rsid w:val="00BE51BF"/>
    <w:rsid w:val="00C33C18"/>
    <w:rsid w:val="00C5095C"/>
    <w:rsid w:val="00C5424D"/>
    <w:rsid w:val="00C54B84"/>
    <w:rsid w:val="00C71572"/>
    <w:rsid w:val="00C9141F"/>
    <w:rsid w:val="00CA3FF7"/>
    <w:rsid w:val="00CB0809"/>
    <w:rsid w:val="00CD7258"/>
    <w:rsid w:val="00CF0CB7"/>
    <w:rsid w:val="00D16CBF"/>
    <w:rsid w:val="00D17F96"/>
    <w:rsid w:val="00D343AB"/>
    <w:rsid w:val="00D44D66"/>
    <w:rsid w:val="00D56699"/>
    <w:rsid w:val="00D5711D"/>
    <w:rsid w:val="00D62080"/>
    <w:rsid w:val="00D9655B"/>
    <w:rsid w:val="00DB07D2"/>
    <w:rsid w:val="00DF670D"/>
    <w:rsid w:val="00E064E5"/>
    <w:rsid w:val="00E06DFB"/>
    <w:rsid w:val="00E109EF"/>
    <w:rsid w:val="00E218AC"/>
    <w:rsid w:val="00E2192D"/>
    <w:rsid w:val="00E82864"/>
    <w:rsid w:val="00EB4BF7"/>
    <w:rsid w:val="00EC67A0"/>
    <w:rsid w:val="00ED29EB"/>
    <w:rsid w:val="00EE38F0"/>
    <w:rsid w:val="00F01C82"/>
    <w:rsid w:val="00F03423"/>
    <w:rsid w:val="00F11C0E"/>
    <w:rsid w:val="00F371A6"/>
    <w:rsid w:val="00F40F2F"/>
    <w:rsid w:val="00F7160E"/>
    <w:rsid w:val="00F749A3"/>
    <w:rsid w:val="00F86127"/>
    <w:rsid w:val="00F87F33"/>
    <w:rsid w:val="00FB7C80"/>
    <w:rsid w:val="00FD30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88BE9D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7F06"/>
    <w:pPr>
      <w:spacing w:after="0" w:line="240" w:lineRule="auto"/>
    </w:pPr>
    <w:rPr>
      <w:rFonts w:ascii="Arial" w:eastAsia="Times New Roman" w:hAnsi="Arial" w:cs="Times New Roman"/>
      <w:sz w:val="32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A97F06"/>
    <w:pPr>
      <w:keepNext/>
      <w:outlineLvl w:val="0"/>
    </w:pPr>
    <w:rPr>
      <w:rFonts w:ascii="Times New Roman" w:hAnsi="Times New Roman"/>
      <w:b/>
      <w:bCs/>
      <w:i/>
      <w:iCs/>
    </w:rPr>
  </w:style>
  <w:style w:type="paragraph" w:styleId="Ttulo3">
    <w:name w:val="heading 3"/>
    <w:basedOn w:val="Normal"/>
    <w:next w:val="Normal"/>
    <w:link w:val="Ttulo3Char"/>
    <w:qFormat/>
    <w:rsid w:val="00A97F06"/>
    <w:pPr>
      <w:keepNext/>
      <w:ind w:right="-7"/>
      <w:jc w:val="center"/>
      <w:outlineLvl w:val="2"/>
    </w:pPr>
    <w:rPr>
      <w:rFonts w:ascii="English111 Vivace BT" w:hAnsi="English111 Vivace BT"/>
      <w:b/>
      <w:sz w:val="28"/>
    </w:rPr>
  </w:style>
  <w:style w:type="paragraph" w:styleId="Ttulo4">
    <w:name w:val="heading 4"/>
    <w:basedOn w:val="Normal"/>
    <w:next w:val="Normal"/>
    <w:link w:val="Ttulo4Char"/>
    <w:qFormat/>
    <w:rsid w:val="00A97F06"/>
    <w:pPr>
      <w:keepNext/>
      <w:outlineLvl w:val="3"/>
    </w:pPr>
    <w:rPr>
      <w:rFonts w:ascii="Times New Roman" w:hAnsi="Times New Roman"/>
      <w:sz w:val="26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A97F06"/>
    <w:rPr>
      <w:rFonts w:ascii="Times New Roman" w:eastAsia="Times New Roman" w:hAnsi="Times New Roman" w:cs="Times New Roman"/>
      <w:b/>
      <w:bCs/>
      <w:i/>
      <w:iCs/>
      <w:sz w:val="32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A97F06"/>
    <w:rPr>
      <w:rFonts w:ascii="English111 Vivace BT" w:eastAsia="Times New Roman" w:hAnsi="English111 Vivace BT" w:cs="Times New Roman"/>
      <w:b/>
      <w:sz w:val="28"/>
      <w:szCs w:val="24"/>
      <w:lang w:eastAsia="pt-BR"/>
    </w:rPr>
  </w:style>
  <w:style w:type="character" w:customStyle="1" w:styleId="Ttulo4Char">
    <w:name w:val="Título 4 Char"/>
    <w:basedOn w:val="Fontepargpadro"/>
    <w:link w:val="Ttulo4"/>
    <w:rsid w:val="00A97F06"/>
    <w:rPr>
      <w:rFonts w:ascii="Times New Roman" w:eastAsia="Times New Roman" w:hAnsi="Times New Roman" w:cs="Times New Roman"/>
      <w:sz w:val="26"/>
      <w:szCs w:val="24"/>
      <w:u w:val="single"/>
      <w:lang w:eastAsia="pt-BR"/>
    </w:rPr>
  </w:style>
  <w:style w:type="paragraph" w:styleId="Legenda">
    <w:name w:val="caption"/>
    <w:basedOn w:val="Normal"/>
    <w:next w:val="Normal"/>
    <w:qFormat/>
    <w:rsid w:val="00A97F06"/>
    <w:pPr>
      <w:ind w:right="-7"/>
      <w:jc w:val="center"/>
    </w:pPr>
    <w:rPr>
      <w:rFonts w:cs="Arial"/>
      <w:bCs/>
      <w:sz w:val="40"/>
    </w:rPr>
  </w:style>
  <w:style w:type="paragraph" w:styleId="Cabealho">
    <w:name w:val="header"/>
    <w:basedOn w:val="Normal"/>
    <w:link w:val="CabealhoChar"/>
    <w:rsid w:val="00A97F06"/>
    <w:pPr>
      <w:tabs>
        <w:tab w:val="center" w:pos="4419"/>
        <w:tab w:val="right" w:pos="8838"/>
      </w:tabs>
    </w:pPr>
    <w:rPr>
      <w:rFonts w:ascii="Times New Roman" w:hAnsi="Times New Roman"/>
      <w:sz w:val="24"/>
    </w:rPr>
  </w:style>
  <w:style w:type="character" w:customStyle="1" w:styleId="CabealhoChar">
    <w:name w:val="Cabeçalho Char"/>
    <w:basedOn w:val="Fontepargpadro"/>
    <w:link w:val="Cabealho"/>
    <w:rsid w:val="00A97F0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CA3FF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A3FF7"/>
    <w:rPr>
      <w:rFonts w:ascii="Arial" w:eastAsia="Times New Roman" w:hAnsi="Arial" w:cs="Times New Roman"/>
      <w:sz w:val="32"/>
      <w:szCs w:val="24"/>
      <w:lang w:eastAsia="pt-BR"/>
    </w:rPr>
  </w:style>
  <w:style w:type="paragraph" w:styleId="Corpodetexto2">
    <w:name w:val="Body Text 2"/>
    <w:basedOn w:val="Normal"/>
    <w:link w:val="Corpodetexto2Char"/>
    <w:unhideWhenUsed/>
    <w:rsid w:val="005D1B8F"/>
    <w:pPr>
      <w:ind w:right="-15"/>
      <w:jc w:val="both"/>
    </w:pPr>
    <w:rPr>
      <w:rFonts w:cs="Arial"/>
      <w:sz w:val="24"/>
    </w:rPr>
  </w:style>
  <w:style w:type="character" w:customStyle="1" w:styleId="Corpodetexto2Char">
    <w:name w:val="Corpo de texto 2 Char"/>
    <w:basedOn w:val="Fontepargpadro"/>
    <w:link w:val="Corpodetexto2"/>
    <w:rsid w:val="005D1B8F"/>
    <w:rPr>
      <w:rFonts w:ascii="Arial" w:eastAsia="Times New Roman" w:hAnsi="Arial" w:cs="Arial"/>
      <w:sz w:val="24"/>
      <w:szCs w:val="24"/>
      <w:lang w:eastAsia="pt-BR"/>
    </w:rPr>
  </w:style>
  <w:style w:type="character" w:styleId="Hyperlink">
    <w:name w:val="Hyperlink"/>
    <w:uiPriority w:val="99"/>
    <w:unhideWhenUsed/>
    <w:rsid w:val="004C55CE"/>
    <w:rPr>
      <w:color w:val="0563C1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7F06"/>
    <w:pPr>
      <w:spacing w:after="0" w:line="240" w:lineRule="auto"/>
    </w:pPr>
    <w:rPr>
      <w:rFonts w:ascii="Arial" w:eastAsia="Times New Roman" w:hAnsi="Arial" w:cs="Times New Roman"/>
      <w:sz w:val="32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A97F06"/>
    <w:pPr>
      <w:keepNext/>
      <w:outlineLvl w:val="0"/>
    </w:pPr>
    <w:rPr>
      <w:rFonts w:ascii="Times New Roman" w:hAnsi="Times New Roman"/>
      <w:b/>
      <w:bCs/>
      <w:i/>
      <w:iCs/>
    </w:rPr>
  </w:style>
  <w:style w:type="paragraph" w:styleId="Ttulo3">
    <w:name w:val="heading 3"/>
    <w:basedOn w:val="Normal"/>
    <w:next w:val="Normal"/>
    <w:link w:val="Ttulo3Char"/>
    <w:qFormat/>
    <w:rsid w:val="00A97F06"/>
    <w:pPr>
      <w:keepNext/>
      <w:ind w:right="-7"/>
      <w:jc w:val="center"/>
      <w:outlineLvl w:val="2"/>
    </w:pPr>
    <w:rPr>
      <w:rFonts w:ascii="English111 Vivace BT" w:hAnsi="English111 Vivace BT"/>
      <w:b/>
      <w:sz w:val="28"/>
    </w:rPr>
  </w:style>
  <w:style w:type="paragraph" w:styleId="Ttulo4">
    <w:name w:val="heading 4"/>
    <w:basedOn w:val="Normal"/>
    <w:next w:val="Normal"/>
    <w:link w:val="Ttulo4Char"/>
    <w:qFormat/>
    <w:rsid w:val="00A97F06"/>
    <w:pPr>
      <w:keepNext/>
      <w:outlineLvl w:val="3"/>
    </w:pPr>
    <w:rPr>
      <w:rFonts w:ascii="Times New Roman" w:hAnsi="Times New Roman"/>
      <w:sz w:val="26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A97F06"/>
    <w:rPr>
      <w:rFonts w:ascii="Times New Roman" w:eastAsia="Times New Roman" w:hAnsi="Times New Roman" w:cs="Times New Roman"/>
      <w:b/>
      <w:bCs/>
      <w:i/>
      <w:iCs/>
      <w:sz w:val="32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A97F06"/>
    <w:rPr>
      <w:rFonts w:ascii="English111 Vivace BT" w:eastAsia="Times New Roman" w:hAnsi="English111 Vivace BT" w:cs="Times New Roman"/>
      <w:b/>
      <w:sz w:val="28"/>
      <w:szCs w:val="24"/>
      <w:lang w:eastAsia="pt-BR"/>
    </w:rPr>
  </w:style>
  <w:style w:type="character" w:customStyle="1" w:styleId="Ttulo4Char">
    <w:name w:val="Título 4 Char"/>
    <w:basedOn w:val="Fontepargpadro"/>
    <w:link w:val="Ttulo4"/>
    <w:rsid w:val="00A97F06"/>
    <w:rPr>
      <w:rFonts w:ascii="Times New Roman" w:eastAsia="Times New Roman" w:hAnsi="Times New Roman" w:cs="Times New Roman"/>
      <w:sz w:val="26"/>
      <w:szCs w:val="24"/>
      <w:u w:val="single"/>
      <w:lang w:eastAsia="pt-BR"/>
    </w:rPr>
  </w:style>
  <w:style w:type="paragraph" w:styleId="Legenda">
    <w:name w:val="caption"/>
    <w:basedOn w:val="Normal"/>
    <w:next w:val="Normal"/>
    <w:qFormat/>
    <w:rsid w:val="00A97F06"/>
    <w:pPr>
      <w:ind w:right="-7"/>
      <w:jc w:val="center"/>
    </w:pPr>
    <w:rPr>
      <w:rFonts w:cs="Arial"/>
      <w:bCs/>
      <w:sz w:val="40"/>
    </w:rPr>
  </w:style>
  <w:style w:type="paragraph" w:styleId="Cabealho">
    <w:name w:val="header"/>
    <w:basedOn w:val="Normal"/>
    <w:link w:val="CabealhoChar"/>
    <w:rsid w:val="00A97F06"/>
    <w:pPr>
      <w:tabs>
        <w:tab w:val="center" w:pos="4419"/>
        <w:tab w:val="right" w:pos="8838"/>
      </w:tabs>
    </w:pPr>
    <w:rPr>
      <w:rFonts w:ascii="Times New Roman" w:hAnsi="Times New Roman"/>
      <w:sz w:val="24"/>
    </w:rPr>
  </w:style>
  <w:style w:type="character" w:customStyle="1" w:styleId="CabealhoChar">
    <w:name w:val="Cabeçalho Char"/>
    <w:basedOn w:val="Fontepargpadro"/>
    <w:link w:val="Cabealho"/>
    <w:rsid w:val="00A97F0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CA3FF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A3FF7"/>
    <w:rPr>
      <w:rFonts w:ascii="Arial" w:eastAsia="Times New Roman" w:hAnsi="Arial" w:cs="Times New Roman"/>
      <w:sz w:val="32"/>
      <w:szCs w:val="24"/>
      <w:lang w:eastAsia="pt-BR"/>
    </w:rPr>
  </w:style>
  <w:style w:type="paragraph" w:styleId="Corpodetexto2">
    <w:name w:val="Body Text 2"/>
    <w:basedOn w:val="Normal"/>
    <w:link w:val="Corpodetexto2Char"/>
    <w:unhideWhenUsed/>
    <w:rsid w:val="005D1B8F"/>
    <w:pPr>
      <w:ind w:right="-15"/>
      <w:jc w:val="both"/>
    </w:pPr>
    <w:rPr>
      <w:rFonts w:cs="Arial"/>
      <w:sz w:val="24"/>
    </w:rPr>
  </w:style>
  <w:style w:type="character" w:customStyle="1" w:styleId="Corpodetexto2Char">
    <w:name w:val="Corpo de texto 2 Char"/>
    <w:basedOn w:val="Fontepargpadro"/>
    <w:link w:val="Corpodetexto2"/>
    <w:rsid w:val="005D1B8F"/>
    <w:rPr>
      <w:rFonts w:ascii="Arial" w:eastAsia="Times New Roman" w:hAnsi="Arial" w:cs="Arial"/>
      <w:sz w:val="24"/>
      <w:szCs w:val="24"/>
      <w:lang w:eastAsia="pt-BR"/>
    </w:rPr>
  </w:style>
  <w:style w:type="character" w:styleId="Hyperlink">
    <w:name w:val="Hyperlink"/>
    <w:uiPriority w:val="99"/>
    <w:unhideWhenUsed/>
    <w:rsid w:val="004C55CE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10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municipalmontesantocamar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187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Luana</cp:lastModifiedBy>
  <cp:revision>12</cp:revision>
  <cp:lastPrinted>2023-05-04T12:54:00Z</cp:lastPrinted>
  <dcterms:created xsi:type="dcterms:W3CDTF">2024-01-15T13:27:00Z</dcterms:created>
  <dcterms:modified xsi:type="dcterms:W3CDTF">2024-01-16T19:39:00Z</dcterms:modified>
</cp:coreProperties>
</file>