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51442">
        <w:rPr>
          <w:b w:val="0"/>
          <w:sz w:val="48"/>
        </w:rPr>
        <w:t>50</w:t>
      </w:r>
      <w:r w:rsidR="00084E44">
        <w:rPr>
          <w:b w:val="0"/>
          <w:sz w:val="48"/>
        </w:rPr>
        <w:t>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>, que</w:t>
      </w:r>
      <w:r w:rsidR="00721581">
        <w:rPr>
          <w:sz w:val="28"/>
          <w:szCs w:val="28"/>
        </w:rPr>
        <w:t xml:space="preserve"> </w:t>
      </w:r>
      <w:r w:rsidR="00084E44">
        <w:rPr>
          <w:sz w:val="28"/>
          <w:szCs w:val="28"/>
        </w:rPr>
        <w:t xml:space="preserve">se digne </w:t>
      </w:r>
      <w:r w:rsidR="00B02174">
        <w:rPr>
          <w:sz w:val="28"/>
          <w:szCs w:val="28"/>
        </w:rPr>
        <w:t xml:space="preserve">determinar a inclusão no cronograma de manutenção de iluminação pública a </w:t>
      </w:r>
      <w:r w:rsidR="00084E44">
        <w:rPr>
          <w:sz w:val="28"/>
          <w:szCs w:val="28"/>
        </w:rPr>
        <w:t xml:space="preserve">Rua Dom Pedro </w:t>
      </w:r>
      <w:proofErr w:type="gramStart"/>
      <w:r w:rsidR="00084E44">
        <w:rPr>
          <w:sz w:val="28"/>
          <w:szCs w:val="28"/>
        </w:rPr>
        <w:t>II, altura</w:t>
      </w:r>
      <w:proofErr w:type="gramEnd"/>
      <w:r w:rsidR="00084E44">
        <w:rPr>
          <w:sz w:val="28"/>
          <w:szCs w:val="28"/>
        </w:rPr>
        <w:t xml:space="preserve"> do</w:t>
      </w:r>
      <w:r w:rsidR="00B02174">
        <w:rPr>
          <w:sz w:val="28"/>
          <w:szCs w:val="28"/>
        </w:rPr>
        <w:t xml:space="preserve"> número 188, Centro – Embu Guaçu.</w:t>
      </w:r>
    </w:p>
    <w:p w:rsidR="00851442" w:rsidRDefault="00851442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Benedicto</w:t>
      </w:r>
      <w:proofErr w:type="spellEnd"/>
      <w:r w:rsidR="00851442">
        <w:rPr>
          <w:sz w:val="28"/>
          <w:szCs w:val="28"/>
        </w:rPr>
        <w:t xml:space="preserve"> </w:t>
      </w:r>
      <w:proofErr w:type="spellStart"/>
      <w:r w:rsidR="00851442">
        <w:rPr>
          <w:sz w:val="28"/>
          <w:szCs w:val="28"/>
        </w:rPr>
        <w:t>Roschel</w:t>
      </w:r>
      <w:proofErr w:type="spellEnd"/>
      <w:r w:rsidR="00851442">
        <w:rPr>
          <w:sz w:val="28"/>
          <w:szCs w:val="28"/>
        </w:rPr>
        <w:t xml:space="preserve"> de Moraes ao</w:t>
      </w:r>
      <w:r>
        <w:rPr>
          <w:sz w:val="28"/>
          <w:szCs w:val="28"/>
        </w:rPr>
        <w:t xml:space="preserve"> </w:t>
      </w:r>
      <w:r w:rsidR="00B02174">
        <w:rPr>
          <w:sz w:val="28"/>
          <w:szCs w:val="28"/>
        </w:rPr>
        <w:t>1º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51442">
        <w:rPr>
          <w:sz w:val="28"/>
          <w:szCs w:val="28"/>
        </w:rPr>
        <w:t>primeiro)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A75" w:rsidRDefault="00F33A75">
      <w:r>
        <w:separator/>
      </w:r>
    </w:p>
  </w:endnote>
  <w:endnote w:type="continuationSeparator" w:id="0">
    <w:p w:rsidR="00F33A75" w:rsidRDefault="00F3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F33A7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A75" w:rsidRDefault="00F33A75">
      <w:r>
        <w:separator/>
      </w:r>
    </w:p>
  </w:footnote>
  <w:footnote w:type="continuationSeparator" w:id="0">
    <w:p w:rsidR="00F33A75" w:rsidRDefault="00F33A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F33A7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84E44"/>
    <w:rsid w:val="000937FB"/>
    <w:rsid w:val="000F3C96"/>
    <w:rsid w:val="001439AA"/>
    <w:rsid w:val="00196381"/>
    <w:rsid w:val="001B09F8"/>
    <w:rsid w:val="0021092F"/>
    <w:rsid w:val="002370B5"/>
    <w:rsid w:val="002679D1"/>
    <w:rsid w:val="0032379E"/>
    <w:rsid w:val="003462B9"/>
    <w:rsid w:val="003B3A42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02174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2017-07-31T16:16:00Z</cp:lastPrinted>
  <dcterms:created xsi:type="dcterms:W3CDTF">2017-08-01T11:53:00Z</dcterms:created>
  <dcterms:modified xsi:type="dcterms:W3CDTF">2017-08-07T02:25:00Z</dcterms:modified>
</cp:coreProperties>
</file>