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6604B375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346CA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32273512" w:rsidR="00F07E39" w:rsidRPr="00714942" w:rsidRDefault="00F07E39" w:rsidP="00346CA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346CA3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309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346CA3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505F4267" w:rsidR="00F07E39" w:rsidRPr="00F07E39" w:rsidRDefault="00F07E39" w:rsidP="00346CA3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346CA3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5D48B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 w:rsidR="00346CA3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346CA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32273512" w:rsidR="00F07E39" w:rsidRPr="00714942" w:rsidRDefault="00F07E39" w:rsidP="00346CA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346CA3">
                        <w:rPr>
                          <w:rFonts w:ascii="Garamond" w:hAnsi="Garamond" w:cs="Arial"/>
                          <w:sz w:val="16"/>
                          <w:szCs w:val="16"/>
                        </w:rPr>
                        <w:t>309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346CA3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505F4267" w:rsidR="00F07E39" w:rsidRPr="00F07E39" w:rsidRDefault="00F07E39" w:rsidP="00346CA3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346CA3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5D48BE"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 w:rsidR="00346CA3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346CA3">
        <w:rPr>
          <w:rFonts w:ascii="Garamond" w:hAnsi="Garamond"/>
          <w:b/>
          <w:sz w:val="26"/>
        </w:rPr>
        <w:t>1 2 4 4 5</w:t>
      </w:r>
    </w:p>
    <w:p w14:paraId="2887441A" w14:textId="12AC1879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B6C9F">
        <w:rPr>
          <w:rFonts w:ascii="Arial" w:hAnsi="Arial" w:cs="Arial"/>
          <w:sz w:val="24"/>
          <w:szCs w:val="24"/>
        </w:rPr>
        <w:t>2</w:t>
      </w:r>
      <w:r w:rsidR="003B48E6">
        <w:rPr>
          <w:rFonts w:ascii="Arial" w:hAnsi="Arial" w:cs="Arial"/>
          <w:sz w:val="24"/>
          <w:szCs w:val="24"/>
        </w:rPr>
        <w:t>7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5B23AB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25D6DD0D" w14:textId="04BFE41A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B48E6">
        <w:rPr>
          <w:rFonts w:ascii="Arial" w:eastAsia="Arial" w:hAnsi="Arial" w:cs="Arial"/>
          <w:b/>
          <w:bCs/>
          <w:color w:val="000000"/>
          <w:sz w:val="24"/>
          <w:szCs w:val="24"/>
        </w:rPr>
        <w:t>705.814,87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B48E6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cinco mil, oitocentos e quatorze reais e oitenta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5B23AB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34CCEAEB" w14:textId="4EF04B39" w:rsidR="00540DEA" w:rsidRDefault="00081855" w:rsidP="005B23A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B48E6">
        <w:rPr>
          <w:rFonts w:ascii="Arial" w:hAnsi="Arial" w:cs="Arial"/>
          <w:sz w:val="24"/>
          <w:szCs w:val="24"/>
        </w:rPr>
        <w:t>3629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346CA3">
        <w:rPr>
          <w:rFonts w:ascii="Arial" w:hAnsi="Arial" w:cs="Arial"/>
          <w:sz w:val="24"/>
          <w:szCs w:val="24"/>
        </w:rPr>
        <w:t>,</w:t>
      </w:r>
    </w:p>
    <w:p w14:paraId="7901FE69" w14:textId="77777777" w:rsidR="00346CA3" w:rsidRPr="005B23AB" w:rsidRDefault="00346CA3" w:rsidP="00346CA3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0"/>
          <w:szCs w:val="2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5B23AB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CA2684" w14:textId="627C974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B48E6">
        <w:rPr>
          <w:rFonts w:ascii="Arial" w:eastAsia="Arial" w:hAnsi="Arial" w:cs="Arial"/>
          <w:b/>
          <w:bCs/>
          <w:color w:val="000000"/>
          <w:sz w:val="24"/>
          <w:szCs w:val="24"/>
        </w:rPr>
        <w:t>705.814,87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B48E6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cinco mil, oitocentos e quatorze reais e oitenta e sete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41D5D7B" w14:textId="77777777" w:rsidR="003B48E6" w:rsidRPr="005B23AB" w:rsidRDefault="003B48E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592"/>
        <w:gridCol w:w="3619"/>
        <w:gridCol w:w="1464"/>
      </w:tblGrid>
      <w:tr w:rsidR="003B48E6" w14:paraId="0DC877B3" w14:textId="77777777" w:rsidTr="00790517">
        <w:trPr>
          <w:trHeight w:val="24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B221D" w14:textId="77777777" w:rsidR="003B48E6" w:rsidRDefault="003B48E6" w:rsidP="005B23A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B48E6" w:rsidRPr="00BE72F7" w14:paraId="6FA37A6C" w14:textId="77777777" w:rsidTr="0079051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4B43D" w14:textId="77777777" w:rsidR="003B48E6" w:rsidRPr="00BE72F7" w:rsidRDefault="003B48E6" w:rsidP="005B23A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E72F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3B48E6" w:rsidRPr="00BE72F7" w14:paraId="221C47C7" w14:textId="77777777" w:rsidTr="00790517">
        <w:tc>
          <w:tcPr>
            <w:tcW w:w="20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C8182" w14:textId="77777777" w:rsidR="003B48E6" w:rsidRDefault="003B48E6" w:rsidP="005B23A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21573B" w14:textId="77777777" w:rsidR="003B48E6" w:rsidRPr="00BE72F7" w:rsidRDefault="003B48E6" w:rsidP="005B23A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E72F7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3B48E6" w:rsidRPr="00BE72F7" w14:paraId="7C209CCC" w14:textId="77777777" w:rsidTr="00790517">
        <w:trPr>
          <w:trHeight w:val="394"/>
        </w:trPr>
        <w:tc>
          <w:tcPr>
            <w:tcW w:w="20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A72DD" w14:textId="77777777" w:rsidR="003B48E6" w:rsidRDefault="003B48E6" w:rsidP="005B23A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07.005.0028.0846.0000.0061</w:t>
            </w:r>
          </w:p>
        </w:tc>
        <w:tc>
          <w:tcPr>
            <w:tcW w:w="29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154C64" w14:textId="77777777" w:rsidR="003B48E6" w:rsidRPr="00BE72F7" w:rsidRDefault="003B48E6" w:rsidP="005B23AB">
            <w:pPr>
              <w:spacing w:after="0" w:line="240" w:lineRule="auto"/>
            </w:pPr>
            <w:proofErr w:type="spellStart"/>
            <w:r w:rsidRPr="00BE72F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BE72F7"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</w:t>
            </w:r>
            <w:proofErr w:type="spellEnd"/>
            <w:r w:rsidRPr="00BE72F7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Pagar os Encargos da Dívida Pública Interna</w:t>
            </w:r>
          </w:p>
        </w:tc>
      </w:tr>
      <w:tr w:rsidR="003B48E6" w14:paraId="1165EBA8" w14:textId="77777777" w:rsidTr="00790517">
        <w:tc>
          <w:tcPr>
            <w:tcW w:w="20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2C43B6" w14:textId="77777777" w:rsidR="003B48E6" w:rsidRDefault="003B48E6" w:rsidP="005B23A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E4B7F" w14:textId="77777777" w:rsidR="003B48E6" w:rsidRDefault="003B48E6" w:rsidP="005B23A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1331B0" w14:textId="77777777" w:rsidR="003B48E6" w:rsidRDefault="003B48E6" w:rsidP="005B23A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B48E6" w14:paraId="66495C96" w14:textId="77777777" w:rsidTr="00790517">
        <w:tc>
          <w:tcPr>
            <w:tcW w:w="20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E40C9" w14:textId="77777777" w:rsidR="003B48E6" w:rsidRDefault="003B48E6" w:rsidP="005B23A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3290210000 - Juros sobre a dívida por contrato</w:t>
            </w:r>
          </w:p>
        </w:tc>
        <w:tc>
          <w:tcPr>
            <w:tcW w:w="20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80DB3" w14:textId="77777777" w:rsidR="003B48E6" w:rsidRDefault="003B48E6" w:rsidP="005B23A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00564 - BB 65461-2 - Desvinculação das Receitas dos Municípios - DRM</w:t>
            </w:r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26C16" w14:textId="77777777" w:rsidR="003B48E6" w:rsidRDefault="003B48E6" w:rsidP="005B23AB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R$ 308.717,42</w:t>
            </w:r>
          </w:p>
        </w:tc>
      </w:tr>
      <w:tr w:rsidR="003B48E6" w14:paraId="5256A9C4" w14:textId="77777777" w:rsidTr="0079051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71C31B" w14:textId="77777777" w:rsidR="003B48E6" w:rsidRDefault="003B48E6" w:rsidP="005B23A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3B48E6" w14:paraId="3AF3A7BF" w14:textId="77777777" w:rsidTr="00790517">
        <w:tc>
          <w:tcPr>
            <w:tcW w:w="20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BB9E91" w14:textId="77777777" w:rsidR="003B48E6" w:rsidRDefault="003B48E6" w:rsidP="005B23A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BEFCC2" w14:textId="77777777" w:rsidR="003B48E6" w:rsidRDefault="003B48E6" w:rsidP="005B23A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3B48E6" w14:paraId="51632D88" w14:textId="77777777" w:rsidTr="00790517">
        <w:tc>
          <w:tcPr>
            <w:tcW w:w="20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771B3C" w14:textId="77777777" w:rsidR="003B48E6" w:rsidRDefault="003B48E6" w:rsidP="005B23A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07.005.0028.0846.0000.0061</w:t>
            </w:r>
          </w:p>
        </w:tc>
        <w:tc>
          <w:tcPr>
            <w:tcW w:w="293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5CA642" w14:textId="77777777" w:rsidR="003B48E6" w:rsidRDefault="003B48E6" w:rsidP="005B23AB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Pagar os Encargos da Dívida Pública Interna</w:t>
            </w:r>
          </w:p>
        </w:tc>
      </w:tr>
      <w:tr w:rsidR="003B48E6" w14:paraId="0D4C9F61" w14:textId="77777777" w:rsidTr="00790517">
        <w:tc>
          <w:tcPr>
            <w:tcW w:w="20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6A866" w14:textId="77777777" w:rsidR="003B48E6" w:rsidRDefault="003B48E6" w:rsidP="005B23A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743C6" w14:textId="77777777" w:rsidR="003B48E6" w:rsidRDefault="003B48E6" w:rsidP="005B23A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BFB9EE" w14:textId="77777777" w:rsidR="003B48E6" w:rsidRDefault="003B48E6" w:rsidP="005B23A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B48E6" w14:paraId="6D427BE3" w14:textId="77777777" w:rsidTr="00790517">
        <w:tc>
          <w:tcPr>
            <w:tcW w:w="20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AFD64" w14:textId="77777777" w:rsidR="003B48E6" w:rsidRDefault="003B48E6" w:rsidP="005B23A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27C52A" w14:textId="77777777" w:rsidR="003B48E6" w:rsidRDefault="003B48E6" w:rsidP="005B23A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00564 - BB 65461-2 - Desvinculação das Receitas dos Municípios - DRM</w:t>
            </w:r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C39BF2" w14:textId="77777777" w:rsidR="003B48E6" w:rsidRDefault="003B48E6" w:rsidP="005B23AB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R$ 397.097,45</w:t>
            </w:r>
          </w:p>
        </w:tc>
      </w:tr>
      <w:tr w:rsidR="003B48E6" w14:paraId="15D4FB53" w14:textId="77777777" w:rsidTr="0079051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79FAA" w14:textId="77777777" w:rsidR="003B48E6" w:rsidRDefault="003B48E6" w:rsidP="005B23AB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R$ 705.814,87</w:t>
            </w:r>
          </w:p>
        </w:tc>
      </w:tr>
    </w:tbl>
    <w:p w14:paraId="146635A0" w14:textId="77777777" w:rsidR="0009362D" w:rsidRPr="005B23AB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6A198F01" w14:textId="77777777" w:rsidR="008F78D1" w:rsidRPr="005B23AB" w:rsidRDefault="008F78D1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2BB95FE" w14:textId="0250A012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Pr="005B23AB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5B23AB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08CD18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3B48E6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DECA21F" w14:textId="77777777" w:rsidR="00346CA3" w:rsidRPr="005B23AB" w:rsidRDefault="00346CA3" w:rsidP="00F07E39">
      <w:pPr>
        <w:spacing w:after="0" w:line="240" w:lineRule="auto"/>
        <w:jc w:val="center"/>
        <w:rPr>
          <w:rFonts w:ascii="Arial" w:hAnsi="Arial" w:cs="Arial"/>
          <w:sz w:val="4"/>
          <w:szCs w:val="4"/>
        </w:rPr>
      </w:pPr>
    </w:p>
    <w:p w14:paraId="6D5A1B43" w14:textId="77777777" w:rsidR="005B23AB" w:rsidRDefault="005B23A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AE34A9" w14:textId="77777777" w:rsidR="005B23AB" w:rsidRPr="00F07E39" w:rsidRDefault="005B23A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3927326D" w:rsidR="009F3255" w:rsidRPr="00322A60" w:rsidRDefault="00D623B7" w:rsidP="005B23AB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F86101"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1A145462" w:rsidR="009F3255" w:rsidRPr="00346CA3" w:rsidRDefault="009F3255" w:rsidP="00346CA3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346CA3">
        <w:rPr>
          <w:rFonts w:cs="Arial"/>
          <w:b w:val="0"/>
          <w:bCs/>
          <w:szCs w:val="24"/>
        </w:rPr>
        <w:t>Lei Municipal nº 4.954, de 27 de novembro de 2025</w:t>
      </w:r>
    </w:p>
    <w:p w14:paraId="2EA8A52D" w14:textId="77777777" w:rsidR="00346CA3" w:rsidRDefault="00346CA3" w:rsidP="00346CA3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2F2F5FD8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B48E6">
        <w:rPr>
          <w:rFonts w:ascii="Arial" w:hAnsi="Arial" w:cs="Arial"/>
          <w:sz w:val="24"/>
          <w:szCs w:val="24"/>
        </w:rPr>
        <w:t>Secretaria Municipal de Finanças e Orçamento</w:t>
      </w:r>
    </w:p>
    <w:p w14:paraId="72605344" w14:textId="73D81B4A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B48E6">
        <w:rPr>
          <w:rFonts w:ascii="Arial" w:hAnsi="Arial" w:cs="Arial"/>
          <w:bCs/>
          <w:color w:val="000000" w:themeColor="text1"/>
          <w:sz w:val="24"/>
          <w:szCs w:val="28"/>
        </w:rPr>
        <w:t>705.814,87</w:t>
      </w:r>
    </w:p>
    <w:p w14:paraId="74673CC7" w14:textId="77777777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13FDFAA9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B7F3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564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BB 65461-2 – Desvinculação das Receitas dos Municípios – DRM R$ 705.814,87</w:t>
      </w:r>
    </w:p>
    <w:p w14:paraId="3567FD8E" w14:textId="77777777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6B7F345D" w:rsidR="009F3255" w:rsidRDefault="009F3255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7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5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28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846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0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0061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Amortizar e Pagar os Encargos da Dívida Pública Interna</w:t>
      </w:r>
    </w:p>
    <w:p w14:paraId="3FB2629F" w14:textId="08ADAF17" w:rsidR="00A03B92" w:rsidRDefault="003B48E6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3.2.90.21.00</w:t>
      </w:r>
      <w:r w:rsidR="00A03B92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>
        <w:rPr>
          <w:rFonts w:ascii="Arial" w:hAnsi="Arial" w:cs="Arial"/>
          <w:color w:val="000000" w:themeColor="text1"/>
          <w:sz w:val="24"/>
          <w:szCs w:val="24"/>
        </w:rPr>
        <w:t>Juros sobre a Dívida por Contrato</w:t>
      </w:r>
      <w:r w:rsidR="00A03B92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>
        <w:rPr>
          <w:rFonts w:ascii="Arial" w:hAnsi="Arial" w:cs="Arial"/>
          <w:color w:val="000000" w:themeColor="text1"/>
          <w:sz w:val="24"/>
          <w:szCs w:val="24"/>
        </w:rPr>
        <w:t>308.717,42</w:t>
      </w:r>
    </w:p>
    <w:p w14:paraId="71BD6DAD" w14:textId="42D17E48" w:rsidR="003B48E6" w:rsidRPr="009F3255" w:rsidRDefault="003B48E6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4.6.90.71.00 – Principal da Dívida Contratual Resgatado R$ 397.097,45</w:t>
      </w:r>
    </w:p>
    <w:p w14:paraId="003399A0" w14:textId="77777777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0916023" w14:textId="4DA84A5E" w:rsidR="009F3255" w:rsidRDefault="009F3255" w:rsidP="003B48E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9F3255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3B48E6" w:rsidRPr="009F3255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564</w:t>
      </w:r>
      <w:r w:rsidR="003B48E6"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BB 65461-2 – Desvinculação das Receitas dos Municípios – DRM R$ 705.814,87</w:t>
      </w:r>
    </w:p>
    <w:p w14:paraId="6375AED8" w14:textId="77777777" w:rsidR="003B48E6" w:rsidRPr="009F3255" w:rsidRDefault="003B48E6" w:rsidP="003B48E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507D565" w14:textId="1109371A" w:rsidR="00E800E5" w:rsidRPr="00E800E5" w:rsidRDefault="009F3255" w:rsidP="00E800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3B48E6">
        <w:rPr>
          <w:rFonts w:ascii="Arial" w:hAnsi="Arial" w:cs="Arial"/>
          <w:color w:val="000000" w:themeColor="text1"/>
          <w:sz w:val="24"/>
          <w:szCs w:val="28"/>
        </w:rPr>
        <w:t>Pagamento da parcela da dívida pública bem como os encargos e juros</w:t>
      </w:r>
      <w:r w:rsidR="00E800E5" w:rsidRPr="00E800E5">
        <w:rPr>
          <w:rFonts w:ascii="Arial" w:eastAsia="Times New Roman" w:hAnsi="Arial" w:cs="Arial"/>
          <w:color w:val="000000" w:themeColor="text1"/>
          <w:sz w:val="24"/>
          <w:szCs w:val="28"/>
        </w:rPr>
        <w:t>.</w:t>
      </w:r>
    </w:p>
    <w:p w14:paraId="55187EF7" w14:textId="77777777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783A462" w14:textId="3959D37E" w:rsidR="009F3255" w:rsidRDefault="009F3255" w:rsidP="00346CA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3B48E6">
        <w:rPr>
          <w:rFonts w:ascii="Arial" w:hAnsi="Arial" w:cs="Arial"/>
          <w:color w:val="000000" w:themeColor="text1"/>
          <w:sz w:val="24"/>
          <w:szCs w:val="28"/>
        </w:rPr>
        <w:t>Não haverá impacto orçamentário e financeiro, pois, será utilizado o recurso do superávit financeiro</w:t>
      </w:r>
      <w:r w:rsidR="00E800E5">
        <w:rPr>
          <w:rFonts w:ascii="Arial" w:eastAsia="Times New Roman" w:hAnsi="Arial" w:cs="Arial"/>
          <w:color w:val="000000" w:themeColor="text1"/>
          <w:sz w:val="24"/>
          <w:szCs w:val="28"/>
        </w:rPr>
        <w:t>.</w:t>
      </w:r>
    </w:p>
    <w:p w14:paraId="718CC943" w14:textId="77777777" w:rsidR="00346CA3" w:rsidRDefault="00346CA3" w:rsidP="00346CA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6DC2AF9E" w14:textId="77777777" w:rsidR="00346CA3" w:rsidRDefault="00346CA3" w:rsidP="00346CA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5F257474" w14:textId="77777777" w:rsidR="00346CA3" w:rsidRDefault="00346CA3" w:rsidP="00346CA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59BC8930" w14:textId="77777777" w:rsidR="00346CA3" w:rsidRDefault="00346CA3" w:rsidP="00346CA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70461DBD" w14:textId="5A6FC089" w:rsidR="009F3255" w:rsidRPr="005B23AB" w:rsidRDefault="00346CA3" w:rsidP="00346CA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5B23AB">
        <w:rPr>
          <w:rFonts w:ascii="Arial" w:hAnsi="Arial" w:cs="Arial"/>
          <w:sz w:val="24"/>
          <w:szCs w:val="24"/>
        </w:rPr>
        <w:t>Aldecir</w:t>
      </w:r>
      <w:proofErr w:type="spellEnd"/>
      <w:r w:rsidRPr="005B23AB">
        <w:rPr>
          <w:rFonts w:ascii="Arial" w:hAnsi="Arial" w:cs="Arial"/>
          <w:sz w:val="24"/>
          <w:szCs w:val="24"/>
        </w:rPr>
        <w:t xml:space="preserve"> Roberto </w:t>
      </w:r>
      <w:r w:rsidR="001B5679" w:rsidRPr="005B23AB">
        <w:rPr>
          <w:rFonts w:ascii="Arial" w:hAnsi="Arial" w:cs="Arial"/>
          <w:sz w:val="24"/>
          <w:szCs w:val="24"/>
        </w:rPr>
        <w:t>d</w:t>
      </w:r>
      <w:r w:rsidRPr="005B23AB">
        <w:rPr>
          <w:rFonts w:ascii="Arial" w:hAnsi="Arial" w:cs="Arial"/>
          <w:sz w:val="24"/>
          <w:szCs w:val="24"/>
        </w:rPr>
        <w:t>a Silva</w:t>
      </w:r>
    </w:p>
    <w:p w14:paraId="5B39B150" w14:textId="21A9E35C" w:rsidR="003B6C9F" w:rsidRPr="005B23AB" w:rsidRDefault="003B48E6" w:rsidP="00346CA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B23AB">
        <w:rPr>
          <w:rFonts w:ascii="Arial" w:hAnsi="Arial" w:cs="Arial"/>
          <w:b/>
          <w:bCs/>
          <w:sz w:val="24"/>
          <w:szCs w:val="24"/>
        </w:rPr>
        <w:t>Secretário Municipal de Finanças e Orçamento</w:t>
      </w:r>
    </w:p>
    <w:sectPr w:rsidR="003B6C9F" w:rsidRPr="005B23AB" w:rsidSect="00346CA3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2E2BE" w14:textId="77777777" w:rsidR="008F78D1" w:rsidRDefault="008F78D1" w:rsidP="008F78D1">
    <w:pPr>
      <w:pStyle w:val="Cabealho"/>
      <w:rPr>
        <w:rFonts w:cs="Arial"/>
        <w:sz w:val="16"/>
      </w:rPr>
    </w:pPr>
  </w:p>
  <w:p w14:paraId="15C196C0" w14:textId="77777777" w:rsidR="008F78D1" w:rsidRDefault="008F78D1" w:rsidP="008F78D1">
    <w:pPr>
      <w:pStyle w:val="Cabealho"/>
      <w:rPr>
        <w:rFonts w:cs="Arial"/>
        <w:sz w:val="16"/>
      </w:rPr>
    </w:pPr>
  </w:p>
  <w:p w14:paraId="3EC103D0" w14:textId="77777777" w:rsidR="008F78D1" w:rsidRDefault="008F78D1" w:rsidP="008F78D1">
    <w:pPr>
      <w:pStyle w:val="Cabealho"/>
      <w:rPr>
        <w:rFonts w:cs="Arial"/>
        <w:sz w:val="16"/>
      </w:rPr>
    </w:pPr>
  </w:p>
  <w:p w14:paraId="0DBC2805" w14:textId="77777777" w:rsidR="008F78D1" w:rsidRDefault="008F78D1" w:rsidP="008F78D1">
    <w:pPr>
      <w:pStyle w:val="Cabealho"/>
      <w:rPr>
        <w:rFonts w:cs="Arial"/>
        <w:sz w:val="16"/>
      </w:rPr>
    </w:pPr>
  </w:p>
  <w:p w14:paraId="0657F90C" w14:textId="77777777" w:rsidR="008F78D1" w:rsidRDefault="008F78D1" w:rsidP="008F78D1">
    <w:pPr>
      <w:pStyle w:val="Cabealho"/>
      <w:rPr>
        <w:rFonts w:cs="Arial"/>
        <w:sz w:val="16"/>
      </w:rPr>
    </w:pPr>
  </w:p>
  <w:p w14:paraId="77FA01CB" w14:textId="77777777" w:rsidR="008F78D1" w:rsidRDefault="008F78D1" w:rsidP="008F78D1">
    <w:pPr>
      <w:pStyle w:val="Cabealho"/>
      <w:rPr>
        <w:rFonts w:cs="Arial"/>
        <w:sz w:val="16"/>
      </w:rPr>
    </w:pPr>
  </w:p>
  <w:p w14:paraId="4D23D10A" w14:textId="0B9D2A8A" w:rsidR="008F78D1" w:rsidRPr="008B70C6" w:rsidRDefault="008F78D1" w:rsidP="008F78D1">
    <w:pPr>
      <w:pStyle w:val="Cabealho"/>
      <w:rPr>
        <w:rFonts w:cs="Arial"/>
        <w:sz w:val="16"/>
      </w:rPr>
    </w:pPr>
    <w:r w:rsidRPr="003F583E">
      <w:rPr>
        <w:rFonts w:ascii="Arial" w:hAnsi="Arial" w:cs="Arial"/>
        <w:sz w:val="16"/>
      </w:rPr>
      <w:t xml:space="preserve">Decreto n° </w:t>
    </w:r>
    <w:r>
      <w:rPr>
        <w:rFonts w:ascii="Arial" w:hAnsi="Arial" w:cs="Arial"/>
        <w:sz w:val="16"/>
      </w:rPr>
      <w:t>12445/2026</w:t>
    </w:r>
    <w:r>
      <w:rPr>
        <w:rFonts w:cs="Arial"/>
        <w:sz w:val="16"/>
      </w:rPr>
      <w:tab/>
      <w:t xml:space="preserve">fl. nº </w:t>
    </w:r>
    <w:r w:rsidRPr="002D1E15">
      <w:rPr>
        <w:rStyle w:val="Nmerodepgina"/>
        <w:rFonts w:eastAsia="Times New Roman" w:cs="Arial"/>
        <w:sz w:val="16"/>
      </w:rPr>
      <w:fldChar w:fldCharType="begin"/>
    </w:r>
    <w:r w:rsidRPr="002D1E15">
      <w:rPr>
        <w:rStyle w:val="Nmerodepgina"/>
        <w:rFonts w:eastAsia="Times New Roman" w:cs="Arial"/>
        <w:sz w:val="16"/>
      </w:rPr>
      <w:instrText xml:space="preserve"> PAGE </w:instrText>
    </w:r>
    <w:r w:rsidRPr="002D1E15">
      <w:rPr>
        <w:rStyle w:val="Nmerodepgina"/>
        <w:rFonts w:eastAsia="Times New Roman" w:cs="Arial"/>
        <w:sz w:val="16"/>
      </w:rPr>
      <w:fldChar w:fldCharType="separate"/>
    </w:r>
    <w:r>
      <w:rPr>
        <w:rStyle w:val="Nmerodepgina"/>
        <w:rFonts w:eastAsia="Times New Roman" w:cs="Arial"/>
        <w:sz w:val="16"/>
      </w:rPr>
      <w:t>2</w:t>
    </w:r>
    <w:r w:rsidRPr="002D1E15">
      <w:rPr>
        <w:rStyle w:val="Nmerodepgina"/>
        <w:rFonts w:eastAsia="Times New Roman" w:cs="Arial"/>
        <w:sz w:val="16"/>
      </w:rPr>
      <w:fldChar w:fldCharType="end"/>
    </w:r>
  </w:p>
  <w:p w14:paraId="24F0A976" w14:textId="77777777" w:rsidR="008F78D1" w:rsidRDefault="008F78D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B5679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46CA3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6C4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3BCC"/>
    <w:rsid w:val="005A2B77"/>
    <w:rsid w:val="005A3F7E"/>
    <w:rsid w:val="005A4171"/>
    <w:rsid w:val="005A6C89"/>
    <w:rsid w:val="005B23AB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0517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8F78D1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D4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1F9C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540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28</cp:revision>
  <cp:lastPrinted>2022-05-20T14:05:00Z</cp:lastPrinted>
  <dcterms:created xsi:type="dcterms:W3CDTF">2025-01-22T12:55:00Z</dcterms:created>
  <dcterms:modified xsi:type="dcterms:W3CDTF">2026-01-28T19:56:00Z</dcterms:modified>
</cp:coreProperties>
</file>