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7C05" w:rsidRPr="00210BA4" w:rsidRDefault="004221A0" w:rsidP="001B7C05">
      <w:pPr>
        <w:pStyle w:val="Ttulo"/>
        <w:rPr>
          <w:rFonts w:cs="Arial"/>
          <w:b/>
          <w:sz w:val="28"/>
          <w:szCs w:val="28"/>
        </w:rPr>
      </w:pPr>
      <w:bookmarkStart w:id="0" w:name="_GoBack"/>
      <w:bookmarkEnd w:id="0"/>
      <w:r>
        <w:rPr>
          <w:rFonts w:cs="Arial"/>
          <w:b/>
          <w:sz w:val="28"/>
          <w:szCs w:val="28"/>
        </w:rPr>
        <w:t xml:space="preserve">Projeto de </w:t>
      </w:r>
      <w:r w:rsidR="001B7C05" w:rsidRPr="00210BA4">
        <w:rPr>
          <w:rFonts w:cs="Arial"/>
          <w:b/>
          <w:sz w:val="28"/>
          <w:szCs w:val="28"/>
        </w:rPr>
        <w:t>Lei nº</w:t>
      </w:r>
      <w:r w:rsidR="00962BD1">
        <w:rPr>
          <w:rFonts w:cs="Arial"/>
          <w:b/>
          <w:sz w:val="28"/>
          <w:szCs w:val="28"/>
        </w:rPr>
        <w:t xml:space="preserve"> </w:t>
      </w:r>
      <w:r w:rsidR="00822F74">
        <w:rPr>
          <w:rFonts w:cs="Arial"/>
          <w:b/>
          <w:sz w:val="28"/>
          <w:szCs w:val="28"/>
        </w:rPr>
        <w:t>2.009</w:t>
      </w:r>
      <w:r w:rsidR="001B7C05" w:rsidRPr="00210BA4">
        <w:rPr>
          <w:rFonts w:cs="Arial"/>
          <w:b/>
          <w:sz w:val="28"/>
          <w:szCs w:val="28"/>
        </w:rPr>
        <w:t xml:space="preserve"> / 202</w:t>
      </w:r>
      <w:r w:rsidR="00962BD1">
        <w:rPr>
          <w:rFonts w:cs="Arial"/>
          <w:b/>
          <w:sz w:val="28"/>
          <w:szCs w:val="28"/>
        </w:rPr>
        <w:t>2</w:t>
      </w:r>
      <w:r w:rsidR="001B7C05" w:rsidRPr="00210BA4">
        <w:rPr>
          <w:rFonts w:cs="Arial"/>
          <w:b/>
          <w:sz w:val="28"/>
          <w:szCs w:val="28"/>
        </w:rPr>
        <w:t>.</w:t>
      </w:r>
    </w:p>
    <w:p w:rsidR="001B7C05" w:rsidRDefault="001B7C05" w:rsidP="001B7C05">
      <w:pPr>
        <w:pStyle w:val="Ttulo"/>
        <w:rPr>
          <w:rFonts w:cs="Arial"/>
          <w:szCs w:val="24"/>
        </w:rPr>
      </w:pPr>
    </w:p>
    <w:p w:rsidR="001B7C05" w:rsidRPr="00F73515" w:rsidRDefault="001B7C05" w:rsidP="001B7C05">
      <w:pPr>
        <w:pStyle w:val="Ttulo"/>
        <w:jc w:val="both"/>
        <w:rPr>
          <w:rFonts w:cs="Arial"/>
          <w:szCs w:val="24"/>
        </w:rPr>
      </w:pPr>
    </w:p>
    <w:p w:rsidR="001B7C05" w:rsidRPr="00F73515" w:rsidRDefault="001B7C05" w:rsidP="001B7C05">
      <w:pPr>
        <w:pStyle w:val="Ttulo"/>
        <w:ind w:left="5160" w:firstLine="1080"/>
        <w:jc w:val="both"/>
        <w:rPr>
          <w:rFonts w:cs="Arial"/>
          <w:b/>
          <w:szCs w:val="24"/>
        </w:rPr>
      </w:pPr>
      <w:r>
        <w:rPr>
          <w:rFonts w:cs="Arial"/>
          <w:szCs w:val="24"/>
        </w:rPr>
        <w:tab/>
      </w:r>
      <w:r w:rsidRPr="00F73515">
        <w:rPr>
          <w:rFonts w:cs="Arial"/>
          <w:b/>
          <w:szCs w:val="24"/>
        </w:rPr>
        <w:t xml:space="preserve">Abre crédito </w:t>
      </w:r>
      <w:r w:rsidR="00C000BA">
        <w:rPr>
          <w:rFonts w:cs="Arial"/>
          <w:b/>
          <w:szCs w:val="24"/>
        </w:rPr>
        <w:t>suplementar</w:t>
      </w:r>
      <w:r w:rsidRPr="00F73515">
        <w:rPr>
          <w:rFonts w:cs="Arial"/>
          <w:b/>
          <w:szCs w:val="24"/>
        </w:rPr>
        <w:t xml:space="preserve"> e dá outras providências.</w:t>
      </w:r>
    </w:p>
    <w:p w:rsidR="001B7C05" w:rsidRDefault="001B7C05" w:rsidP="001B7C05">
      <w:pPr>
        <w:pStyle w:val="Ttulo"/>
        <w:jc w:val="both"/>
        <w:rPr>
          <w:rFonts w:cs="Arial"/>
          <w:szCs w:val="24"/>
        </w:rPr>
      </w:pPr>
    </w:p>
    <w:p w:rsidR="008C1553" w:rsidRDefault="008C1553" w:rsidP="001B7C05">
      <w:pPr>
        <w:pStyle w:val="Ttulo"/>
        <w:jc w:val="both"/>
        <w:rPr>
          <w:rFonts w:cs="Arial"/>
          <w:szCs w:val="24"/>
        </w:rPr>
      </w:pPr>
    </w:p>
    <w:p w:rsidR="001B7C05" w:rsidRPr="00F73515" w:rsidRDefault="001B7C05" w:rsidP="001B7C05">
      <w:pPr>
        <w:pStyle w:val="Ttulo"/>
        <w:jc w:val="both"/>
        <w:rPr>
          <w:rFonts w:cs="Arial"/>
          <w:szCs w:val="24"/>
        </w:rPr>
      </w:pPr>
    </w:p>
    <w:p w:rsidR="001B7C05" w:rsidRPr="00F73515" w:rsidRDefault="001B7C05" w:rsidP="001B7C05">
      <w:pPr>
        <w:pStyle w:val="Ttulo"/>
        <w:jc w:val="both"/>
        <w:rPr>
          <w:rFonts w:cs="Arial"/>
          <w:szCs w:val="24"/>
        </w:rPr>
      </w:pPr>
      <w:r>
        <w:rPr>
          <w:rFonts w:cs="Arial"/>
          <w:szCs w:val="24"/>
        </w:rPr>
        <w:tab/>
      </w:r>
      <w:r w:rsidRPr="00F73515">
        <w:rPr>
          <w:rFonts w:cs="Arial"/>
          <w:szCs w:val="24"/>
        </w:rPr>
        <w:t>O Povo do Município de Jacuí, por seus representantes Legais, aprovaram e eu Prefeit</w:t>
      </w:r>
      <w:r w:rsidR="00977BB3">
        <w:rPr>
          <w:rFonts w:cs="Arial"/>
          <w:szCs w:val="24"/>
        </w:rPr>
        <w:t>a</w:t>
      </w:r>
      <w:r w:rsidRPr="00F73515">
        <w:rPr>
          <w:rFonts w:cs="Arial"/>
          <w:szCs w:val="24"/>
        </w:rPr>
        <w:t xml:space="preserve"> Municipal sanciono a seguinte Lei:</w:t>
      </w:r>
    </w:p>
    <w:p w:rsidR="001B7C05" w:rsidRPr="00F73515" w:rsidRDefault="001B7C05" w:rsidP="001B7C05">
      <w:pPr>
        <w:pStyle w:val="Ttulo"/>
        <w:jc w:val="both"/>
        <w:rPr>
          <w:rFonts w:cs="Arial"/>
          <w:szCs w:val="24"/>
        </w:rPr>
      </w:pPr>
    </w:p>
    <w:p w:rsidR="001B7C05" w:rsidRDefault="001B7C05" w:rsidP="001B7C05">
      <w:pPr>
        <w:ind w:firstLine="708"/>
        <w:jc w:val="both"/>
        <w:rPr>
          <w:rFonts w:ascii="Arial" w:hAnsi="Arial" w:cs="Arial"/>
          <w:b w:val="0"/>
          <w:sz w:val="24"/>
          <w:szCs w:val="24"/>
        </w:rPr>
      </w:pPr>
      <w:r w:rsidRPr="00CB4846">
        <w:rPr>
          <w:rFonts w:ascii="Arial" w:hAnsi="Arial" w:cs="Arial"/>
          <w:sz w:val="24"/>
          <w:szCs w:val="24"/>
        </w:rPr>
        <w:t xml:space="preserve">Art. </w:t>
      </w:r>
      <w:r>
        <w:rPr>
          <w:rFonts w:ascii="Arial" w:hAnsi="Arial" w:cs="Arial"/>
          <w:sz w:val="24"/>
          <w:szCs w:val="24"/>
        </w:rPr>
        <w:t>1</w:t>
      </w:r>
      <w:r w:rsidRPr="00CB4846">
        <w:rPr>
          <w:rFonts w:ascii="Arial" w:hAnsi="Arial" w:cs="Arial"/>
          <w:sz w:val="24"/>
          <w:szCs w:val="24"/>
        </w:rPr>
        <w:t>º</w:t>
      </w:r>
      <w:r w:rsidR="00564A17">
        <w:rPr>
          <w:rFonts w:ascii="Arial" w:hAnsi="Arial" w:cs="Arial"/>
          <w:sz w:val="24"/>
          <w:szCs w:val="24"/>
        </w:rPr>
        <w:t xml:space="preserve"> -</w:t>
      </w:r>
      <w:r w:rsidRPr="00CB4846">
        <w:rPr>
          <w:rFonts w:ascii="Arial" w:hAnsi="Arial" w:cs="Arial"/>
          <w:b w:val="0"/>
          <w:sz w:val="24"/>
          <w:szCs w:val="24"/>
        </w:rPr>
        <w:t xml:space="preserve"> Fica autorizado o Executivo Municipal a </w:t>
      </w:r>
      <w:r w:rsidR="009C0CF5">
        <w:rPr>
          <w:rFonts w:ascii="Arial" w:hAnsi="Arial" w:cs="Arial"/>
          <w:b w:val="0"/>
          <w:sz w:val="24"/>
          <w:szCs w:val="24"/>
        </w:rPr>
        <w:t>suplementar</w:t>
      </w:r>
      <w:r w:rsidRPr="00CB4846">
        <w:rPr>
          <w:rFonts w:ascii="Arial" w:hAnsi="Arial" w:cs="Arial"/>
          <w:b w:val="0"/>
          <w:sz w:val="24"/>
          <w:szCs w:val="24"/>
        </w:rPr>
        <w:t xml:space="preserve"> até a importância de R</w:t>
      </w:r>
      <w:r w:rsidRPr="001B7C05">
        <w:rPr>
          <w:rFonts w:ascii="Arial" w:hAnsi="Arial" w:cs="Arial"/>
          <w:b w:val="0"/>
          <w:sz w:val="24"/>
          <w:szCs w:val="24"/>
        </w:rPr>
        <w:t xml:space="preserve">$ </w:t>
      </w:r>
      <w:r w:rsidR="00DF7C5A">
        <w:rPr>
          <w:rFonts w:ascii="Arial" w:hAnsi="Arial" w:cs="Arial"/>
          <w:b w:val="0"/>
          <w:sz w:val="24"/>
          <w:szCs w:val="24"/>
        </w:rPr>
        <w:t>6</w:t>
      </w:r>
      <w:r w:rsidR="00822F74">
        <w:rPr>
          <w:rFonts w:ascii="Arial" w:hAnsi="Arial" w:cs="Arial"/>
          <w:b w:val="0"/>
          <w:sz w:val="24"/>
          <w:szCs w:val="24"/>
        </w:rPr>
        <w:t>00</w:t>
      </w:r>
      <w:r w:rsidR="004A5293">
        <w:rPr>
          <w:rFonts w:ascii="Arial" w:hAnsi="Arial" w:cs="Arial"/>
          <w:b w:val="0"/>
          <w:sz w:val="24"/>
          <w:szCs w:val="24"/>
        </w:rPr>
        <w:t>.000,00</w:t>
      </w:r>
      <w:r w:rsidRPr="001B7C05">
        <w:rPr>
          <w:rFonts w:ascii="Arial" w:hAnsi="Arial" w:cs="Arial"/>
          <w:b w:val="0"/>
          <w:sz w:val="24"/>
          <w:szCs w:val="24"/>
        </w:rPr>
        <w:t xml:space="preserve"> (</w:t>
      </w:r>
      <w:r w:rsidR="00DF7C5A">
        <w:rPr>
          <w:rFonts w:ascii="Arial" w:hAnsi="Arial" w:cs="Arial"/>
          <w:b w:val="0"/>
          <w:sz w:val="24"/>
          <w:szCs w:val="24"/>
        </w:rPr>
        <w:t>Seiscentos mil</w:t>
      </w:r>
      <w:r w:rsidR="00966E1C">
        <w:rPr>
          <w:rFonts w:ascii="Arial" w:hAnsi="Arial" w:cs="Arial"/>
          <w:b w:val="0"/>
          <w:sz w:val="24"/>
          <w:szCs w:val="24"/>
        </w:rPr>
        <w:t xml:space="preserve"> reais</w:t>
      </w:r>
      <w:r>
        <w:rPr>
          <w:rFonts w:ascii="Arial" w:hAnsi="Arial" w:cs="Arial"/>
          <w:b w:val="0"/>
          <w:sz w:val="24"/>
          <w:szCs w:val="24"/>
        </w:rPr>
        <w:t>)</w:t>
      </w:r>
      <w:r w:rsidRPr="00CB4846">
        <w:rPr>
          <w:rFonts w:ascii="Arial" w:hAnsi="Arial" w:cs="Arial"/>
          <w:b w:val="0"/>
          <w:sz w:val="24"/>
          <w:szCs w:val="24"/>
        </w:rPr>
        <w:t xml:space="preserve"> </w:t>
      </w:r>
      <w:r w:rsidR="009C0CF5">
        <w:rPr>
          <w:rFonts w:ascii="Arial" w:hAnsi="Arial" w:cs="Arial"/>
          <w:b w:val="0"/>
          <w:sz w:val="24"/>
          <w:szCs w:val="24"/>
        </w:rPr>
        <w:t>à</w:t>
      </w:r>
      <w:r w:rsidR="004E35BA">
        <w:rPr>
          <w:rFonts w:ascii="Arial" w:hAnsi="Arial" w:cs="Arial"/>
          <w:b w:val="0"/>
          <w:sz w:val="24"/>
          <w:szCs w:val="24"/>
        </w:rPr>
        <w:t>s</w:t>
      </w:r>
      <w:r w:rsidRPr="00CB4846">
        <w:rPr>
          <w:rFonts w:ascii="Arial" w:hAnsi="Arial" w:cs="Arial"/>
          <w:b w:val="0"/>
          <w:sz w:val="24"/>
          <w:szCs w:val="24"/>
        </w:rPr>
        <w:t xml:space="preserve"> seguinte</w:t>
      </w:r>
      <w:r w:rsidR="004E35BA">
        <w:rPr>
          <w:rFonts w:ascii="Arial" w:hAnsi="Arial" w:cs="Arial"/>
          <w:b w:val="0"/>
          <w:sz w:val="24"/>
          <w:szCs w:val="24"/>
        </w:rPr>
        <w:t>s classificações</w:t>
      </w:r>
      <w:r w:rsidRPr="00CB4846">
        <w:rPr>
          <w:rFonts w:ascii="Arial" w:hAnsi="Arial" w:cs="Arial"/>
          <w:b w:val="0"/>
          <w:sz w:val="24"/>
          <w:szCs w:val="24"/>
        </w:rPr>
        <w:t xml:space="preserve"> orçamentária</w:t>
      </w:r>
      <w:r w:rsidR="004E35BA">
        <w:rPr>
          <w:rFonts w:ascii="Arial" w:hAnsi="Arial" w:cs="Arial"/>
          <w:b w:val="0"/>
          <w:sz w:val="24"/>
          <w:szCs w:val="24"/>
        </w:rPr>
        <w:t>s</w:t>
      </w:r>
      <w:r w:rsidRPr="00CB4846">
        <w:rPr>
          <w:rFonts w:ascii="Arial" w:hAnsi="Arial" w:cs="Arial"/>
          <w:b w:val="0"/>
          <w:sz w:val="24"/>
          <w:szCs w:val="24"/>
        </w:rPr>
        <w:t>:</w:t>
      </w:r>
    </w:p>
    <w:p w:rsidR="009C0CF5" w:rsidRPr="00CB4846" w:rsidRDefault="009C0CF5" w:rsidP="001B7C05">
      <w:pPr>
        <w:ind w:firstLine="708"/>
        <w:jc w:val="both"/>
        <w:rPr>
          <w:rFonts w:ascii="Arial" w:hAnsi="Arial" w:cs="Arial"/>
          <w:b w:val="0"/>
          <w:sz w:val="24"/>
          <w:szCs w:val="24"/>
        </w:rPr>
      </w:pPr>
    </w:p>
    <w:p w:rsidR="00822F74" w:rsidRPr="00251614" w:rsidRDefault="00822F74" w:rsidP="00822F74">
      <w:pPr>
        <w:pStyle w:val="Ttulo"/>
        <w:ind w:left="708"/>
        <w:jc w:val="both"/>
        <w:rPr>
          <w:rFonts w:cs="Arial"/>
          <w:b/>
          <w:szCs w:val="24"/>
        </w:rPr>
      </w:pPr>
      <w:r w:rsidRPr="004C4D84">
        <w:rPr>
          <w:rFonts w:cs="Arial"/>
          <w:b/>
          <w:szCs w:val="24"/>
        </w:rPr>
        <w:t>020502</w:t>
      </w:r>
      <w:r w:rsidRPr="00251614">
        <w:rPr>
          <w:rFonts w:cs="Arial"/>
          <w:b/>
          <w:szCs w:val="24"/>
        </w:rPr>
        <w:tab/>
        <w:t>Departamento de Obras e Serviços Públicos</w:t>
      </w:r>
    </w:p>
    <w:p w:rsidR="00822F74" w:rsidRPr="00251614" w:rsidRDefault="00822F74" w:rsidP="00822F74">
      <w:pPr>
        <w:pStyle w:val="Ttulo"/>
        <w:ind w:left="708"/>
        <w:jc w:val="both"/>
        <w:rPr>
          <w:rFonts w:cs="Arial"/>
          <w:b/>
          <w:szCs w:val="24"/>
        </w:rPr>
      </w:pPr>
      <w:r w:rsidRPr="004C4D84">
        <w:rPr>
          <w:rFonts w:cs="Arial"/>
          <w:b/>
          <w:szCs w:val="24"/>
        </w:rPr>
        <w:t>15</w:t>
      </w:r>
      <w:r w:rsidRPr="00251614">
        <w:rPr>
          <w:rFonts w:cs="Arial"/>
          <w:b/>
          <w:szCs w:val="24"/>
        </w:rPr>
        <w:t xml:space="preserve"> </w:t>
      </w:r>
      <w:r w:rsidRPr="00251614">
        <w:rPr>
          <w:rFonts w:cs="Arial"/>
          <w:b/>
          <w:szCs w:val="24"/>
        </w:rPr>
        <w:tab/>
      </w:r>
      <w:r w:rsidRPr="00251614">
        <w:rPr>
          <w:rFonts w:cs="Arial"/>
          <w:b/>
          <w:szCs w:val="24"/>
        </w:rPr>
        <w:tab/>
        <w:t>Urbanismo</w:t>
      </w:r>
    </w:p>
    <w:p w:rsidR="00822F74" w:rsidRPr="00251614" w:rsidRDefault="00822F74" w:rsidP="00822F74">
      <w:pPr>
        <w:pStyle w:val="Ttulo"/>
        <w:ind w:left="708"/>
        <w:jc w:val="both"/>
        <w:rPr>
          <w:rFonts w:cs="Arial"/>
          <w:b/>
          <w:szCs w:val="24"/>
        </w:rPr>
      </w:pPr>
      <w:r w:rsidRPr="004C4D84">
        <w:rPr>
          <w:rFonts w:cs="Arial"/>
          <w:b/>
          <w:szCs w:val="24"/>
        </w:rPr>
        <w:t>451</w:t>
      </w:r>
      <w:r w:rsidRPr="00251614">
        <w:rPr>
          <w:rFonts w:cs="Arial"/>
          <w:b/>
          <w:szCs w:val="24"/>
        </w:rPr>
        <w:tab/>
      </w:r>
      <w:r w:rsidRPr="00251614">
        <w:rPr>
          <w:rFonts w:cs="Arial"/>
          <w:b/>
          <w:szCs w:val="24"/>
        </w:rPr>
        <w:tab/>
        <w:t>Infra - Estrutura Urbana</w:t>
      </w:r>
    </w:p>
    <w:p w:rsidR="00822F74" w:rsidRPr="00251614" w:rsidRDefault="00822F74" w:rsidP="00822F74">
      <w:pPr>
        <w:pStyle w:val="Ttulo"/>
        <w:ind w:left="708"/>
        <w:jc w:val="both"/>
        <w:rPr>
          <w:rFonts w:cs="Arial"/>
          <w:b/>
          <w:szCs w:val="24"/>
        </w:rPr>
      </w:pPr>
      <w:r w:rsidRPr="004C4D84">
        <w:rPr>
          <w:rFonts w:cs="Arial"/>
          <w:b/>
          <w:szCs w:val="24"/>
        </w:rPr>
        <w:t>1501</w:t>
      </w:r>
      <w:r w:rsidRPr="00251614">
        <w:rPr>
          <w:rFonts w:cs="Arial"/>
          <w:b/>
          <w:szCs w:val="24"/>
        </w:rPr>
        <w:tab/>
      </w:r>
      <w:r w:rsidRPr="00251614">
        <w:rPr>
          <w:rFonts w:cs="Arial"/>
          <w:b/>
          <w:szCs w:val="24"/>
        </w:rPr>
        <w:tab/>
        <w:t>Planejamento Urbano</w:t>
      </w:r>
    </w:p>
    <w:p w:rsidR="00822F74" w:rsidRPr="00251614" w:rsidRDefault="00822F74" w:rsidP="00822F74">
      <w:pPr>
        <w:pStyle w:val="Ttulo"/>
        <w:ind w:left="708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>1.087</w:t>
      </w:r>
      <w:r w:rsidRPr="00251614">
        <w:rPr>
          <w:rFonts w:cs="Arial"/>
          <w:b/>
          <w:szCs w:val="24"/>
        </w:rPr>
        <w:tab/>
      </w:r>
      <w:r w:rsidRPr="00251614">
        <w:rPr>
          <w:rFonts w:cs="Arial"/>
          <w:b/>
          <w:szCs w:val="24"/>
        </w:rPr>
        <w:tab/>
        <w:t xml:space="preserve">Pavimentação da Rua </w:t>
      </w:r>
      <w:proofErr w:type="spellStart"/>
      <w:r w:rsidRPr="00251614">
        <w:rPr>
          <w:rFonts w:cs="Arial"/>
          <w:b/>
          <w:szCs w:val="24"/>
        </w:rPr>
        <w:t>Lairton</w:t>
      </w:r>
      <w:proofErr w:type="spellEnd"/>
      <w:r w:rsidRPr="00251614">
        <w:rPr>
          <w:rFonts w:cs="Arial"/>
          <w:b/>
          <w:szCs w:val="24"/>
        </w:rPr>
        <w:t xml:space="preserve"> Borges Simão</w:t>
      </w:r>
    </w:p>
    <w:p w:rsidR="00822F74" w:rsidRPr="00251614" w:rsidRDefault="00822F74" w:rsidP="00822F74">
      <w:pPr>
        <w:pStyle w:val="Ttulo"/>
        <w:ind w:left="708"/>
        <w:jc w:val="both"/>
        <w:rPr>
          <w:rFonts w:cs="Arial"/>
          <w:b/>
          <w:szCs w:val="24"/>
        </w:rPr>
      </w:pPr>
      <w:r w:rsidRPr="004C4D84">
        <w:rPr>
          <w:rFonts w:cs="Arial"/>
          <w:b/>
          <w:szCs w:val="24"/>
        </w:rPr>
        <w:t>449051</w:t>
      </w:r>
      <w:r w:rsidRPr="00251614">
        <w:rPr>
          <w:rFonts w:cs="Arial"/>
          <w:b/>
          <w:szCs w:val="24"/>
        </w:rPr>
        <w:tab/>
        <w:t>Obras e Instalações</w:t>
      </w:r>
      <w:proofErr w:type="gramStart"/>
      <w:r w:rsidRPr="00251614">
        <w:rPr>
          <w:rFonts w:cs="Arial"/>
          <w:b/>
          <w:szCs w:val="24"/>
        </w:rPr>
        <w:t>...........................</w:t>
      </w:r>
      <w:proofErr w:type="gramEnd"/>
      <w:r w:rsidRPr="00251614">
        <w:rPr>
          <w:rFonts w:cs="Arial"/>
          <w:b/>
          <w:szCs w:val="24"/>
        </w:rPr>
        <w:t xml:space="preserve"> .R$ </w:t>
      </w:r>
      <w:r w:rsidR="00251614" w:rsidRPr="00251614">
        <w:rPr>
          <w:rFonts w:cs="Arial"/>
          <w:b/>
          <w:szCs w:val="24"/>
        </w:rPr>
        <w:t>420</w:t>
      </w:r>
      <w:r w:rsidRPr="00251614">
        <w:rPr>
          <w:rFonts w:cs="Arial"/>
          <w:b/>
          <w:szCs w:val="24"/>
        </w:rPr>
        <w:t>.000,00 (</w:t>
      </w:r>
      <w:r w:rsidR="00251614" w:rsidRPr="00251614">
        <w:rPr>
          <w:rFonts w:cs="Arial"/>
          <w:b/>
          <w:szCs w:val="24"/>
        </w:rPr>
        <w:t>quatrocentos e vinte</w:t>
      </w:r>
      <w:r w:rsidRPr="00251614">
        <w:rPr>
          <w:rFonts w:cs="Arial"/>
          <w:b/>
          <w:szCs w:val="24"/>
        </w:rPr>
        <w:t xml:space="preserve"> mil reais). DR 168</w:t>
      </w:r>
    </w:p>
    <w:p w:rsidR="00251614" w:rsidRDefault="00251614" w:rsidP="00822F74">
      <w:pPr>
        <w:pStyle w:val="Ttulo"/>
        <w:ind w:left="708"/>
        <w:jc w:val="both"/>
        <w:rPr>
          <w:rFonts w:cs="Arial"/>
          <w:szCs w:val="24"/>
        </w:rPr>
      </w:pPr>
    </w:p>
    <w:p w:rsidR="00251614" w:rsidRPr="00251614" w:rsidRDefault="00251614" w:rsidP="00251614">
      <w:pPr>
        <w:pStyle w:val="Ttulo"/>
        <w:ind w:left="708"/>
        <w:jc w:val="both"/>
        <w:rPr>
          <w:rFonts w:cs="Arial"/>
          <w:b/>
          <w:szCs w:val="24"/>
        </w:rPr>
      </w:pPr>
      <w:r w:rsidRPr="004C4D84">
        <w:rPr>
          <w:rFonts w:cs="Arial"/>
          <w:b/>
          <w:szCs w:val="24"/>
        </w:rPr>
        <w:t>020502</w:t>
      </w:r>
      <w:r w:rsidRPr="00251614">
        <w:rPr>
          <w:rFonts w:cs="Arial"/>
          <w:b/>
          <w:szCs w:val="24"/>
        </w:rPr>
        <w:tab/>
        <w:t>Departamento de Obras e Serviços Públicos</w:t>
      </w:r>
    </w:p>
    <w:p w:rsidR="00251614" w:rsidRPr="00251614" w:rsidRDefault="00251614" w:rsidP="00251614">
      <w:pPr>
        <w:pStyle w:val="Ttulo"/>
        <w:ind w:left="708"/>
        <w:jc w:val="both"/>
        <w:rPr>
          <w:rFonts w:cs="Arial"/>
          <w:b/>
          <w:szCs w:val="24"/>
        </w:rPr>
      </w:pPr>
      <w:r w:rsidRPr="004C4D84">
        <w:rPr>
          <w:rFonts w:cs="Arial"/>
          <w:b/>
          <w:szCs w:val="24"/>
        </w:rPr>
        <w:t>15</w:t>
      </w:r>
      <w:r w:rsidRPr="00251614">
        <w:rPr>
          <w:rFonts w:cs="Arial"/>
          <w:b/>
          <w:szCs w:val="24"/>
        </w:rPr>
        <w:t xml:space="preserve"> </w:t>
      </w:r>
      <w:r w:rsidRPr="00251614">
        <w:rPr>
          <w:rFonts w:cs="Arial"/>
          <w:b/>
          <w:szCs w:val="24"/>
        </w:rPr>
        <w:tab/>
      </w:r>
      <w:r w:rsidRPr="00251614">
        <w:rPr>
          <w:rFonts w:cs="Arial"/>
          <w:b/>
          <w:szCs w:val="24"/>
        </w:rPr>
        <w:tab/>
        <w:t>Urbanismo</w:t>
      </w:r>
    </w:p>
    <w:p w:rsidR="00251614" w:rsidRPr="00251614" w:rsidRDefault="00251614" w:rsidP="00251614">
      <w:pPr>
        <w:pStyle w:val="Ttulo"/>
        <w:ind w:left="708"/>
        <w:jc w:val="both"/>
        <w:rPr>
          <w:rFonts w:cs="Arial"/>
          <w:b/>
          <w:szCs w:val="24"/>
        </w:rPr>
      </w:pPr>
      <w:r w:rsidRPr="004C4D84">
        <w:rPr>
          <w:rFonts w:cs="Arial"/>
          <w:b/>
          <w:szCs w:val="24"/>
        </w:rPr>
        <w:t>451</w:t>
      </w:r>
      <w:r w:rsidRPr="00251614">
        <w:rPr>
          <w:rFonts w:cs="Arial"/>
          <w:b/>
          <w:szCs w:val="24"/>
        </w:rPr>
        <w:tab/>
      </w:r>
      <w:r w:rsidRPr="00251614">
        <w:rPr>
          <w:rFonts w:cs="Arial"/>
          <w:b/>
          <w:szCs w:val="24"/>
        </w:rPr>
        <w:tab/>
        <w:t>Infra - Estrutura Urbana</w:t>
      </w:r>
    </w:p>
    <w:p w:rsidR="00251614" w:rsidRPr="00251614" w:rsidRDefault="00251614" w:rsidP="00251614">
      <w:pPr>
        <w:pStyle w:val="Ttulo"/>
        <w:ind w:left="708"/>
        <w:jc w:val="both"/>
        <w:rPr>
          <w:rFonts w:cs="Arial"/>
          <w:b/>
          <w:szCs w:val="24"/>
        </w:rPr>
      </w:pPr>
      <w:r w:rsidRPr="00251614">
        <w:rPr>
          <w:rFonts w:cs="Arial"/>
          <w:b/>
          <w:szCs w:val="24"/>
        </w:rPr>
        <w:t>1501</w:t>
      </w:r>
      <w:r w:rsidRPr="00251614">
        <w:rPr>
          <w:rFonts w:cs="Arial"/>
          <w:b/>
          <w:szCs w:val="24"/>
        </w:rPr>
        <w:tab/>
      </w:r>
      <w:r w:rsidRPr="00251614">
        <w:rPr>
          <w:rFonts w:cs="Arial"/>
          <w:b/>
          <w:szCs w:val="24"/>
        </w:rPr>
        <w:tab/>
        <w:t>Planejamento Urbano</w:t>
      </w:r>
    </w:p>
    <w:p w:rsidR="00251614" w:rsidRPr="00251614" w:rsidRDefault="00251614" w:rsidP="00822F74">
      <w:pPr>
        <w:pStyle w:val="Ttulo"/>
        <w:ind w:left="708"/>
        <w:jc w:val="both"/>
        <w:rPr>
          <w:rFonts w:cs="Arial"/>
          <w:b/>
          <w:szCs w:val="24"/>
        </w:rPr>
      </w:pPr>
      <w:r w:rsidRPr="00251614">
        <w:rPr>
          <w:rFonts w:cs="Arial"/>
          <w:b/>
          <w:szCs w:val="24"/>
        </w:rPr>
        <w:t>1.071</w:t>
      </w:r>
      <w:r w:rsidRPr="00251614">
        <w:rPr>
          <w:rFonts w:cs="Arial"/>
          <w:b/>
          <w:szCs w:val="24"/>
        </w:rPr>
        <w:tab/>
      </w:r>
      <w:r w:rsidRPr="00251614">
        <w:rPr>
          <w:rFonts w:cs="Arial"/>
          <w:b/>
          <w:szCs w:val="24"/>
        </w:rPr>
        <w:tab/>
        <w:t xml:space="preserve">Recapeamento / </w:t>
      </w:r>
      <w:proofErr w:type="spellStart"/>
      <w:r w:rsidRPr="00251614">
        <w:rPr>
          <w:rFonts w:cs="Arial"/>
          <w:b/>
          <w:szCs w:val="24"/>
        </w:rPr>
        <w:t>Pavimentacao</w:t>
      </w:r>
      <w:proofErr w:type="spellEnd"/>
      <w:r w:rsidRPr="00251614">
        <w:rPr>
          <w:rFonts w:cs="Arial"/>
          <w:b/>
          <w:szCs w:val="24"/>
        </w:rPr>
        <w:t xml:space="preserve"> de vias urbanas</w:t>
      </w:r>
    </w:p>
    <w:p w:rsidR="00251614" w:rsidRPr="00251614" w:rsidRDefault="00251614" w:rsidP="00822F74">
      <w:pPr>
        <w:pStyle w:val="Ttulo"/>
        <w:ind w:left="708"/>
        <w:jc w:val="both"/>
        <w:rPr>
          <w:rFonts w:cs="Arial"/>
          <w:b/>
          <w:szCs w:val="24"/>
        </w:rPr>
      </w:pPr>
      <w:r w:rsidRPr="004C4D84">
        <w:rPr>
          <w:rFonts w:cs="Arial"/>
          <w:b/>
          <w:szCs w:val="24"/>
        </w:rPr>
        <w:t>449051</w:t>
      </w:r>
      <w:r w:rsidRPr="00251614">
        <w:rPr>
          <w:rFonts w:cs="Arial"/>
          <w:b/>
          <w:szCs w:val="24"/>
        </w:rPr>
        <w:tab/>
        <w:t>Obras e Instalações</w:t>
      </w:r>
      <w:proofErr w:type="gramStart"/>
      <w:r w:rsidRPr="00251614">
        <w:rPr>
          <w:rFonts w:cs="Arial"/>
          <w:b/>
          <w:szCs w:val="24"/>
        </w:rPr>
        <w:t>...........................</w:t>
      </w:r>
      <w:proofErr w:type="gramEnd"/>
      <w:r w:rsidRPr="00251614">
        <w:rPr>
          <w:rFonts w:cs="Arial"/>
          <w:b/>
          <w:szCs w:val="24"/>
        </w:rPr>
        <w:t xml:space="preserve"> .R$ </w:t>
      </w:r>
      <w:r>
        <w:rPr>
          <w:rFonts w:cs="Arial"/>
          <w:b/>
          <w:szCs w:val="24"/>
        </w:rPr>
        <w:t>180</w:t>
      </w:r>
      <w:r w:rsidRPr="00251614">
        <w:rPr>
          <w:rFonts w:cs="Arial"/>
          <w:b/>
          <w:szCs w:val="24"/>
        </w:rPr>
        <w:t>.000,00 (</w:t>
      </w:r>
      <w:r w:rsidR="00D059D9">
        <w:rPr>
          <w:rFonts w:cs="Arial"/>
          <w:b/>
          <w:szCs w:val="24"/>
        </w:rPr>
        <w:t>cento e oitenta</w:t>
      </w:r>
      <w:r w:rsidRPr="00251614">
        <w:rPr>
          <w:rFonts w:cs="Arial"/>
          <w:b/>
          <w:szCs w:val="24"/>
        </w:rPr>
        <w:t xml:space="preserve"> mil reais). DR 168</w:t>
      </w:r>
    </w:p>
    <w:p w:rsidR="00251614" w:rsidRPr="00251614" w:rsidRDefault="00251614" w:rsidP="00822F74">
      <w:pPr>
        <w:pStyle w:val="Ttulo"/>
        <w:ind w:left="708"/>
        <w:jc w:val="both"/>
        <w:rPr>
          <w:rFonts w:cs="Arial"/>
          <w:b/>
          <w:szCs w:val="24"/>
        </w:rPr>
      </w:pPr>
    </w:p>
    <w:p w:rsidR="001B7C05" w:rsidRDefault="001B7C05" w:rsidP="00D76EFB">
      <w:pPr>
        <w:pStyle w:val="Ttulo"/>
        <w:ind w:firstLine="708"/>
        <w:jc w:val="both"/>
      </w:pPr>
      <w:r w:rsidRPr="00564A17">
        <w:rPr>
          <w:rFonts w:cs="Arial"/>
          <w:b/>
          <w:szCs w:val="24"/>
        </w:rPr>
        <w:t>Art. 2º -</w:t>
      </w:r>
      <w:r>
        <w:t xml:space="preserve"> Para atender a abertura do Crédito Adicional de que trata o artigo 1º desta Lei, </w:t>
      </w:r>
      <w:proofErr w:type="gramStart"/>
      <w:r>
        <w:t>serão</w:t>
      </w:r>
      <w:proofErr w:type="gramEnd"/>
      <w:r>
        <w:t xml:space="preserve"> utilizados </w:t>
      </w:r>
      <w:r w:rsidR="0027697B">
        <w:t xml:space="preserve">a anulação de R$ </w:t>
      </w:r>
      <w:r w:rsidR="00251614">
        <w:t>600</w:t>
      </w:r>
      <w:r w:rsidR="0027697B">
        <w:t>.000,00 (seiscentos mil reais) na ficha 154 Fonte 168</w:t>
      </w:r>
      <w:r w:rsidRPr="004E35BA">
        <w:t>, conforme</w:t>
      </w:r>
      <w:r>
        <w:t xml:space="preserve"> autorizado pelo art. 43, parágrafo 1º item II, da Lei Federal 4.320/64.</w:t>
      </w:r>
    </w:p>
    <w:p w:rsidR="00407034" w:rsidRDefault="00407034" w:rsidP="00407034">
      <w:pPr>
        <w:pStyle w:val="Ttulo"/>
        <w:ind w:firstLine="708"/>
        <w:jc w:val="both"/>
        <w:rPr>
          <w:rFonts w:cs="Arial"/>
          <w:b/>
          <w:szCs w:val="24"/>
        </w:rPr>
      </w:pPr>
    </w:p>
    <w:p w:rsidR="007C5F00" w:rsidRPr="00F73515" w:rsidRDefault="007C5F00" w:rsidP="007C5F00">
      <w:pPr>
        <w:pStyle w:val="Ttulo"/>
        <w:ind w:firstLine="708"/>
        <w:jc w:val="both"/>
        <w:rPr>
          <w:rFonts w:cs="Arial"/>
          <w:szCs w:val="24"/>
        </w:rPr>
      </w:pPr>
      <w:r w:rsidRPr="00564A17">
        <w:rPr>
          <w:rFonts w:cs="Arial"/>
          <w:b/>
          <w:szCs w:val="24"/>
        </w:rPr>
        <w:t xml:space="preserve">Art. </w:t>
      </w:r>
      <w:r w:rsidR="00C000BA">
        <w:rPr>
          <w:rFonts w:cs="Arial"/>
          <w:b/>
          <w:szCs w:val="24"/>
        </w:rPr>
        <w:t>3</w:t>
      </w:r>
      <w:r w:rsidRPr="00564A17">
        <w:rPr>
          <w:rFonts w:cs="Arial"/>
          <w:b/>
          <w:szCs w:val="24"/>
        </w:rPr>
        <w:t>º -</w:t>
      </w:r>
      <w:r w:rsidRPr="001624DA">
        <w:rPr>
          <w:rFonts w:cs="Arial"/>
          <w:szCs w:val="24"/>
        </w:rPr>
        <w:t xml:space="preserve"> </w:t>
      </w:r>
      <w:r w:rsidRPr="00F73515">
        <w:rPr>
          <w:rFonts w:cs="Arial"/>
          <w:szCs w:val="24"/>
        </w:rPr>
        <w:t>Esta lei entrará em vigor na data de sua publicação, revogadas as disposições em contrário.</w:t>
      </w:r>
    </w:p>
    <w:p w:rsidR="001B7C05" w:rsidRDefault="001B7C05" w:rsidP="001B7C05">
      <w:pPr>
        <w:pStyle w:val="Ttulo"/>
        <w:jc w:val="both"/>
        <w:rPr>
          <w:rFonts w:cs="Arial"/>
          <w:szCs w:val="24"/>
        </w:rPr>
      </w:pPr>
    </w:p>
    <w:p w:rsidR="008C1553" w:rsidRDefault="008C1553" w:rsidP="001B7C05">
      <w:pPr>
        <w:pStyle w:val="Ttulo"/>
        <w:jc w:val="both"/>
        <w:rPr>
          <w:rFonts w:cs="Arial"/>
          <w:szCs w:val="24"/>
        </w:rPr>
      </w:pPr>
    </w:p>
    <w:p w:rsidR="001B7C05" w:rsidRDefault="001B7C05" w:rsidP="001B7C05">
      <w:pPr>
        <w:pStyle w:val="Ttulo"/>
        <w:jc w:val="both"/>
        <w:rPr>
          <w:rFonts w:cs="Arial"/>
          <w:szCs w:val="24"/>
        </w:rPr>
      </w:pPr>
      <w:r w:rsidRPr="00F73515">
        <w:rPr>
          <w:rFonts w:cs="Arial"/>
          <w:szCs w:val="24"/>
        </w:rPr>
        <w:tab/>
      </w:r>
      <w:r w:rsidRPr="00F73515">
        <w:rPr>
          <w:rFonts w:cs="Arial"/>
          <w:szCs w:val="24"/>
        </w:rPr>
        <w:tab/>
        <w:t xml:space="preserve">Jacuí – MG, </w:t>
      </w:r>
      <w:r w:rsidR="00C000BA">
        <w:rPr>
          <w:rFonts w:cs="Arial"/>
          <w:szCs w:val="24"/>
        </w:rPr>
        <w:t>06</w:t>
      </w:r>
      <w:r w:rsidR="004221A0">
        <w:rPr>
          <w:rFonts w:cs="Arial"/>
          <w:szCs w:val="24"/>
        </w:rPr>
        <w:t xml:space="preserve"> de </w:t>
      </w:r>
      <w:r w:rsidR="00C000BA">
        <w:rPr>
          <w:rFonts w:cs="Arial"/>
          <w:szCs w:val="24"/>
        </w:rPr>
        <w:t>junho</w:t>
      </w:r>
      <w:r w:rsidR="004221A0">
        <w:rPr>
          <w:rFonts w:cs="Arial"/>
          <w:szCs w:val="24"/>
        </w:rPr>
        <w:t xml:space="preserve"> de 202</w:t>
      </w:r>
      <w:r w:rsidR="007C5F00">
        <w:rPr>
          <w:rFonts w:cs="Arial"/>
          <w:szCs w:val="24"/>
        </w:rPr>
        <w:t>2</w:t>
      </w:r>
      <w:r>
        <w:rPr>
          <w:rFonts w:cs="Arial"/>
          <w:szCs w:val="24"/>
        </w:rPr>
        <w:t>.</w:t>
      </w:r>
    </w:p>
    <w:p w:rsidR="0098171F" w:rsidRDefault="0098171F" w:rsidP="001B7C05">
      <w:pPr>
        <w:pStyle w:val="Ttulo"/>
        <w:jc w:val="both"/>
        <w:rPr>
          <w:rFonts w:cs="Arial"/>
          <w:szCs w:val="24"/>
        </w:rPr>
      </w:pPr>
    </w:p>
    <w:p w:rsidR="0098171F" w:rsidRDefault="0098171F" w:rsidP="001B7C05">
      <w:pPr>
        <w:pStyle w:val="Ttulo"/>
        <w:jc w:val="both"/>
        <w:rPr>
          <w:rFonts w:cs="Arial"/>
          <w:szCs w:val="24"/>
        </w:rPr>
      </w:pPr>
    </w:p>
    <w:p w:rsidR="0098171F" w:rsidRPr="00F73515" w:rsidRDefault="0098171F" w:rsidP="001B7C05">
      <w:pPr>
        <w:pStyle w:val="Ttulo"/>
        <w:jc w:val="both"/>
        <w:rPr>
          <w:rFonts w:cs="Arial"/>
          <w:szCs w:val="24"/>
        </w:rPr>
      </w:pPr>
    </w:p>
    <w:p w:rsidR="001B7C05" w:rsidRPr="00F73515" w:rsidRDefault="001B7C05" w:rsidP="001B7C05">
      <w:pPr>
        <w:pStyle w:val="Ttulo"/>
        <w:jc w:val="both"/>
        <w:rPr>
          <w:rFonts w:cs="Arial"/>
          <w:szCs w:val="24"/>
        </w:rPr>
      </w:pPr>
    </w:p>
    <w:p w:rsidR="001B7C05" w:rsidRPr="00F73515" w:rsidRDefault="001B7C05" w:rsidP="001B7C05">
      <w:pPr>
        <w:pStyle w:val="Ttulo"/>
        <w:rPr>
          <w:rFonts w:cs="Arial"/>
          <w:szCs w:val="24"/>
        </w:rPr>
      </w:pPr>
      <w:r w:rsidRPr="00F73515">
        <w:rPr>
          <w:rFonts w:cs="Arial"/>
          <w:szCs w:val="24"/>
        </w:rPr>
        <w:t xml:space="preserve">______________________________________ </w:t>
      </w:r>
    </w:p>
    <w:p w:rsidR="001B7C05" w:rsidRPr="00F73515" w:rsidRDefault="004221A0" w:rsidP="001B7C05">
      <w:pPr>
        <w:pStyle w:val="Ttulo"/>
        <w:rPr>
          <w:rFonts w:cs="Arial"/>
          <w:szCs w:val="24"/>
        </w:rPr>
      </w:pPr>
      <w:r>
        <w:rPr>
          <w:rFonts w:cs="Arial"/>
          <w:szCs w:val="24"/>
        </w:rPr>
        <w:t>Maria Conceição dos Reis Pereira</w:t>
      </w:r>
    </w:p>
    <w:p w:rsidR="007C5F00" w:rsidRDefault="001B7C05" w:rsidP="001B7C05">
      <w:pPr>
        <w:pStyle w:val="Ttulo"/>
        <w:rPr>
          <w:rFonts w:cs="Arial"/>
          <w:szCs w:val="24"/>
        </w:rPr>
      </w:pPr>
      <w:r w:rsidRPr="00F73515">
        <w:rPr>
          <w:rFonts w:cs="Arial"/>
          <w:szCs w:val="24"/>
        </w:rPr>
        <w:t>Prefeit</w:t>
      </w:r>
      <w:r w:rsidR="004221A0">
        <w:rPr>
          <w:rFonts w:cs="Arial"/>
          <w:szCs w:val="24"/>
        </w:rPr>
        <w:t>a</w:t>
      </w:r>
      <w:r w:rsidRPr="00F73515">
        <w:rPr>
          <w:rFonts w:cs="Arial"/>
          <w:szCs w:val="24"/>
        </w:rPr>
        <w:t xml:space="preserve"> Municipal</w:t>
      </w:r>
    </w:p>
    <w:p w:rsidR="00556F42" w:rsidRPr="00B45077" w:rsidRDefault="00556F42" w:rsidP="00556F42">
      <w:pPr>
        <w:pStyle w:val="Ttulo"/>
        <w:rPr>
          <w:rFonts w:cs="Arial"/>
          <w:b/>
          <w:szCs w:val="24"/>
        </w:rPr>
      </w:pPr>
      <w:r w:rsidRPr="00B45077">
        <w:rPr>
          <w:rFonts w:cs="Arial"/>
          <w:b/>
          <w:szCs w:val="24"/>
        </w:rPr>
        <w:lastRenderedPageBreak/>
        <w:t>JUSTIFICATIVA</w:t>
      </w:r>
    </w:p>
    <w:p w:rsidR="00556F42" w:rsidRDefault="00556F42" w:rsidP="00556F42">
      <w:pPr>
        <w:pStyle w:val="Ttulo"/>
        <w:jc w:val="both"/>
        <w:rPr>
          <w:rFonts w:cs="Arial"/>
          <w:szCs w:val="24"/>
        </w:rPr>
      </w:pPr>
    </w:p>
    <w:p w:rsidR="00556F42" w:rsidRDefault="00556F42" w:rsidP="00556F42">
      <w:pPr>
        <w:pStyle w:val="Ttulo"/>
        <w:jc w:val="both"/>
        <w:rPr>
          <w:rFonts w:cs="Arial"/>
          <w:szCs w:val="24"/>
        </w:rPr>
      </w:pPr>
    </w:p>
    <w:p w:rsidR="00556F42" w:rsidRDefault="00556F42" w:rsidP="00556F42">
      <w:pPr>
        <w:pStyle w:val="Ttulo"/>
        <w:jc w:val="both"/>
        <w:rPr>
          <w:rFonts w:cs="Arial"/>
          <w:szCs w:val="24"/>
        </w:rPr>
      </w:pPr>
    </w:p>
    <w:p w:rsidR="00556F42" w:rsidRDefault="00556F42" w:rsidP="00556F42">
      <w:pPr>
        <w:pStyle w:val="Ttulo"/>
        <w:jc w:val="both"/>
        <w:rPr>
          <w:rFonts w:cs="Arial"/>
          <w:szCs w:val="24"/>
        </w:rPr>
      </w:pPr>
    </w:p>
    <w:p w:rsidR="00556F42" w:rsidRDefault="00556F42" w:rsidP="00556F42">
      <w:pPr>
        <w:pStyle w:val="Ttulo"/>
        <w:jc w:val="both"/>
        <w:rPr>
          <w:rFonts w:cs="Arial"/>
          <w:szCs w:val="24"/>
        </w:rPr>
      </w:pPr>
    </w:p>
    <w:p w:rsidR="00A94610" w:rsidRDefault="00556F42" w:rsidP="00A94610">
      <w:pPr>
        <w:pStyle w:val="Ttulo"/>
        <w:jc w:val="both"/>
        <w:rPr>
          <w:rFonts w:cs="Arial"/>
          <w:b/>
          <w:szCs w:val="24"/>
        </w:rPr>
      </w:pPr>
      <w:r w:rsidRPr="00A94610">
        <w:rPr>
          <w:rFonts w:cs="Arial"/>
          <w:b/>
          <w:szCs w:val="24"/>
        </w:rPr>
        <w:tab/>
        <w:t xml:space="preserve">Encaminho para apreciação dos nobres edis, o projeto de Lei, que versa sobre a abertura de credito adicional para </w:t>
      </w:r>
      <w:r w:rsidR="00600B8E" w:rsidRPr="00A94610">
        <w:rPr>
          <w:rFonts w:cs="Arial"/>
          <w:b/>
          <w:szCs w:val="24"/>
        </w:rPr>
        <w:t>suplementar</w:t>
      </w:r>
      <w:r w:rsidR="00A94610">
        <w:rPr>
          <w:rFonts w:cs="Arial"/>
          <w:b/>
          <w:szCs w:val="24"/>
        </w:rPr>
        <w:t xml:space="preserve"> as</w:t>
      </w:r>
      <w:r w:rsidR="00A47A17" w:rsidRPr="00A94610">
        <w:rPr>
          <w:rFonts w:cs="Arial"/>
          <w:b/>
          <w:szCs w:val="24"/>
        </w:rPr>
        <w:t xml:space="preserve"> </w:t>
      </w:r>
      <w:r w:rsidR="006B694C" w:rsidRPr="00A94610">
        <w:rPr>
          <w:rFonts w:cs="Arial"/>
          <w:b/>
          <w:szCs w:val="24"/>
        </w:rPr>
        <w:t>dotações do orçamentário, esclareço, que foi previsto no orçamento o valor de R$ 600.000,00 (seiscentos mil), para execução de obras de con</w:t>
      </w:r>
      <w:r w:rsidR="00A94610">
        <w:rPr>
          <w:rFonts w:cs="Arial"/>
          <w:b/>
          <w:szCs w:val="24"/>
        </w:rPr>
        <w:t>s</w:t>
      </w:r>
      <w:r w:rsidR="006B694C" w:rsidRPr="00A94610">
        <w:rPr>
          <w:rFonts w:cs="Arial"/>
          <w:b/>
          <w:szCs w:val="24"/>
        </w:rPr>
        <w:t xml:space="preserve">trução e reforma de praças publicas com recursos recebidos do </w:t>
      </w:r>
      <w:r w:rsidR="0042551E">
        <w:rPr>
          <w:rFonts w:cs="Arial"/>
          <w:b/>
          <w:szCs w:val="24"/>
        </w:rPr>
        <w:t xml:space="preserve">acordo com </w:t>
      </w:r>
      <w:proofErr w:type="gramStart"/>
      <w:r w:rsidR="0042551E">
        <w:rPr>
          <w:rFonts w:cs="Arial"/>
          <w:b/>
          <w:szCs w:val="24"/>
        </w:rPr>
        <w:t>a V</w:t>
      </w:r>
      <w:r w:rsidR="006B694C" w:rsidRPr="00A94610">
        <w:rPr>
          <w:rFonts w:cs="Arial"/>
          <w:b/>
          <w:szCs w:val="24"/>
        </w:rPr>
        <w:t>ale</w:t>
      </w:r>
      <w:proofErr w:type="gramEnd"/>
      <w:r w:rsidR="006B694C" w:rsidRPr="00A94610">
        <w:rPr>
          <w:rFonts w:cs="Arial"/>
          <w:b/>
          <w:szCs w:val="24"/>
        </w:rPr>
        <w:t>, porem o recurso</w:t>
      </w:r>
      <w:r w:rsidR="00A94610" w:rsidRPr="00A94610">
        <w:rPr>
          <w:rFonts w:cs="Arial"/>
          <w:b/>
          <w:szCs w:val="24"/>
        </w:rPr>
        <w:t xml:space="preserve"> não pode ser utilizado para essa finalidade, sendo permitindo somente a aplicação da seguinte forma: </w:t>
      </w:r>
    </w:p>
    <w:p w:rsidR="00A94610" w:rsidRPr="00A94610" w:rsidRDefault="00A94610" w:rsidP="00A94610">
      <w:pPr>
        <w:pStyle w:val="Ttulo"/>
        <w:jc w:val="both"/>
        <w:rPr>
          <w:rFonts w:cs="Arial"/>
          <w:b/>
          <w:szCs w:val="24"/>
        </w:rPr>
      </w:pPr>
    </w:p>
    <w:p w:rsidR="00A94610" w:rsidRPr="00A94610" w:rsidRDefault="00A94610" w:rsidP="00A94610">
      <w:pPr>
        <w:pStyle w:val="Ttulo"/>
        <w:numPr>
          <w:ilvl w:val="0"/>
          <w:numId w:val="4"/>
        </w:numPr>
        <w:jc w:val="both"/>
        <w:rPr>
          <w:rFonts w:cs="Arial"/>
          <w:b/>
          <w:szCs w:val="24"/>
        </w:rPr>
      </w:pPr>
      <w:r w:rsidRPr="00A94610">
        <w:rPr>
          <w:rFonts w:cs="Arial"/>
          <w:b/>
          <w:szCs w:val="24"/>
        </w:rPr>
        <w:t>Mobilidade</w:t>
      </w:r>
    </w:p>
    <w:p w:rsidR="00A94610" w:rsidRPr="00A94610" w:rsidRDefault="00A94610" w:rsidP="00A94610">
      <w:pPr>
        <w:pStyle w:val="Ttulo"/>
        <w:numPr>
          <w:ilvl w:val="1"/>
          <w:numId w:val="4"/>
        </w:numPr>
        <w:jc w:val="both"/>
        <w:rPr>
          <w:rFonts w:cs="Arial"/>
          <w:b/>
          <w:szCs w:val="24"/>
        </w:rPr>
      </w:pPr>
      <w:r w:rsidRPr="00A94610">
        <w:rPr>
          <w:rFonts w:cs="Arial"/>
          <w:b/>
          <w:szCs w:val="24"/>
        </w:rPr>
        <w:t>Pavimentação em alvenaria poliédrica, meio-fio, d</w:t>
      </w:r>
      <w:r>
        <w:rPr>
          <w:rFonts w:cs="Arial"/>
          <w:b/>
          <w:szCs w:val="24"/>
        </w:rPr>
        <w:t>renagem superficial/subterrânea;</w:t>
      </w:r>
    </w:p>
    <w:p w:rsidR="00A94610" w:rsidRPr="00A94610" w:rsidRDefault="00A94610" w:rsidP="00A94610">
      <w:pPr>
        <w:pStyle w:val="Ttulo"/>
        <w:numPr>
          <w:ilvl w:val="1"/>
          <w:numId w:val="4"/>
        </w:numPr>
        <w:jc w:val="both"/>
        <w:rPr>
          <w:rFonts w:cs="Arial"/>
          <w:b/>
          <w:szCs w:val="24"/>
        </w:rPr>
      </w:pPr>
      <w:r w:rsidRPr="00A94610">
        <w:rPr>
          <w:rFonts w:cs="Arial"/>
          <w:b/>
          <w:szCs w:val="24"/>
        </w:rPr>
        <w:t>Pavimentação asfáltica, meio-fio, d</w:t>
      </w:r>
      <w:r>
        <w:rPr>
          <w:rFonts w:cs="Arial"/>
          <w:b/>
          <w:szCs w:val="24"/>
        </w:rPr>
        <w:t>renagem superficial/subterrânea;</w:t>
      </w:r>
    </w:p>
    <w:p w:rsidR="00A94610" w:rsidRPr="00A94610" w:rsidRDefault="00A94610" w:rsidP="00A94610">
      <w:pPr>
        <w:pStyle w:val="Ttulo"/>
        <w:numPr>
          <w:ilvl w:val="1"/>
          <w:numId w:val="4"/>
        </w:numPr>
        <w:jc w:val="both"/>
        <w:rPr>
          <w:rFonts w:cs="Arial"/>
          <w:b/>
          <w:szCs w:val="24"/>
        </w:rPr>
      </w:pPr>
      <w:r w:rsidRPr="00A94610">
        <w:rPr>
          <w:rFonts w:cs="Arial"/>
          <w:b/>
          <w:szCs w:val="24"/>
        </w:rPr>
        <w:t>Recapeamento asfáltico, meio-fio, drenagem superficial/subt</w:t>
      </w:r>
      <w:r>
        <w:rPr>
          <w:rFonts w:cs="Arial"/>
          <w:b/>
          <w:szCs w:val="24"/>
        </w:rPr>
        <w:t>errânea (exceto “tapa-buracos”);</w:t>
      </w:r>
    </w:p>
    <w:p w:rsidR="00A94610" w:rsidRPr="00A94610" w:rsidRDefault="00A94610" w:rsidP="00A94610">
      <w:pPr>
        <w:pStyle w:val="Ttulo"/>
        <w:numPr>
          <w:ilvl w:val="1"/>
          <w:numId w:val="4"/>
        </w:numPr>
        <w:jc w:val="both"/>
        <w:rPr>
          <w:rFonts w:cs="Arial"/>
          <w:b/>
          <w:szCs w:val="24"/>
        </w:rPr>
      </w:pPr>
      <w:r w:rsidRPr="00A94610">
        <w:rPr>
          <w:rFonts w:cs="Arial"/>
          <w:b/>
          <w:szCs w:val="24"/>
        </w:rPr>
        <w:t xml:space="preserve">Calçamento em </w:t>
      </w:r>
      <w:proofErr w:type="spellStart"/>
      <w:r w:rsidRPr="00A94610">
        <w:rPr>
          <w:rFonts w:cs="Arial"/>
          <w:b/>
          <w:szCs w:val="24"/>
        </w:rPr>
        <w:t>bloquete</w:t>
      </w:r>
      <w:proofErr w:type="spellEnd"/>
      <w:r w:rsidRPr="00A94610">
        <w:rPr>
          <w:rFonts w:cs="Arial"/>
          <w:b/>
          <w:szCs w:val="24"/>
        </w:rPr>
        <w:t xml:space="preserve"> (sextavado ou </w:t>
      </w:r>
      <w:proofErr w:type="spellStart"/>
      <w:r w:rsidRPr="00A94610">
        <w:rPr>
          <w:rFonts w:cs="Arial"/>
          <w:b/>
          <w:szCs w:val="24"/>
        </w:rPr>
        <w:t>intertravado</w:t>
      </w:r>
      <w:proofErr w:type="spellEnd"/>
      <w:r w:rsidRPr="00A94610">
        <w:rPr>
          <w:rFonts w:cs="Arial"/>
          <w:b/>
          <w:szCs w:val="24"/>
        </w:rPr>
        <w:t>), meio-fio, d</w:t>
      </w:r>
      <w:r>
        <w:rPr>
          <w:rFonts w:cs="Arial"/>
          <w:b/>
          <w:szCs w:val="24"/>
        </w:rPr>
        <w:t>renagem superficial/subterrânea;</w:t>
      </w:r>
    </w:p>
    <w:p w:rsidR="00A94610" w:rsidRPr="00A94610" w:rsidRDefault="00A94610" w:rsidP="00A94610">
      <w:pPr>
        <w:pStyle w:val="Ttulo"/>
        <w:numPr>
          <w:ilvl w:val="1"/>
          <w:numId w:val="4"/>
        </w:numPr>
        <w:jc w:val="both"/>
        <w:rPr>
          <w:rFonts w:cs="Arial"/>
          <w:b/>
          <w:szCs w:val="24"/>
        </w:rPr>
      </w:pPr>
      <w:r w:rsidRPr="00A94610">
        <w:rPr>
          <w:rFonts w:cs="Arial"/>
          <w:b/>
          <w:szCs w:val="24"/>
        </w:rPr>
        <w:t>Calçamento em paralelepípedo, meio-fio, drenagem superficial/subterrânea</w:t>
      </w:r>
      <w:r>
        <w:rPr>
          <w:rFonts w:cs="Arial"/>
          <w:b/>
          <w:szCs w:val="24"/>
        </w:rPr>
        <w:t>;</w:t>
      </w:r>
    </w:p>
    <w:p w:rsidR="00A94610" w:rsidRPr="00A94610" w:rsidRDefault="00A94610" w:rsidP="00A94610">
      <w:pPr>
        <w:pStyle w:val="Ttulo"/>
        <w:numPr>
          <w:ilvl w:val="1"/>
          <w:numId w:val="4"/>
        </w:numPr>
        <w:jc w:val="both"/>
        <w:rPr>
          <w:rFonts w:cs="Arial"/>
          <w:b/>
          <w:szCs w:val="24"/>
        </w:rPr>
      </w:pPr>
      <w:r w:rsidRPr="00A94610">
        <w:rPr>
          <w:rFonts w:cs="Arial"/>
          <w:b/>
          <w:szCs w:val="24"/>
        </w:rPr>
        <w:t>Sinalização viária vertical e horizontal (sinalização urbana)</w:t>
      </w:r>
      <w:r>
        <w:rPr>
          <w:rFonts w:cs="Arial"/>
          <w:b/>
          <w:szCs w:val="24"/>
        </w:rPr>
        <w:t>;</w:t>
      </w:r>
    </w:p>
    <w:p w:rsidR="00A94610" w:rsidRPr="00A94610" w:rsidRDefault="00A94610" w:rsidP="00A94610">
      <w:pPr>
        <w:pStyle w:val="Ttulo"/>
        <w:numPr>
          <w:ilvl w:val="0"/>
          <w:numId w:val="4"/>
        </w:numPr>
        <w:jc w:val="both"/>
        <w:rPr>
          <w:rFonts w:cs="Arial"/>
          <w:b/>
          <w:szCs w:val="24"/>
        </w:rPr>
      </w:pPr>
      <w:r w:rsidRPr="00A94610">
        <w:rPr>
          <w:rFonts w:cs="Arial"/>
          <w:b/>
          <w:szCs w:val="24"/>
        </w:rPr>
        <w:t>Fortalecimento do serviço público</w:t>
      </w:r>
    </w:p>
    <w:p w:rsidR="00A94610" w:rsidRPr="00A94610" w:rsidRDefault="00A94610" w:rsidP="00A94610">
      <w:pPr>
        <w:pStyle w:val="Ttulo"/>
        <w:numPr>
          <w:ilvl w:val="1"/>
          <w:numId w:val="4"/>
        </w:numPr>
        <w:jc w:val="both"/>
        <w:rPr>
          <w:rFonts w:cs="Arial"/>
          <w:b/>
          <w:szCs w:val="24"/>
        </w:rPr>
      </w:pPr>
      <w:r w:rsidRPr="00A94610">
        <w:rPr>
          <w:rFonts w:cs="Arial"/>
          <w:b/>
          <w:szCs w:val="24"/>
        </w:rPr>
        <w:t>Construção/reforma</w:t>
      </w:r>
      <w:r>
        <w:rPr>
          <w:rFonts w:cs="Arial"/>
          <w:b/>
          <w:szCs w:val="24"/>
        </w:rPr>
        <w:t>/ampliação de unidades de saúde;</w:t>
      </w:r>
    </w:p>
    <w:p w:rsidR="00A94610" w:rsidRPr="00A94610" w:rsidRDefault="00A94610" w:rsidP="00A94610">
      <w:pPr>
        <w:pStyle w:val="Ttulo"/>
        <w:numPr>
          <w:ilvl w:val="1"/>
          <w:numId w:val="4"/>
        </w:numPr>
        <w:jc w:val="both"/>
        <w:rPr>
          <w:rFonts w:cs="Arial"/>
          <w:b/>
          <w:szCs w:val="24"/>
        </w:rPr>
      </w:pPr>
      <w:r w:rsidRPr="00A94610">
        <w:rPr>
          <w:rFonts w:cs="Arial"/>
          <w:b/>
          <w:szCs w:val="24"/>
        </w:rPr>
        <w:t>Construção/reforma/ampliação de</w:t>
      </w:r>
      <w:r>
        <w:rPr>
          <w:rFonts w:cs="Arial"/>
          <w:b/>
          <w:szCs w:val="24"/>
        </w:rPr>
        <w:t xml:space="preserve"> unidades de assistência social;</w:t>
      </w:r>
    </w:p>
    <w:p w:rsidR="00A94610" w:rsidRPr="00A94610" w:rsidRDefault="00A94610" w:rsidP="00A94610">
      <w:pPr>
        <w:pStyle w:val="Ttulo"/>
        <w:numPr>
          <w:ilvl w:val="1"/>
          <w:numId w:val="4"/>
        </w:numPr>
        <w:jc w:val="both"/>
        <w:rPr>
          <w:rFonts w:cs="Arial"/>
          <w:b/>
          <w:szCs w:val="24"/>
        </w:rPr>
      </w:pPr>
      <w:r w:rsidRPr="00A94610">
        <w:rPr>
          <w:rFonts w:cs="Arial"/>
          <w:b/>
          <w:szCs w:val="24"/>
        </w:rPr>
        <w:t>Obras de acessibilidade em vias e prédio</w:t>
      </w:r>
      <w:r>
        <w:rPr>
          <w:rFonts w:cs="Arial"/>
          <w:b/>
          <w:szCs w:val="24"/>
        </w:rPr>
        <w:t>s públicos;</w:t>
      </w:r>
    </w:p>
    <w:p w:rsidR="00A94610" w:rsidRPr="00A94610" w:rsidRDefault="00A94610" w:rsidP="00A94610">
      <w:pPr>
        <w:pStyle w:val="Ttulo"/>
        <w:numPr>
          <w:ilvl w:val="1"/>
          <w:numId w:val="4"/>
        </w:numPr>
        <w:jc w:val="both"/>
        <w:rPr>
          <w:rFonts w:cs="Arial"/>
          <w:b/>
          <w:szCs w:val="24"/>
        </w:rPr>
      </w:pPr>
      <w:r w:rsidRPr="00A94610">
        <w:rPr>
          <w:rFonts w:cs="Arial"/>
          <w:b/>
          <w:szCs w:val="24"/>
        </w:rPr>
        <w:t xml:space="preserve">Obras de saneamento (captação e tratamento de água, coleta e tratamento de esgoto, gestão de resíduos sólidos) e instalação/ampliação de rede </w:t>
      </w:r>
      <w:r>
        <w:rPr>
          <w:rFonts w:cs="Arial"/>
          <w:b/>
          <w:szCs w:val="24"/>
        </w:rPr>
        <w:t>de drenagem pluvial subterrânea;</w:t>
      </w:r>
    </w:p>
    <w:p w:rsidR="00A94610" w:rsidRPr="00A94610" w:rsidRDefault="00A94610" w:rsidP="00A94610">
      <w:pPr>
        <w:pStyle w:val="Ttulo"/>
        <w:numPr>
          <w:ilvl w:val="1"/>
          <w:numId w:val="4"/>
        </w:numPr>
        <w:jc w:val="both"/>
        <w:rPr>
          <w:rFonts w:cs="Arial"/>
          <w:b/>
          <w:szCs w:val="24"/>
        </w:rPr>
      </w:pPr>
      <w:r w:rsidRPr="00A94610">
        <w:rPr>
          <w:rFonts w:cs="Arial"/>
          <w:b/>
          <w:szCs w:val="24"/>
        </w:rPr>
        <w:t>Aquisição de equipamentos de saúde, de assistência social e de educação, vedada a aqui</w:t>
      </w:r>
      <w:r>
        <w:rPr>
          <w:rFonts w:cs="Arial"/>
          <w:b/>
          <w:szCs w:val="24"/>
        </w:rPr>
        <w:t>sição de medicamentos e insumos;</w:t>
      </w:r>
    </w:p>
    <w:p w:rsidR="00A94610" w:rsidRPr="00A94610" w:rsidRDefault="00A94610" w:rsidP="00A94610">
      <w:pPr>
        <w:pStyle w:val="Ttulo"/>
        <w:numPr>
          <w:ilvl w:val="1"/>
          <w:numId w:val="4"/>
        </w:numPr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>Poços artesianos e cisternas;</w:t>
      </w:r>
    </w:p>
    <w:p w:rsidR="00A94610" w:rsidRPr="00A94610" w:rsidRDefault="00A94610" w:rsidP="00A94610">
      <w:pPr>
        <w:pStyle w:val="Ttulo"/>
        <w:numPr>
          <w:ilvl w:val="1"/>
          <w:numId w:val="4"/>
        </w:numPr>
        <w:jc w:val="both"/>
        <w:rPr>
          <w:rFonts w:cs="Arial"/>
          <w:b/>
          <w:szCs w:val="24"/>
        </w:rPr>
      </w:pPr>
      <w:r w:rsidRPr="00A94610">
        <w:rPr>
          <w:rFonts w:cs="Arial"/>
          <w:b/>
          <w:szCs w:val="24"/>
        </w:rPr>
        <w:t>Construção/reforma</w:t>
      </w:r>
      <w:r>
        <w:rPr>
          <w:rFonts w:cs="Arial"/>
          <w:b/>
          <w:szCs w:val="24"/>
        </w:rPr>
        <w:t>/ampliação de creches e escolas;</w:t>
      </w:r>
    </w:p>
    <w:p w:rsidR="00A94610" w:rsidRPr="00A94610" w:rsidRDefault="00A94610" w:rsidP="00A94610">
      <w:pPr>
        <w:pStyle w:val="Ttulo"/>
        <w:numPr>
          <w:ilvl w:val="1"/>
          <w:numId w:val="4"/>
        </w:numPr>
        <w:jc w:val="both"/>
        <w:rPr>
          <w:rFonts w:cs="Arial"/>
          <w:b/>
          <w:szCs w:val="24"/>
        </w:rPr>
      </w:pPr>
      <w:r w:rsidRPr="00A94610">
        <w:rPr>
          <w:rFonts w:cs="Arial"/>
          <w:b/>
          <w:szCs w:val="24"/>
        </w:rPr>
        <w:t>Construção/reforma/ampl</w:t>
      </w:r>
      <w:r>
        <w:rPr>
          <w:rFonts w:cs="Arial"/>
          <w:b/>
          <w:szCs w:val="24"/>
        </w:rPr>
        <w:t>iação de unidades habitacionais;</w:t>
      </w:r>
    </w:p>
    <w:p w:rsidR="00A94610" w:rsidRPr="00A94610" w:rsidRDefault="00A94610" w:rsidP="00A94610">
      <w:pPr>
        <w:pStyle w:val="Ttulo"/>
        <w:numPr>
          <w:ilvl w:val="1"/>
          <w:numId w:val="4"/>
        </w:numPr>
        <w:jc w:val="both"/>
        <w:rPr>
          <w:rFonts w:cs="Arial"/>
          <w:b/>
          <w:szCs w:val="24"/>
        </w:rPr>
      </w:pPr>
      <w:r w:rsidRPr="00A94610">
        <w:rPr>
          <w:rFonts w:cs="Arial"/>
          <w:b/>
          <w:szCs w:val="24"/>
        </w:rPr>
        <w:t>Construção/reforma/</w:t>
      </w:r>
      <w:r>
        <w:rPr>
          <w:rFonts w:cs="Arial"/>
          <w:b/>
          <w:szCs w:val="24"/>
        </w:rPr>
        <w:t>ampliação de quadras esportivas;</w:t>
      </w:r>
    </w:p>
    <w:p w:rsidR="00A94610" w:rsidRDefault="00A94610" w:rsidP="00A94610">
      <w:pPr>
        <w:pStyle w:val="Ttulo"/>
        <w:numPr>
          <w:ilvl w:val="1"/>
          <w:numId w:val="4"/>
        </w:numPr>
        <w:jc w:val="both"/>
        <w:rPr>
          <w:rFonts w:cs="Arial"/>
          <w:b/>
          <w:szCs w:val="24"/>
        </w:rPr>
      </w:pPr>
      <w:r w:rsidRPr="00A94610">
        <w:rPr>
          <w:rFonts w:cs="Arial"/>
          <w:b/>
          <w:szCs w:val="24"/>
        </w:rPr>
        <w:t>Aquisição de caminhão comp</w:t>
      </w:r>
      <w:r>
        <w:rPr>
          <w:rFonts w:cs="Arial"/>
          <w:b/>
          <w:szCs w:val="24"/>
        </w:rPr>
        <w:t>actador de lixo e caminhão pipa;</w:t>
      </w:r>
    </w:p>
    <w:p w:rsidR="00D37AEF" w:rsidRPr="00A94610" w:rsidRDefault="00D37AEF" w:rsidP="00D37AEF">
      <w:pPr>
        <w:pStyle w:val="Ttulo"/>
        <w:ind w:left="1440"/>
        <w:jc w:val="both"/>
        <w:rPr>
          <w:rFonts w:cs="Arial"/>
          <w:b/>
          <w:szCs w:val="24"/>
        </w:rPr>
      </w:pPr>
    </w:p>
    <w:p w:rsidR="00F35F29" w:rsidRDefault="00A94610" w:rsidP="00F35F29">
      <w:pPr>
        <w:pStyle w:val="Ttulo"/>
        <w:ind w:firstLine="708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>Log</w:t>
      </w:r>
      <w:r w:rsidR="00F35F29">
        <w:rPr>
          <w:rFonts w:cs="Arial"/>
          <w:b/>
          <w:szCs w:val="24"/>
        </w:rPr>
        <w:t>o para regularização, estamos propondo a alteração das fontes de recursos utilizando o recurso do Acordo da Vale para realização de obras de pavimentação, que atende as determinações do acordo. E os recursos das eme</w:t>
      </w:r>
      <w:r w:rsidR="0042551E">
        <w:rPr>
          <w:rFonts w:cs="Arial"/>
          <w:b/>
          <w:szCs w:val="24"/>
        </w:rPr>
        <w:t>n</w:t>
      </w:r>
      <w:r w:rsidR="00F35F29">
        <w:rPr>
          <w:rFonts w:cs="Arial"/>
          <w:b/>
          <w:szCs w:val="24"/>
        </w:rPr>
        <w:t xml:space="preserve">das impositivas que seriam utilizados </w:t>
      </w:r>
      <w:r w:rsidR="0042551E">
        <w:rPr>
          <w:rFonts w:cs="Arial"/>
          <w:b/>
          <w:szCs w:val="24"/>
        </w:rPr>
        <w:t xml:space="preserve">na </w:t>
      </w:r>
      <w:r w:rsidR="00F35F29">
        <w:rPr>
          <w:rFonts w:cs="Arial"/>
          <w:b/>
          <w:szCs w:val="24"/>
        </w:rPr>
        <w:t>execução das obras de pavimentação serão utilizados para realização da reforma e construção de praças.</w:t>
      </w:r>
    </w:p>
    <w:p w:rsidR="00556F42" w:rsidRDefault="00F35F29" w:rsidP="00A94610">
      <w:pPr>
        <w:pStyle w:val="Ttulo"/>
        <w:ind w:left="708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 xml:space="preserve">  </w:t>
      </w:r>
    </w:p>
    <w:p w:rsidR="00A94610" w:rsidRPr="00A94610" w:rsidRDefault="00A94610" w:rsidP="00A94610">
      <w:pPr>
        <w:pStyle w:val="Ttulo"/>
        <w:jc w:val="both"/>
        <w:rPr>
          <w:rFonts w:cs="Arial"/>
          <w:b/>
          <w:szCs w:val="24"/>
        </w:rPr>
      </w:pPr>
    </w:p>
    <w:p w:rsidR="00556F42" w:rsidRPr="00F35F29" w:rsidRDefault="00556F42" w:rsidP="00F35F29">
      <w:pPr>
        <w:pStyle w:val="Ttulo"/>
        <w:ind w:firstLine="708"/>
        <w:jc w:val="both"/>
        <w:rPr>
          <w:rFonts w:cs="Arial"/>
          <w:b/>
          <w:szCs w:val="24"/>
        </w:rPr>
      </w:pPr>
      <w:r w:rsidRPr="00A94610">
        <w:rPr>
          <w:rFonts w:cs="Arial"/>
          <w:b/>
          <w:szCs w:val="24"/>
        </w:rPr>
        <w:lastRenderedPageBreak/>
        <w:t xml:space="preserve">Esperando, que diante das razões expostas, o Projeto de Lei mereça aprovação </w:t>
      </w:r>
      <w:r w:rsidRPr="00F35F29">
        <w:rPr>
          <w:rFonts w:cs="Arial"/>
          <w:b/>
          <w:szCs w:val="24"/>
        </w:rPr>
        <w:t>favorável, valemo-nos do ensejo para apresentar a Vossa Excelência e aos demais Vereadores, nossos protestos do mais elevado apreço.</w:t>
      </w:r>
    </w:p>
    <w:p w:rsidR="00556F42" w:rsidRPr="00F35F29" w:rsidRDefault="00556F42" w:rsidP="00A94610">
      <w:pPr>
        <w:pStyle w:val="Ttulo"/>
        <w:jc w:val="both"/>
        <w:rPr>
          <w:rFonts w:cs="Arial"/>
          <w:b/>
          <w:szCs w:val="24"/>
        </w:rPr>
      </w:pPr>
    </w:p>
    <w:p w:rsidR="00556F42" w:rsidRPr="00F35F29" w:rsidRDefault="00556F42" w:rsidP="00A94610">
      <w:pPr>
        <w:pStyle w:val="Ttulo"/>
        <w:jc w:val="both"/>
        <w:rPr>
          <w:rFonts w:cs="Arial"/>
          <w:b/>
          <w:szCs w:val="24"/>
        </w:rPr>
      </w:pPr>
    </w:p>
    <w:p w:rsidR="00556F42" w:rsidRPr="00F35F29" w:rsidRDefault="00556F42" w:rsidP="00F35F29">
      <w:pPr>
        <w:pStyle w:val="Ttulo"/>
        <w:ind w:left="1416" w:firstLine="708"/>
        <w:jc w:val="both"/>
        <w:rPr>
          <w:rFonts w:cs="Arial"/>
          <w:b/>
          <w:szCs w:val="24"/>
        </w:rPr>
      </w:pPr>
      <w:r w:rsidRPr="00F35F29">
        <w:rPr>
          <w:rFonts w:cs="Arial"/>
          <w:b/>
          <w:szCs w:val="24"/>
        </w:rPr>
        <w:t xml:space="preserve">Jacuí – MG, </w:t>
      </w:r>
      <w:r w:rsidR="00F35F29" w:rsidRPr="00F35F29">
        <w:rPr>
          <w:rFonts w:cs="Arial"/>
          <w:b/>
          <w:szCs w:val="24"/>
        </w:rPr>
        <w:t>05</w:t>
      </w:r>
      <w:r w:rsidRPr="00F35F29">
        <w:rPr>
          <w:rFonts w:cs="Arial"/>
          <w:b/>
          <w:szCs w:val="24"/>
        </w:rPr>
        <w:t xml:space="preserve"> de </w:t>
      </w:r>
      <w:r w:rsidR="00F35F29" w:rsidRPr="00F35F29">
        <w:rPr>
          <w:rFonts w:cs="Arial"/>
          <w:b/>
          <w:szCs w:val="24"/>
        </w:rPr>
        <w:t>agosto</w:t>
      </w:r>
      <w:r w:rsidRPr="00F35F29">
        <w:rPr>
          <w:rFonts w:cs="Arial"/>
          <w:b/>
          <w:szCs w:val="24"/>
        </w:rPr>
        <w:t xml:space="preserve"> de 2022.</w:t>
      </w:r>
    </w:p>
    <w:p w:rsidR="00556F42" w:rsidRPr="00F35F29" w:rsidRDefault="00556F42" w:rsidP="00A94610">
      <w:pPr>
        <w:pStyle w:val="Ttulo"/>
        <w:jc w:val="both"/>
        <w:rPr>
          <w:rFonts w:cs="Arial"/>
          <w:b/>
          <w:szCs w:val="24"/>
        </w:rPr>
      </w:pPr>
    </w:p>
    <w:p w:rsidR="00556F42" w:rsidRPr="00F35F29" w:rsidRDefault="00556F42" w:rsidP="00A94610">
      <w:pPr>
        <w:pStyle w:val="Ttulo"/>
        <w:jc w:val="both"/>
        <w:rPr>
          <w:rFonts w:cs="Arial"/>
          <w:b/>
          <w:szCs w:val="24"/>
        </w:rPr>
      </w:pPr>
    </w:p>
    <w:p w:rsidR="00556F42" w:rsidRPr="00F35F29" w:rsidRDefault="00556F42" w:rsidP="00A94610">
      <w:pPr>
        <w:pStyle w:val="Ttulo"/>
        <w:jc w:val="both"/>
        <w:rPr>
          <w:rFonts w:cs="Arial"/>
          <w:b/>
          <w:szCs w:val="24"/>
        </w:rPr>
      </w:pPr>
    </w:p>
    <w:p w:rsidR="00556F42" w:rsidRPr="00F35F29" w:rsidRDefault="00556F42" w:rsidP="00556F42">
      <w:pPr>
        <w:pStyle w:val="Ttulo"/>
        <w:rPr>
          <w:rFonts w:cs="Arial"/>
          <w:szCs w:val="24"/>
        </w:rPr>
      </w:pPr>
    </w:p>
    <w:p w:rsidR="00556F42" w:rsidRPr="00F35F29" w:rsidRDefault="00556F42" w:rsidP="00556F42">
      <w:pPr>
        <w:pStyle w:val="Ttulo"/>
        <w:rPr>
          <w:rFonts w:cs="Arial"/>
          <w:szCs w:val="24"/>
        </w:rPr>
      </w:pPr>
      <w:r w:rsidRPr="00F35F29">
        <w:rPr>
          <w:rFonts w:cs="Arial"/>
          <w:szCs w:val="24"/>
        </w:rPr>
        <w:t>______________________________________</w:t>
      </w:r>
    </w:p>
    <w:p w:rsidR="00556F42" w:rsidRPr="00F35F29" w:rsidRDefault="00556F42" w:rsidP="00556F42">
      <w:pPr>
        <w:pStyle w:val="Ttulo"/>
        <w:rPr>
          <w:rFonts w:cs="Arial"/>
          <w:szCs w:val="24"/>
        </w:rPr>
      </w:pPr>
      <w:r w:rsidRPr="00F35F29">
        <w:rPr>
          <w:rFonts w:cs="Arial"/>
          <w:szCs w:val="24"/>
        </w:rPr>
        <w:t>Maria Conceição dos Reis Pereira</w:t>
      </w:r>
    </w:p>
    <w:p w:rsidR="007C5F00" w:rsidRDefault="00556F42" w:rsidP="00556F42">
      <w:pPr>
        <w:pStyle w:val="Ttulo"/>
        <w:rPr>
          <w:rFonts w:cs="Arial"/>
          <w:szCs w:val="24"/>
        </w:rPr>
      </w:pPr>
      <w:r w:rsidRPr="00F35F29">
        <w:rPr>
          <w:rFonts w:cs="Arial"/>
          <w:szCs w:val="24"/>
        </w:rPr>
        <w:t>Prefeita Municipal</w:t>
      </w:r>
    </w:p>
    <w:p w:rsidR="00EA0DCD" w:rsidRDefault="00EA0DCD" w:rsidP="001B7C05">
      <w:pPr>
        <w:pStyle w:val="Ttulo"/>
        <w:rPr>
          <w:rFonts w:cs="Arial"/>
          <w:szCs w:val="24"/>
        </w:rPr>
      </w:pPr>
    </w:p>
    <w:p w:rsidR="007C5F00" w:rsidRDefault="007C5F00" w:rsidP="001B7C05">
      <w:pPr>
        <w:pStyle w:val="Ttulo"/>
        <w:rPr>
          <w:rFonts w:cs="Arial"/>
          <w:szCs w:val="24"/>
        </w:rPr>
      </w:pPr>
    </w:p>
    <w:p w:rsidR="007C5F00" w:rsidRDefault="007C5F00" w:rsidP="001B7C05">
      <w:pPr>
        <w:pStyle w:val="Ttulo"/>
        <w:rPr>
          <w:rFonts w:cs="Arial"/>
          <w:szCs w:val="24"/>
        </w:rPr>
      </w:pPr>
    </w:p>
    <w:p w:rsidR="007C5F00" w:rsidRDefault="007C5F00" w:rsidP="001B7C05">
      <w:pPr>
        <w:pStyle w:val="Ttulo"/>
        <w:rPr>
          <w:rFonts w:cs="Arial"/>
          <w:szCs w:val="24"/>
        </w:rPr>
      </w:pPr>
    </w:p>
    <w:p w:rsidR="007C5F00" w:rsidRDefault="007C5F00" w:rsidP="001B7C05">
      <w:pPr>
        <w:pStyle w:val="Ttulo"/>
        <w:rPr>
          <w:rFonts w:cs="Arial"/>
          <w:szCs w:val="24"/>
        </w:rPr>
      </w:pPr>
    </w:p>
    <w:p w:rsidR="007C5F00" w:rsidRDefault="007C5F00" w:rsidP="001B7C05">
      <w:pPr>
        <w:pStyle w:val="Ttulo"/>
        <w:rPr>
          <w:rFonts w:cs="Arial"/>
          <w:szCs w:val="24"/>
        </w:rPr>
      </w:pPr>
    </w:p>
    <w:p w:rsidR="007C5F00" w:rsidRDefault="007C5F00" w:rsidP="001B7C05">
      <w:pPr>
        <w:pStyle w:val="Ttulo"/>
        <w:rPr>
          <w:rFonts w:cs="Arial"/>
          <w:szCs w:val="24"/>
        </w:rPr>
      </w:pPr>
    </w:p>
    <w:p w:rsidR="007C5F00" w:rsidRDefault="007C5F00" w:rsidP="007C5F00">
      <w:pPr>
        <w:ind w:firstLine="1080"/>
        <w:jc w:val="both"/>
        <w:rPr>
          <w:rFonts w:ascii="Arial" w:hAnsi="Arial" w:cs="Arial"/>
          <w:b w:val="0"/>
          <w:sz w:val="24"/>
          <w:szCs w:val="24"/>
        </w:rPr>
      </w:pPr>
    </w:p>
    <w:sectPr w:rsidR="007C5F00" w:rsidSect="002302FA">
      <w:headerReference w:type="default" r:id="rId9"/>
      <w:footerReference w:type="default" r:id="rId10"/>
      <w:pgSz w:w="11907" w:h="16840" w:code="9"/>
      <w:pgMar w:top="2517" w:right="1134" w:bottom="1077" w:left="1134" w:header="45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7440" w:rsidRDefault="00D17440" w:rsidP="001126A8">
      <w:r>
        <w:separator/>
      </w:r>
    </w:p>
  </w:endnote>
  <w:endnote w:type="continuationSeparator" w:id="0">
    <w:p w:rsidR="00D17440" w:rsidRDefault="00D17440" w:rsidP="00112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072C" w:rsidRDefault="001126A8">
    <w:pPr>
      <w:pStyle w:val="Rodap"/>
    </w:pP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282D16F" wp14:editId="3FA95D7A">
              <wp:simplePos x="0" y="0"/>
              <wp:positionH relativeFrom="column">
                <wp:align>center</wp:align>
              </wp:positionH>
              <wp:positionV relativeFrom="paragraph">
                <wp:posOffset>-26670</wp:posOffset>
              </wp:positionV>
              <wp:extent cx="7244715" cy="635"/>
              <wp:effectExtent l="20320" t="20955" r="21590" b="16510"/>
              <wp:wrapNone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7244715" cy="635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1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-2.1pt" to="570.45pt,-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" strokeweight="2.25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7440" w:rsidRDefault="00D17440" w:rsidP="001126A8">
      <w:r>
        <w:separator/>
      </w:r>
    </w:p>
  </w:footnote>
  <w:footnote w:type="continuationSeparator" w:id="0">
    <w:p w:rsidR="00D17440" w:rsidRDefault="00D17440" w:rsidP="001126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807" w:type="dxa"/>
      <w:jc w:val="center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235"/>
      <w:gridCol w:w="8412"/>
      <w:gridCol w:w="160"/>
    </w:tblGrid>
    <w:tr w:rsidR="001126A8" w:rsidRPr="00E87854" w:rsidTr="002302FA">
      <w:trPr>
        <w:trHeight w:hRule="exact" w:val="2015"/>
        <w:jc w:val="center"/>
      </w:trPr>
      <w:tc>
        <w:tcPr>
          <w:tcW w:w="2235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</w:tcPr>
        <w:p w:rsidR="001126A8" w:rsidRPr="006F11DA" w:rsidRDefault="001126A8" w:rsidP="00A95CAE">
          <w:pPr>
            <w:suppressAutoHyphens/>
            <w:snapToGrid w:val="0"/>
            <w:rPr>
              <w:sz w:val="20"/>
              <w:lang w:eastAsia="ar-SA"/>
            </w:rPr>
          </w:pPr>
          <w:r>
            <w:rPr>
              <w:noProof/>
              <w:sz w:val="20"/>
            </w:rPr>
            <w:drawing>
              <wp:inline distT="0" distB="0" distL="0" distR="0" wp14:anchorId="21073216" wp14:editId="2C192BDE">
                <wp:extent cx="1295400" cy="1295400"/>
                <wp:effectExtent l="0" t="0" r="0" b="0"/>
                <wp:docPr id="4" name="Imagem 4" descr="BRASÃO ATUALIZAD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 descr="BRASÃO ATUALIZAD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5400" cy="1295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412" w:type="dxa"/>
          <w:tcBorders>
            <w:top w:val="single" w:sz="4" w:space="0" w:color="000000"/>
            <w:bottom w:val="single" w:sz="4" w:space="0" w:color="000000"/>
          </w:tcBorders>
        </w:tcPr>
        <w:p w:rsidR="001126A8" w:rsidRPr="006F11DA" w:rsidRDefault="001126A8" w:rsidP="00A95CAE">
          <w:pPr>
            <w:suppressAutoHyphens/>
            <w:snapToGrid w:val="0"/>
            <w:rPr>
              <w:sz w:val="8"/>
              <w:szCs w:val="8"/>
              <w:lang w:eastAsia="ar-SA"/>
            </w:rPr>
          </w:pPr>
        </w:p>
        <w:p w:rsidR="001126A8" w:rsidRPr="002302FA" w:rsidRDefault="001126A8" w:rsidP="002302FA">
          <w:pPr>
            <w:keepNext/>
            <w:tabs>
              <w:tab w:val="left" w:pos="0"/>
            </w:tabs>
            <w:suppressAutoHyphens/>
            <w:spacing w:line="400" w:lineRule="atLeast"/>
            <w:jc w:val="center"/>
            <w:outlineLvl w:val="0"/>
            <w:rPr>
              <w:rFonts w:cs="Arial"/>
              <w:b w:val="0"/>
              <w:bCs/>
              <w:i/>
              <w:iCs/>
              <w:sz w:val="36"/>
              <w:szCs w:val="36"/>
              <w:u w:val="single"/>
              <w:lang w:eastAsia="ar-SA"/>
            </w:rPr>
          </w:pPr>
          <w:r w:rsidRPr="002302FA">
            <w:rPr>
              <w:rFonts w:cs="Arial"/>
              <w:bCs/>
              <w:i/>
              <w:iCs/>
              <w:sz w:val="40"/>
              <w:szCs w:val="36"/>
              <w:u w:val="single"/>
              <w:lang w:eastAsia="ar-SA"/>
            </w:rPr>
            <w:t>MUNICIPIO DE JACUÍ</w:t>
          </w:r>
        </w:p>
        <w:p w:rsidR="001126A8" w:rsidRPr="006F11DA" w:rsidRDefault="001126A8" w:rsidP="002302FA">
          <w:pPr>
            <w:tabs>
              <w:tab w:val="left" w:pos="0"/>
            </w:tabs>
            <w:suppressAutoHyphens/>
            <w:jc w:val="center"/>
            <w:rPr>
              <w:i/>
              <w:sz w:val="20"/>
              <w:szCs w:val="21"/>
              <w:lang w:eastAsia="ar-SA"/>
            </w:rPr>
          </w:pPr>
          <w:r w:rsidRPr="006F11DA">
            <w:rPr>
              <w:i/>
              <w:sz w:val="20"/>
              <w:szCs w:val="21"/>
              <w:lang w:eastAsia="ar-SA"/>
            </w:rPr>
            <w:t>“JACUÍ A MÃE DO SUDOESTE MINEIRO”</w:t>
          </w:r>
        </w:p>
        <w:p w:rsidR="001126A8" w:rsidRPr="006F11DA" w:rsidRDefault="001126A8" w:rsidP="002302FA">
          <w:pPr>
            <w:suppressAutoHyphens/>
            <w:jc w:val="center"/>
            <w:rPr>
              <w:rFonts w:cs="Arial"/>
              <w:sz w:val="20"/>
              <w:szCs w:val="21"/>
              <w:lang w:eastAsia="ar-SA"/>
            </w:rPr>
          </w:pPr>
        </w:p>
        <w:p w:rsidR="001126A8" w:rsidRPr="006F11DA" w:rsidRDefault="001126A8" w:rsidP="002302FA">
          <w:pPr>
            <w:suppressAutoHyphens/>
            <w:jc w:val="center"/>
            <w:rPr>
              <w:rFonts w:cs="Arial"/>
              <w:sz w:val="20"/>
              <w:szCs w:val="21"/>
              <w:lang w:eastAsia="ar-SA"/>
            </w:rPr>
          </w:pPr>
          <w:r w:rsidRPr="006F11DA">
            <w:rPr>
              <w:rFonts w:cs="Arial"/>
              <w:sz w:val="20"/>
              <w:szCs w:val="21"/>
              <w:lang w:eastAsia="ar-SA"/>
            </w:rPr>
            <w:t>CNPJ/MF: 18.186.056/0001-48</w:t>
          </w:r>
        </w:p>
        <w:p w:rsidR="001126A8" w:rsidRPr="006F11DA" w:rsidRDefault="001126A8" w:rsidP="002302FA">
          <w:pPr>
            <w:suppressAutoHyphens/>
            <w:jc w:val="center"/>
            <w:rPr>
              <w:rFonts w:cs="Arial"/>
              <w:sz w:val="20"/>
              <w:szCs w:val="21"/>
              <w:lang w:eastAsia="ar-SA"/>
            </w:rPr>
          </w:pPr>
          <w:r w:rsidRPr="006F11DA">
            <w:rPr>
              <w:rFonts w:cs="Arial"/>
              <w:sz w:val="20"/>
              <w:szCs w:val="21"/>
              <w:lang w:eastAsia="ar-SA"/>
            </w:rPr>
            <w:t xml:space="preserve">Praça Presidente Vargas, 72 – Centro – Jacuí – Minas Gerais – </w:t>
          </w:r>
          <w:proofErr w:type="gramStart"/>
          <w:r w:rsidRPr="006F11DA">
            <w:rPr>
              <w:rFonts w:cs="Arial"/>
              <w:sz w:val="20"/>
              <w:szCs w:val="21"/>
              <w:lang w:eastAsia="ar-SA"/>
            </w:rPr>
            <w:t>CEP:</w:t>
          </w:r>
          <w:proofErr w:type="gramEnd"/>
          <w:r w:rsidRPr="006F11DA">
            <w:rPr>
              <w:rFonts w:cs="Arial"/>
              <w:sz w:val="20"/>
              <w:szCs w:val="21"/>
              <w:lang w:eastAsia="ar-SA"/>
            </w:rPr>
            <w:t>37.965-000</w:t>
          </w:r>
        </w:p>
        <w:p w:rsidR="001126A8" w:rsidRPr="006F11DA" w:rsidRDefault="001126A8" w:rsidP="002302FA">
          <w:pPr>
            <w:suppressAutoHyphens/>
            <w:jc w:val="center"/>
            <w:rPr>
              <w:rFonts w:cs="Arial"/>
              <w:sz w:val="20"/>
              <w:szCs w:val="21"/>
              <w:lang w:val="en-US" w:eastAsia="ar-SA"/>
            </w:rPr>
          </w:pPr>
          <w:proofErr w:type="spellStart"/>
          <w:r w:rsidRPr="006F11DA">
            <w:rPr>
              <w:rFonts w:cs="Arial"/>
              <w:sz w:val="20"/>
              <w:szCs w:val="21"/>
              <w:lang w:val="en-US" w:eastAsia="ar-SA"/>
            </w:rPr>
            <w:t>Fone</w:t>
          </w:r>
          <w:proofErr w:type="spellEnd"/>
          <w:r w:rsidRPr="006F11DA">
            <w:rPr>
              <w:rFonts w:cs="Arial"/>
              <w:sz w:val="20"/>
              <w:szCs w:val="21"/>
              <w:lang w:val="en-US" w:eastAsia="ar-SA"/>
            </w:rPr>
            <w:t>: (35) 3593-1255           Fax (35) 3593-1250</w:t>
          </w:r>
        </w:p>
        <w:p w:rsidR="001126A8" w:rsidRPr="006F11DA" w:rsidRDefault="001126A8" w:rsidP="002302FA">
          <w:pPr>
            <w:keepNext/>
            <w:tabs>
              <w:tab w:val="num" w:pos="0"/>
              <w:tab w:val="left" w:pos="708"/>
            </w:tabs>
            <w:suppressAutoHyphens/>
            <w:ind w:left="708"/>
            <w:jc w:val="center"/>
            <w:outlineLvl w:val="0"/>
            <w:rPr>
              <w:rFonts w:ascii="Tahoma" w:hAnsi="Tahoma"/>
              <w:b w:val="0"/>
              <w:lang w:val="en-US" w:eastAsia="ar-SA"/>
            </w:rPr>
          </w:pPr>
          <w:r w:rsidRPr="006F11DA">
            <w:rPr>
              <w:rFonts w:cs="Arial"/>
              <w:sz w:val="20"/>
              <w:szCs w:val="21"/>
              <w:lang w:val="en-US" w:eastAsia="ar-SA"/>
            </w:rPr>
            <w:t>Email  -  controladoria@jacui.mg.gov.br</w:t>
          </w:r>
        </w:p>
      </w:tc>
      <w:tc>
        <w:tcPr>
          <w:tcW w:w="160" w:type="dxa"/>
          <w:tcBorders>
            <w:top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:rsidR="001126A8" w:rsidRPr="006F11DA" w:rsidRDefault="001126A8" w:rsidP="00A95CAE">
          <w:pPr>
            <w:suppressAutoHyphens/>
            <w:snapToGrid w:val="0"/>
            <w:jc w:val="center"/>
            <w:rPr>
              <w:sz w:val="20"/>
              <w:lang w:val="en-US" w:eastAsia="ar-SA"/>
            </w:rPr>
          </w:pPr>
        </w:p>
      </w:tc>
    </w:tr>
  </w:tbl>
  <w:p w:rsidR="00C2072C" w:rsidRDefault="001126A8">
    <w:pPr>
      <w:pStyle w:val="Cabealho"/>
      <w:rPr>
        <w:lang w:val="en-US"/>
      </w:rPr>
    </w:pP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CB4AE20" wp14:editId="1A88F099">
              <wp:simplePos x="0" y="0"/>
              <wp:positionH relativeFrom="column">
                <wp:posOffset>-609600</wp:posOffset>
              </wp:positionH>
              <wp:positionV relativeFrom="paragraph">
                <wp:posOffset>123825</wp:posOffset>
              </wp:positionV>
              <wp:extent cx="7391400" cy="0"/>
              <wp:effectExtent l="19050" t="19050" r="19050" b="19050"/>
              <wp:wrapNone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39140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8pt,9.75pt" to="534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" strokeweight="2.25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383889"/>
    <w:multiLevelType w:val="multilevel"/>
    <w:tmpl w:val="2A960D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437C27F3"/>
    <w:multiLevelType w:val="hybridMultilevel"/>
    <w:tmpl w:val="A762D5D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EB943A6"/>
    <w:multiLevelType w:val="hybridMultilevel"/>
    <w:tmpl w:val="0170A35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7384AB1"/>
    <w:multiLevelType w:val="multilevel"/>
    <w:tmpl w:val="40E868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7C05"/>
    <w:rsid w:val="00007852"/>
    <w:rsid w:val="0001255C"/>
    <w:rsid w:val="00035986"/>
    <w:rsid w:val="000C17C0"/>
    <w:rsid w:val="000C410B"/>
    <w:rsid w:val="001126A8"/>
    <w:rsid w:val="0015052E"/>
    <w:rsid w:val="00165A7B"/>
    <w:rsid w:val="001B7C05"/>
    <w:rsid w:val="00207A5B"/>
    <w:rsid w:val="002302FA"/>
    <w:rsid w:val="00251614"/>
    <w:rsid w:val="00257113"/>
    <w:rsid w:val="00270475"/>
    <w:rsid w:val="0027697B"/>
    <w:rsid w:val="002B62A4"/>
    <w:rsid w:val="002C53AF"/>
    <w:rsid w:val="00307BC3"/>
    <w:rsid w:val="003333BF"/>
    <w:rsid w:val="00351244"/>
    <w:rsid w:val="00382211"/>
    <w:rsid w:val="0038586A"/>
    <w:rsid w:val="003B5942"/>
    <w:rsid w:val="00407034"/>
    <w:rsid w:val="00421ED6"/>
    <w:rsid w:val="004221A0"/>
    <w:rsid w:val="00422EB0"/>
    <w:rsid w:val="0042551E"/>
    <w:rsid w:val="00442E8B"/>
    <w:rsid w:val="004A5293"/>
    <w:rsid w:val="004A761C"/>
    <w:rsid w:val="004C565D"/>
    <w:rsid w:val="004D3CA7"/>
    <w:rsid w:val="004D7CAA"/>
    <w:rsid w:val="004E35BA"/>
    <w:rsid w:val="00532B7E"/>
    <w:rsid w:val="0053502E"/>
    <w:rsid w:val="00556F42"/>
    <w:rsid w:val="00564A17"/>
    <w:rsid w:val="005A3F87"/>
    <w:rsid w:val="005E6D03"/>
    <w:rsid w:val="00600B8E"/>
    <w:rsid w:val="006078BA"/>
    <w:rsid w:val="00647AF3"/>
    <w:rsid w:val="006B694C"/>
    <w:rsid w:val="00732386"/>
    <w:rsid w:val="007379E8"/>
    <w:rsid w:val="00741916"/>
    <w:rsid w:val="00764583"/>
    <w:rsid w:val="0078314E"/>
    <w:rsid w:val="00785E3A"/>
    <w:rsid w:val="00787B72"/>
    <w:rsid w:val="007C5F00"/>
    <w:rsid w:val="007C6AD7"/>
    <w:rsid w:val="007F3B2F"/>
    <w:rsid w:val="00812031"/>
    <w:rsid w:val="00822F74"/>
    <w:rsid w:val="00883E08"/>
    <w:rsid w:val="00893045"/>
    <w:rsid w:val="008B5042"/>
    <w:rsid w:val="008C1553"/>
    <w:rsid w:val="008F7938"/>
    <w:rsid w:val="00904000"/>
    <w:rsid w:val="00962BD1"/>
    <w:rsid w:val="00966E1C"/>
    <w:rsid w:val="00977BB3"/>
    <w:rsid w:val="0098171F"/>
    <w:rsid w:val="00981AB4"/>
    <w:rsid w:val="009861F5"/>
    <w:rsid w:val="009B35C7"/>
    <w:rsid w:val="009C0CF5"/>
    <w:rsid w:val="00A027CC"/>
    <w:rsid w:val="00A15DB8"/>
    <w:rsid w:val="00A47A17"/>
    <w:rsid w:val="00A74AE2"/>
    <w:rsid w:val="00A775D7"/>
    <w:rsid w:val="00A8643D"/>
    <w:rsid w:val="00A94610"/>
    <w:rsid w:val="00AA216D"/>
    <w:rsid w:val="00AC3EA7"/>
    <w:rsid w:val="00B40A75"/>
    <w:rsid w:val="00B53044"/>
    <w:rsid w:val="00BF6576"/>
    <w:rsid w:val="00C000BA"/>
    <w:rsid w:val="00C515D1"/>
    <w:rsid w:val="00CE050C"/>
    <w:rsid w:val="00CF0410"/>
    <w:rsid w:val="00D059D9"/>
    <w:rsid w:val="00D155F0"/>
    <w:rsid w:val="00D17440"/>
    <w:rsid w:val="00D22FDF"/>
    <w:rsid w:val="00D37AEF"/>
    <w:rsid w:val="00D76EFB"/>
    <w:rsid w:val="00DB5408"/>
    <w:rsid w:val="00DC5723"/>
    <w:rsid w:val="00DF41BD"/>
    <w:rsid w:val="00DF7C5A"/>
    <w:rsid w:val="00E03322"/>
    <w:rsid w:val="00E26823"/>
    <w:rsid w:val="00E87854"/>
    <w:rsid w:val="00EA0DCD"/>
    <w:rsid w:val="00EE17D6"/>
    <w:rsid w:val="00F35F29"/>
    <w:rsid w:val="00FE58D9"/>
    <w:rsid w:val="00FF2F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7C05"/>
    <w:pPr>
      <w:spacing w:after="0" w:line="240" w:lineRule="auto"/>
    </w:pPr>
    <w:rPr>
      <w:rFonts w:ascii="Bookman Old Style" w:eastAsia="Times New Roman" w:hAnsi="Bookman Old Style" w:cs="Times New Roman"/>
      <w:b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1126A8"/>
    <w:pPr>
      <w:keepNext/>
      <w:jc w:val="center"/>
      <w:outlineLvl w:val="0"/>
    </w:pPr>
    <w:rPr>
      <w:rFonts w:ascii="Times New Roman" w:eastAsia="Arial Unicode MS" w:hAnsi="Times New Roman"/>
      <w:b w:val="0"/>
      <w:sz w:val="4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1126A8"/>
    <w:rPr>
      <w:rFonts w:ascii="Times New Roman" w:eastAsia="Arial Unicode MS" w:hAnsi="Times New Roman" w:cs="Times New Roman"/>
      <w:sz w:val="40"/>
      <w:szCs w:val="24"/>
      <w:lang w:eastAsia="pt-BR"/>
    </w:rPr>
  </w:style>
  <w:style w:type="paragraph" w:styleId="Cabealho">
    <w:name w:val="header"/>
    <w:basedOn w:val="Normal"/>
    <w:link w:val="CabealhoChar"/>
    <w:rsid w:val="001126A8"/>
    <w:pPr>
      <w:tabs>
        <w:tab w:val="center" w:pos="4419"/>
        <w:tab w:val="right" w:pos="8838"/>
      </w:tabs>
    </w:pPr>
    <w:rPr>
      <w:rFonts w:ascii="Times New Roman" w:hAnsi="Times New Roman"/>
      <w:b w:val="0"/>
      <w:sz w:val="24"/>
      <w:szCs w:val="24"/>
    </w:rPr>
  </w:style>
  <w:style w:type="character" w:customStyle="1" w:styleId="CabealhoChar">
    <w:name w:val="Cabeçalho Char"/>
    <w:basedOn w:val="Fontepargpadro"/>
    <w:link w:val="Cabealho"/>
    <w:rsid w:val="001126A8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126A8"/>
    <w:pPr>
      <w:tabs>
        <w:tab w:val="center" w:pos="4419"/>
        <w:tab w:val="right" w:pos="8838"/>
      </w:tabs>
    </w:pPr>
    <w:rPr>
      <w:rFonts w:ascii="Times New Roman" w:hAnsi="Times New Roman"/>
      <w:b w:val="0"/>
      <w:sz w:val="24"/>
      <w:szCs w:val="24"/>
    </w:rPr>
  </w:style>
  <w:style w:type="character" w:customStyle="1" w:styleId="RodapChar">
    <w:name w:val="Rodapé Char"/>
    <w:basedOn w:val="Fontepargpadro"/>
    <w:link w:val="Rodap"/>
    <w:rsid w:val="001126A8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rsid w:val="001126A8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rsid w:val="001126A8"/>
    <w:pPr>
      <w:spacing w:before="100" w:beforeAutospacing="1" w:after="100" w:afterAutospacing="1"/>
    </w:pPr>
    <w:rPr>
      <w:rFonts w:eastAsia="Calibri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126A8"/>
    <w:rPr>
      <w:rFonts w:ascii="Tahoma" w:hAnsi="Tahoma" w:cs="Tahoma"/>
      <w:b w:val="0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126A8"/>
    <w:rPr>
      <w:rFonts w:ascii="Tahoma" w:eastAsia="Times New Roman" w:hAnsi="Tahoma" w:cs="Tahoma"/>
      <w:sz w:val="16"/>
      <w:szCs w:val="16"/>
      <w:lang w:eastAsia="pt-BR"/>
    </w:rPr>
  </w:style>
  <w:style w:type="paragraph" w:styleId="Ttulo">
    <w:name w:val="Title"/>
    <w:basedOn w:val="Normal"/>
    <w:link w:val="TtuloChar"/>
    <w:qFormat/>
    <w:rsid w:val="001B7C05"/>
    <w:pPr>
      <w:jc w:val="center"/>
    </w:pPr>
    <w:rPr>
      <w:rFonts w:ascii="Arial" w:hAnsi="Arial"/>
      <w:b w:val="0"/>
      <w:sz w:val="24"/>
    </w:rPr>
  </w:style>
  <w:style w:type="character" w:customStyle="1" w:styleId="TtuloChar">
    <w:name w:val="Título Char"/>
    <w:basedOn w:val="Fontepargpadro"/>
    <w:link w:val="Ttulo"/>
    <w:rsid w:val="001B7C05"/>
    <w:rPr>
      <w:rFonts w:ascii="Arial" w:eastAsia="Times New Roman" w:hAnsi="Arial" w:cs="Times New Roman"/>
      <w:sz w:val="24"/>
      <w:szCs w:val="20"/>
      <w:lang w:eastAsia="pt-BR"/>
    </w:rPr>
  </w:style>
  <w:style w:type="character" w:styleId="Forte">
    <w:name w:val="Strong"/>
    <w:basedOn w:val="Fontepargpadro"/>
    <w:uiPriority w:val="22"/>
    <w:qFormat/>
    <w:rsid w:val="00A94610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7C05"/>
    <w:pPr>
      <w:spacing w:after="0" w:line="240" w:lineRule="auto"/>
    </w:pPr>
    <w:rPr>
      <w:rFonts w:ascii="Bookman Old Style" w:eastAsia="Times New Roman" w:hAnsi="Bookman Old Style" w:cs="Times New Roman"/>
      <w:b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1126A8"/>
    <w:pPr>
      <w:keepNext/>
      <w:jc w:val="center"/>
      <w:outlineLvl w:val="0"/>
    </w:pPr>
    <w:rPr>
      <w:rFonts w:ascii="Times New Roman" w:eastAsia="Arial Unicode MS" w:hAnsi="Times New Roman"/>
      <w:b w:val="0"/>
      <w:sz w:val="4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1126A8"/>
    <w:rPr>
      <w:rFonts w:ascii="Times New Roman" w:eastAsia="Arial Unicode MS" w:hAnsi="Times New Roman" w:cs="Times New Roman"/>
      <w:sz w:val="40"/>
      <w:szCs w:val="24"/>
      <w:lang w:eastAsia="pt-BR"/>
    </w:rPr>
  </w:style>
  <w:style w:type="paragraph" w:styleId="Cabealho">
    <w:name w:val="header"/>
    <w:basedOn w:val="Normal"/>
    <w:link w:val="CabealhoChar"/>
    <w:rsid w:val="001126A8"/>
    <w:pPr>
      <w:tabs>
        <w:tab w:val="center" w:pos="4419"/>
        <w:tab w:val="right" w:pos="8838"/>
      </w:tabs>
    </w:pPr>
    <w:rPr>
      <w:rFonts w:ascii="Times New Roman" w:hAnsi="Times New Roman"/>
      <w:b w:val="0"/>
      <w:sz w:val="24"/>
      <w:szCs w:val="24"/>
    </w:rPr>
  </w:style>
  <w:style w:type="character" w:customStyle="1" w:styleId="CabealhoChar">
    <w:name w:val="Cabeçalho Char"/>
    <w:basedOn w:val="Fontepargpadro"/>
    <w:link w:val="Cabealho"/>
    <w:rsid w:val="001126A8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126A8"/>
    <w:pPr>
      <w:tabs>
        <w:tab w:val="center" w:pos="4419"/>
        <w:tab w:val="right" w:pos="8838"/>
      </w:tabs>
    </w:pPr>
    <w:rPr>
      <w:rFonts w:ascii="Times New Roman" w:hAnsi="Times New Roman"/>
      <w:b w:val="0"/>
      <w:sz w:val="24"/>
      <w:szCs w:val="24"/>
    </w:rPr>
  </w:style>
  <w:style w:type="character" w:customStyle="1" w:styleId="RodapChar">
    <w:name w:val="Rodapé Char"/>
    <w:basedOn w:val="Fontepargpadro"/>
    <w:link w:val="Rodap"/>
    <w:rsid w:val="001126A8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rsid w:val="001126A8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rsid w:val="001126A8"/>
    <w:pPr>
      <w:spacing w:before="100" w:beforeAutospacing="1" w:after="100" w:afterAutospacing="1"/>
    </w:pPr>
    <w:rPr>
      <w:rFonts w:eastAsia="Calibri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126A8"/>
    <w:rPr>
      <w:rFonts w:ascii="Tahoma" w:hAnsi="Tahoma" w:cs="Tahoma"/>
      <w:b w:val="0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126A8"/>
    <w:rPr>
      <w:rFonts w:ascii="Tahoma" w:eastAsia="Times New Roman" w:hAnsi="Tahoma" w:cs="Tahoma"/>
      <w:sz w:val="16"/>
      <w:szCs w:val="16"/>
      <w:lang w:eastAsia="pt-BR"/>
    </w:rPr>
  </w:style>
  <w:style w:type="paragraph" w:styleId="Ttulo">
    <w:name w:val="Title"/>
    <w:basedOn w:val="Normal"/>
    <w:link w:val="TtuloChar"/>
    <w:qFormat/>
    <w:rsid w:val="001B7C05"/>
    <w:pPr>
      <w:jc w:val="center"/>
    </w:pPr>
    <w:rPr>
      <w:rFonts w:ascii="Arial" w:hAnsi="Arial"/>
      <w:b w:val="0"/>
      <w:sz w:val="24"/>
    </w:rPr>
  </w:style>
  <w:style w:type="character" w:customStyle="1" w:styleId="TtuloChar">
    <w:name w:val="Título Char"/>
    <w:basedOn w:val="Fontepargpadro"/>
    <w:link w:val="Ttulo"/>
    <w:rsid w:val="001B7C05"/>
    <w:rPr>
      <w:rFonts w:ascii="Arial" w:eastAsia="Times New Roman" w:hAnsi="Arial" w:cs="Times New Roman"/>
      <w:sz w:val="24"/>
      <w:szCs w:val="20"/>
      <w:lang w:eastAsia="pt-BR"/>
    </w:rPr>
  </w:style>
  <w:style w:type="character" w:styleId="Forte">
    <w:name w:val="Strong"/>
    <w:basedOn w:val="Fontepargpadro"/>
    <w:uiPriority w:val="22"/>
    <w:qFormat/>
    <w:rsid w:val="00A9461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257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ontador\AppData\Roaming\Microsoft\Modelos\TIMBRE%20MUNIC&#205;PIO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CAFEBE-5D61-4C59-9134-68D16F22B4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TIMBRE MUNICÍPIO</Template>
  <TotalTime>3</TotalTime>
  <Pages>3</Pages>
  <Words>604</Words>
  <Characters>3263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contador</dc:creator>
  <cp:lastModifiedBy>MASTER</cp:lastModifiedBy>
  <cp:revision>2</cp:revision>
  <cp:lastPrinted>2022-08-16T14:12:00Z</cp:lastPrinted>
  <dcterms:created xsi:type="dcterms:W3CDTF">2022-08-16T17:12:00Z</dcterms:created>
  <dcterms:modified xsi:type="dcterms:W3CDTF">2022-08-16T17:12:00Z</dcterms:modified>
</cp:coreProperties>
</file>