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722E0" w14:textId="57C22FD3" w:rsidR="0096538E" w:rsidRPr="0096538E" w:rsidRDefault="0096538E" w:rsidP="0096538E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98C4EC" wp14:editId="72C759AA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0D5B7" w14:textId="77777777" w:rsidR="0096538E" w:rsidRPr="008C6A8F" w:rsidRDefault="0096538E" w:rsidP="0096538E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9B3B421" w14:textId="77777777" w:rsidR="0096538E" w:rsidRPr="00B4776D" w:rsidRDefault="0096538E" w:rsidP="0096538E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79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2E125059" w14:textId="77777777" w:rsidR="0096538E" w:rsidRPr="0096538E" w:rsidRDefault="0096538E" w:rsidP="0096538E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27/11/2025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8C4EC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F20D5B7" w14:textId="77777777" w:rsidR="0096538E" w:rsidRPr="008C6A8F" w:rsidRDefault="0096538E" w:rsidP="0096538E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9B3B421" w14:textId="77777777" w:rsidR="0096538E" w:rsidRPr="00B4776D" w:rsidRDefault="0096538E" w:rsidP="0096538E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79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2E125059" w14:textId="77777777" w:rsidR="0096538E" w:rsidRPr="0096538E" w:rsidRDefault="0096538E" w:rsidP="0096538E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27/11/2025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4 9 5 </w:t>
      </w:r>
      <w:r>
        <w:rPr>
          <w:rFonts w:ascii="Garamond" w:hAnsi="Garamond"/>
          <w:b/>
          <w:sz w:val="26"/>
          <w:szCs w:val="26"/>
        </w:rPr>
        <w:t>5</w:t>
      </w:r>
    </w:p>
    <w:p w14:paraId="6987051C" w14:textId="6501C2BD" w:rsidR="00B81F12" w:rsidRPr="0096538E" w:rsidRDefault="0096538E" w:rsidP="0096538E">
      <w:pPr>
        <w:overflowPunct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>De 27 de novembro de 2025.</w:t>
      </w:r>
    </w:p>
    <w:p w14:paraId="6AACF1D2" w14:textId="77777777" w:rsidR="00B81F12" w:rsidRDefault="00B81F12" w:rsidP="00B81F12">
      <w:pPr>
        <w:overflowPunct/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417D56EE" w14:textId="20F11587" w:rsidR="00B81F12" w:rsidRPr="00B81F12" w:rsidRDefault="00B81F12" w:rsidP="00B81F12">
      <w:pPr>
        <w:overflowPunct/>
        <w:autoSpaceDE/>
        <w:autoSpaceDN/>
        <w:adjustRightInd/>
        <w:ind w:left="2832" w:firstLine="3"/>
        <w:jc w:val="both"/>
        <w:rPr>
          <w:rFonts w:ascii="Arial" w:hAnsi="Arial" w:cs="Arial"/>
          <w:sz w:val="24"/>
          <w:szCs w:val="24"/>
        </w:rPr>
      </w:pPr>
      <w:r w:rsidRPr="00B81F12">
        <w:rPr>
          <w:rFonts w:ascii="Arial" w:hAnsi="Arial" w:cs="Arial"/>
          <w:sz w:val="24"/>
          <w:szCs w:val="24"/>
        </w:rPr>
        <w:t xml:space="preserve">Denomina "Almerinda Angelina" a Rua “B" localizada no Jardim Tropical I. </w:t>
      </w:r>
    </w:p>
    <w:p w14:paraId="3D126A2C" w14:textId="77777777" w:rsidR="00B81F12" w:rsidRDefault="00B81F12" w:rsidP="00B81F12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554CCA7A" w14:textId="55FF454C" w:rsidR="00B81F12" w:rsidRDefault="00B81F12" w:rsidP="00B81F12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803D06">
        <w:rPr>
          <w:rFonts w:ascii="Arial" w:hAnsi="Arial" w:cs="Arial"/>
          <w:bCs/>
          <w:color w:val="000000"/>
          <w:sz w:val="24"/>
          <w:szCs w:val="24"/>
        </w:rPr>
        <w:t>O</w:t>
      </w:r>
      <w:r w:rsidRPr="00950E51">
        <w:rPr>
          <w:rFonts w:ascii="Arial" w:hAnsi="Arial" w:cs="Arial"/>
          <w:b/>
          <w:color w:val="000000"/>
          <w:sz w:val="24"/>
          <w:szCs w:val="24"/>
        </w:rPr>
        <w:t xml:space="preserve"> PODER LEGISLATIVO DE CAMPO MOURÃO</w:t>
      </w:r>
      <w:r w:rsidRPr="00950E51">
        <w:rPr>
          <w:rFonts w:ascii="Arial" w:hAnsi="Arial" w:cs="Arial"/>
          <w:color w:val="000000"/>
          <w:sz w:val="24"/>
          <w:szCs w:val="24"/>
        </w:rPr>
        <w:t xml:space="preserve">, Estado </w:t>
      </w:r>
      <w:r>
        <w:rPr>
          <w:rFonts w:ascii="Arial" w:hAnsi="Arial" w:cs="Arial"/>
          <w:color w:val="000000"/>
          <w:sz w:val="24"/>
          <w:szCs w:val="24"/>
        </w:rPr>
        <w:t>do Paraná, aprova e eu, Prefeito</w:t>
      </w:r>
      <w:r w:rsidRPr="00950E51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E0083C8" w14:textId="77777777" w:rsidR="00B81F12" w:rsidRPr="00950E51" w:rsidRDefault="00B81F12" w:rsidP="00B81F12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60584AF" w14:textId="77777777" w:rsidR="00B81F12" w:rsidRDefault="00B81F12" w:rsidP="00B81F12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3F031C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3F031C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23885201" w14:textId="77777777" w:rsidR="00B81F12" w:rsidRPr="00B81F12" w:rsidRDefault="00B81F12" w:rsidP="00B81F12">
      <w:pPr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3AB1239" w14:textId="178DE7DA" w:rsidR="00B81F12" w:rsidRP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81F12">
        <w:rPr>
          <w:rFonts w:ascii="Arial" w:hAnsi="Arial" w:cs="Arial"/>
          <w:b/>
          <w:sz w:val="24"/>
          <w:szCs w:val="24"/>
        </w:rPr>
        <w:t xml:space="preserve">Art. 1º </w:t>
      </w:r>
      <w:r w:rsidRPr="00B81F12">
        <w:rPr>
          <w:rFonts w:ascii="Arial" w:hAnsi="Arial" w:cs="Arial"/>
          <w:bCs/>
          <w:sz w:val="24"/>
          <w:szCs w:val="24"/>
        </w:rPr>
        <w:t xml:space="preserve">Fica denominada "Almerinda Angelina" a </w:t>
      </w:r>
      <w:r>
        <w:rPr>
          <w:rFonts w:ascii="Arial" w:hAnsi="Arial" w:cs="Arial"/>
          <w:bCs/>
          <w:sz w:val="24"/>
          <w:szCs w:val="24"/>
        </w:rPr>
        <w:t>R</w:t>
      </w:r>
      <w:r w:rsidRPr="00B81F12">
        <w:rPr>
          <w:rFonts w:ascii="Arial" w:hAnsi="Arial" w:cs="Arial"/>
          <w:bCs/>
          <w:sz w:val="24"/>
          <w:szCs w:val="24"/>
        </w:rPr>
        <w:t>ua “B</w:t>
      </w:r>
      <w:r>
        <w:rPr>
          <w:rFonts w:ascii="Arial" w:hAnsi="Arial" w:cs="Arial"/>
          <w:bCs/>
          <w:sz w:val="24"/>
          <w:szCs w:val="24"/>
        </w:rPr>
        <w:t>”</w:t>
      </w:r>
      <w:r w:rsidRPr="00B81F12">
        <w:rPr>
          <w:rFonts w:ascii="Arial" w:hAnsi="Arial" w:cs="Arial"/>
          <w:bCs/>
          <w:sz w:val="24"/>
          <w:szCs w:val="24"/>
        </w:rPr>
        <w:t xml:space="preserve"> localizada no Jardim Tropical I, da Planta Geral do Município.</w:t>
      </w:r>
    </w:p>
    <w:p w14:paraId="24E6D453" w14:textId="77777777" w:rsidR="00B81F12" w:rsidRP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66C2FCC" w14:textId="77777777" w:rsidR="00B81F12" w:rsidRP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B81F12">
        <w:rPr>
          <w:rFonts w:ascii="Arial" w:hAnsi="Arial" w:cs="Arial"/>
          <w:b/>
          <w:sz w:val="24"/>
          <w:szCs w:val="24"/>
        </w:rPr>
        <w:t>Art. 2º</w:t>
      </w:r>
      <w:r w:rsidRPr="00B81F12">
        <w:rPr>
          <w:rFonts w:ascii="Arial" w:hAnsi="Arial" w:cs="Arial"/>
          <w:bCs/>
          <w:sz w:val="24"/>
          <w:szCs w:val="24"/>
        </w:rPr>
        <w:t xml:space="preserve"> As despesas decorrentes desta Lei correrão à custa de dotações consignadas no vigente orçamento.</w:t>
      </w:r>
    </w:p>
    <w:p w14:paraId="3F726F10" w14:textId="77777777" w:rsidR="00B81F12" w:rsidRP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41B9D5E" w14:textId="77777777" w:rsid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B81F12">
        <w:rPr>
          <w:rFonts w:ascii="Arial" w:hAnsi="Arial" w:cs="Arial"/>
          <w:b/>
          <w:sz w:val="24"/>
          <w:szCs w:val="24"/>
        </w:rPr>
        <w:t>Art. 3°</w:t>
      </w:r>
      <w:r w:rsidRPr="00B81F12">
        <w:rPr>
          <w:rFonts w:ascii="Arial" w:hAnsi="Arial" w:cs="Arial"/>
          <w:bCs/>
          <w:sz w:val="24"/>
          <w:szCs w:val="24"/>
        </w:rPr>
        <w:t xml:space="preserve"> Esta Lei entra em vigor na data de sua publicação.</w:t>
      </w:r>
    </w:p>
    <w:p w14:paraId="50E74487" w14:textId="77777777" w:rsidR="00B81F12" w:rsidRDefault="00B81F12" w:rsidP="00B81F12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548F441" w14:textId="77777777" w:rsidR="0096538E" w:rsidRPr="0096538E" w:rsidRDefault="0096538E" w:rsidP="0096538E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653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ACF5693" w14:textId="77777777" w:rsidR="0096538E" w:rsidRPr="0096538E" w:rsidRDefault="0096538E" w:rsidP="0096538E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sz w:val="24"/>
          <w:szCs w:val="24"/>
        </w:rPr>
        <w:t>Campo Mourão, 27 de novembro de 2025</w:t>
      </w:r>
    </w:p>
    <w:p w14:paraId="2F3933FF" w14:textId="77777777" w:rsidR="0096538E" w:rsidRPr="0096538E" w:rsidRDefault="0096538E" w:rsidP="0096538E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14:paraId="408C9B5F" w14:textId="77777777" w:rsidR="0096538E" w:rsidRDefault="0096538E" w:rsidP="0096538E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0096668" w14:textId="77777777" w:rsidR="0096538E" w:rsidRDefault="0096538E" w:rsidP="0096538E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7FC5AFF" w14:textId="77777777" w:rsidR="0096538E" w:rsidRDefault="0096538E" w:rsidP="0096538E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D316E44" w14:textId="77777777" w:rsidR="0096538E" w:rsidRPr="0096538E" w:rsidRDefault="0096538E" w:rsidP="0096538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96538E">
        <w:rPr>
          <w:rFonts w:ascii="Arial" w:hAnsi="Arial" w:cs="Arial"/>
          <w:sz w:val="24"/>
          <w:szCs w:val="24"/>
        </w:rPr>
        <w:t>João Douglas Fabrício</w:t>
      </w:r>
    </w:p>
    <w:p w14:paraId="1C600FFB" w14:textId="77777777" w:rsidR="0096538E" w:rsidRPr="0096538E" w:rsidRDefault="0096538E" w:rsidP="0096538E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96538E">
        <w:rPr>
          <w:rFonts w:ascii="Arial" w:hAnsi="Arial" w:cs="Arial"/>
          <w:b/>
          <w:sz w:val="24"/>
          <w:szCs w:val="24"/>
        </w:rPr>
        <w:t>Prefeito Municipal</w:t>
      </w:r>
    </w:p>
    <w:sectPr w:rsidR="0096538E" w:rsidRPr="0096538E" w:rsidSect="0096538E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8CEF0" w14:textId="77777777" w:rsidR="00CB1CDA" w:rsidRDefault="00CB1CDA" w:rsidP="00B81F12">
      <w:r>
        <w:separator/>
      </w:r>
    </w:p>
  </w:endnote>
  <w:endnote w:type="continuationSeparator" w:id="0">
    <w:p w14:paraId="5D2144D1" w14:textId="77777777" w:rsidR="00CB1CDA" w:rsidRDefault="00CB1CDA" w:rsidP="00B8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B514F" w14:textId="77777777" w:rsidR="00CB1CDA" w:rsidRDefault="00CB1CDA" w:rsidP="00B81F12">
      <w:r>
        <w:separator/>
      </w:r>
    </w:p>
  </w:footnote>
  <w:footnote w:type="continuationSeparator" w:id="0">
    <w:p w14:paraId="3445DC64" w14:textId="77777777" w:rsidR="00CB1CDA" w:rsidRDefault="00CB1CDA" w:rsidP="00B81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12"/>
    <w:rsid w:val="000D54F7"/>
    <w:rsid w:val="00240DEE"/>
    <w:rsid w:val="0027091F"/>
    <w:rsid w:val="003647CA"/>
    <w:rsid w:val="00555CEA"/>
    <w:rsid w:val="006C11E5"/>
    <w:rsid w:val="00863EE6"/>
    <w:rsid w:val="00951011"/>
    <w:rsid w:val="0096538E"/>
    <w:rsid w:val="00B2276A"/>
    <w:rsid w:val="00B81F12"/>
    <w:rsid w:val="00BA66A3"/>
    <w:rsid w:val="00C5692D"/>
    <w:rsid w:val="00CB1CDA"/>
    <w:rsid w:val="00F7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0E73DD"/>
  <w15:chartTrackingRefBased/>
  <w15:docId w15:val="{4B6F36B1-8D8C-4C6F-AFAC-DA260D9CB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1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81F12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1F12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1F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1F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1F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1F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1F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1F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1F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1F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1F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1F12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81F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1F12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81F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1F12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81F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1F12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81F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1F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1F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1F1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B81F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81F1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F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1F1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81F12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96538E"/>
    <w:pPr>
      <w:overflowPunct/>
      <w:autoSpaceDE/>
      <w:autoSpaceDN/>
      <w:adjustRightInd/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539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2025-10-30T13:36:00Z</dcterms:created>
  <dcterms:modified xsi:type="dcterms:W3CDTF">2025-11-27T16:09:00Z</dcterms:modified>
</cp:coreProperties>
</file>