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C99" w:rsidRDefault="00934C6B" w:rsidP="00CD5C99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CD5C99">
        <w:rPr>
          <w:sz w:val="28"/>
          <w:szCs w:val="28"/>
        </w:rPr>
        <w:t xml:space="preserve">                                         </w:t>
      </w:r>
      <w:r w:rsidR="00CD5C99">
        <w:rPr>
          <w:b/>
          <w:sz w:val="28"/>
          <w:szCs w:val="28"/>
        </w:rPr>
        <w:t>Lei N° 426</w:t>
      </w:r>
    </w:p>
    <w:p w:rsidR="00CD5C99" w:rsidRPr="002F2B69" w:rsidRDefault="00CD5C99" w:rsidP="00CD5C99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tbl>
      <w:tblPr>
        <w:tblW w:w="5385" w:type="dxa"/>
        <w:tblInd w:w="3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5"/>
      </w:tblGrid>
      <w:tr w:rsidR="00CD5C99" w:rsidTr="0059771F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5385" w:type="dxa"/>
          </w:tcPr>
          <w:p w:rsidR="00CD5C99" w:rsidRPr="00C82CA9" w:rsidRDefault="00CD5C99" w:rsidP="0059771F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Autoriza o Prefeito Municipal assinar convênio com o Departamento Nacional de Obras e Saneamento e dá outras Providências.</w:t>
            </w:r>
          </w:p>
        </w:tc>
      </w:tr>
    </w:tbl>
    <w:p w:rsidR="00CD5C99" w:rsidRDefault="00CD5C99" w:rsidP="00CD5C9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CD5C99" w:rsidRDefault="00CD5C99" w:rsidP="00CD5C9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O Povo do Município de Bicas, Estado de Minas Gerais por seus vereadores por seus representantes, decreta, e o Prefeito Municipal no uso de atribuição legal sanciona a seguinte lei:</w:t>
      </w:r>
    </w:p>
    <w:p w:rsidR="00CD5C99" w:rsidRDefault="00CD5C99" w:rsidP="00CD5C9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CD5C99" w:rsidRDefault="00CD5C99" w:rsidP="00CD5C9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Art.1°- </w:t>
      </w:r>
      <w:proofErr w:type="gramStart"/>
      <w:r>
        <w:rPr>
          <w:sz w:val="28"/>
          <w:szCs w:val="28"/>
        </w:rPr>
        <w:t>Fica  o</w:t>
      </w:r>
      <w:proofErr w:type="gramEnd"/>
      <w:r>
        <w:rPr>
          <w:sz w:val="28"/>
          <w:szCs w:val="28"/>
        </w:rPr>
        <w:t xml:space="preserve"> Prefeito Municipal autorizado a celebrar convênio com o Departamento Nacional de Obras e Saneamento , autarquia federal vinculado ao Ministério do Interior, para elaboração do respectivo Projeto e execução por parte do dito Departamento das obras de construção do Sistema de Abastecimento de Água do Município.</w:t>
      </w:r>
    </w:p>
    <w:p w:rsidR="00CD5C99" w:rsidRDefault="00CD5C99" w:rsidP="00CD5C9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CD5C99" w:rsidRDefault="00CD5C99" w:rsidP="00CD5C99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Art.2°- </w:t>
      </w:r>
      <w:r>
        <w:rPr>
          <w:sz w:val="28"/>
          <w:szCs w:val="28"/>
        </w:rPr>
        <w:t xml:space="preserve">Para cumprimento do convênio a ser celebrado, contribuirá o Município </w:t>
      </w:r>
      <w:proofErr w:type="gramStart"/>
      <w:r>
        <w:rPr>
          <w:sz w:val="28"/>
          <w:szCs w:val="28"/>
        </w:rPr>
        <w:t>com  importância</w:t>
      </w:r>
      <w:proofErr w:type="gramEnd"/>
      <w:r>
        <w:rPr>
          <w:sz w:val="28"/>
          <w:szCs w:val="28"/>
        </w:rPr>
        <w:t xml:space="preserve"> de NCr$150.000,00(cento e cinquenta mil cruzeiros novos) parcela correspondente </w:t>
      </w:r>
      <w:proofErr w:type="spellStart"/>
      <w:r>
        <w:rPr>
          <w:sz w:val="28"/>
          <w:szCs w:val="28"/>
        </w:rPr>
        <w:t>á</w:t>
      </w:r>
      <w:proofErr w:type="spellEnd"/>
      <w:r>
        <w:rPr>
          <w:sz w:val="28"/>
          <w:szCs w:val="28"/>
        </w:rPr>
        <w:t xml:space="preserve"> participação financeira na realização das referidas obras.</w:t>
      </w:r>
    </w:p>
    <w:p w:rsidR="00CD5C99" w:rsidRDefault="00CD5C99" w:rsidP="00CD5C99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p w:rsidR="00CD5C99" w:rsidRDefault="00CD5C99" w:rsidP="00CD5C9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Art.3°- </w:t>
      </w:r>
      <w:r>
        <w:rPr>
          <w:sz w:val="28"/>
          <w:szCs w:val="28"/>
        </w:rPr>
        <w:t>Fica o Poder Executivo, obedecidas as formalidades legais, ditadas pela lei Federal n°4320 de 17/03/64, autorizado a abrir o Crédito Especial respectivo na parcela a %montante total não ultrapasse o limite de NCr$150.000,00(Cento e cinquenta mil cruzeiros novos) correspondentes a participação financeira do Município referida no artigo anterior.</w:t>
      </w:r>
    </w:p>
    <w:p w:rsidR="00CD5C99" w:rsidRDefault="00CD5C99" w:rsidP="00CD5C9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CD5C99" w:rsidRDefault="00CD5C99" w:rsidP="00CD5C9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Art.4°- </w:t>
      </w:r>
      <w:r>
        <w:rPr>
          <w:sz w:val="28"/>
          <w:szCs w:val="28"/>
        </w:rPr>
        <w:t>Revogadas as disposições em contrário entrará esta lei em vigor na data de sua publicação.</w:t>
      </w:r>
    </w:p>
    <w:p w:rsidR="00CD5C99" w:rsidRDefault="00CD5C99" w:rsidP="00CD5C9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CD5C99" w:rsidRDefault="00CD5C99" w:rsidP="00CD5C9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Prefeitura Municipal de Bicas, 20 de Janeiro de 1969.</w:t>
      </w:r>
    </w:p>
    <w:p w:rsidR="00CD5C99" w:rsidRDefault="00CD5C99" w:rsidP="00CD5C9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CD5C99" w:rsidRDefault="00CD5C99" w:rsidP="00CD5C9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Prefeito Municipal </w:t>
      </w:r>
    </w:p>
    <w:p w:rsidR="00394E22" w:rsidRPr="00934C6B" w:rsidRDefault="00394E22" w:rsidP="00CD5C99">
      <w:pPr>
        <w:pStyle w:val="Cabealho"/>
        <w:tabs>
          <w:tab w:val="clear" w:pos="4320"/>
          <w:tab w:val="clear" w:pos="8640"/>
        </w:tabs>
        <w:jc w:val="both"/>
      </w:pPr>
      <w:bookmarkStart w:id="0" w:name="_GoBack"/>
      <w:bookmarkEnd w:id="0"/>
    </w:p>
    <w:sectPr w:rsidR="00394E22" w:rsidRPr="00934C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D1"/>
    <w:rsid w:val="000B23D0"/>
    <w:rsid w:val="000C3A02"/>
    <w:rsid w:val="00394E22"/>
    <w:rsid w:val="00934C6B"/>
    <w:rsid w:val="00AA0AD1"/>
    <w:rsid w:val="00AB7571"/>
    <w:rsid w:val="00CD5C99"/>
    <w:rsid w:val="00FA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900B-56A9-4A27-9B10-34EEC42B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0AD1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0AD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2019-02-25T16:47:00Z</dcterms:created>
  <dcterms:modified xsi:type="dcterms:W3CDTF">2019-02-25T16:47:00Z</dcterms:modified>
</cp:coreProperties>
</file>