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48962" w14:textId="17A79CBF" w:rsidR="009D18BF" w:rsidRDefault="00000000" w:rsidP="00FD5025">
      <w:pPr>
        <w:spacing w:before="0" w:line="216" w:lineRule="auto"/>
        <w:ind w:left="1276" w:right="1253" w:hanging="1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DFB35D" wp14:editId="14351352">
                <wp:simplePos x="0" y="0"/>
                <wp:positionH relativeFrom="column">
                  <wp:posOffset>1015327</wp:posOffset>
                </wp:positionH>
                <wp:positionV relativeFrom="paragraph">
                  <wp:posOffset>689551</wp:posOffset>
                </wp:positionV>
                <wp:extent cx="5768762" cy="6098"/>
                <wp:effectExtent l="0" t="0" r="0" b="0"/>
                <wp:wrapSquare wrapText="bothSides"/>
                <wp:docPr id="5735" name="Group 57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762" cy="6098"/>
                          <a:chOff x="0" y="0"/>
                          <a:chExt cx="5768762" cy="6098"/>
                        </a:xfrm>
                      </wpg:grpSpPr>
                      <wps:wsp>
                        <wps:cNvPr id="5734" name="Shape 5734"/>
                        <wps:cNvSpPr/>
                        <wps:spPr>
                          <a:xfrm>
                            <a:off x="0" y="0"/>
                            <a:ext cx="5768762" cy="6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762" h="6098">
                                <a:moveTo>
                                  <a:pt x="0" y="3049"/>
                                </a:moveTo>
                                <a:lnTo>
                                  <a:pt x="5768762" y="3049"/>
                                </a:lnTo>
                              </a:path>
                            </a:pathLst>
                          </a:custGeom>
                          <a:ln w="60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D21691" id="Group 5735" o:spid="_x0000_s1026" style="position:absolute;margin-left:79.95pt;margin-top:54.3pt;width:454.25pt;height:.5pt;z-index:251659264" coordsize="5768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">
                <v:shape id="Shape 5734" o:spid="_x0000_s1027" style="position:absolute;width:57687;height:60;visibility:visible;mso-wrap-style:square;v-text-anchor:top" coordsize="5768762,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" path="m,3049r5768762,e" filled="f" strokeweight=".16939mm">
                  <v:stroke miterlimit="1" joinstyle="miter"/>
                  <v:path arrowok="t" textboxrect="0,0,5768762,6098"/>
                </v:shape>
                <w10:wrap type="square"/>
              </v:group>
            </w:pict>
          </mc:Fallback>
        </mc:AlternateContent>
      </w:r>
      <w:r>
        <w:rPr>
          <w:sz w:val="20"/>
        </w:rPr>
        <w:t>ESTADO DO RIO GRANDE DO NORTE CÂMARA MUNICIPAL DE EQUADOR</w:t>
      </w:r>
    </w:p>
    <w:p w14:paraId="707737BC" w14:textId="77777777" w:rsidR="009D18BF" w:rsidRDefault="00000000" w:rsidP="00FD5025">
      <w:pPr>
        <w:spacing w:before="0" w:after="36" w:line="216" w:lineRule="auto"/>
        <w:ind w:left="1276" w:hanging="10"/>
        <w:jc w:val="left"/>
      </w:pPr>
      <w:r>
        <w:rPr>
          <w:sz w:val="20"/>
        </w:rPr>
        <w:t>Rua São Sebastião, 62 - Centro - Equador - CEP 59.355-000 -</w:t>
      </w:r>
      <w:proofErr w:type="gramStart"/>
      <w:r>
        <w:rPr>
          <w:sz w:val="20"/>
        </w:rPr>
        <w:t>Tel.(</w:t>
      </w:r>
      <w:proofErr w:type="gramEnd"/>
      <w:r>
        <w:rPr>
          <w:sz w:val="20"/>
        </w:rPr>
        <w:t>084) 3475-0002</w:t>
      </w:r>
    </w:p>
    <w:p w14:paraId="28A21DE9" w14:textId="77777777" w:rsidR="009D18BF" w:rsidRDefault="00000000" w:rsidP="00FD5025">
      <w:pPr>
        <w:pStyle w:val="Ttulo1"/>
        <w:ind w:left="1276"/>
      </w:pPr>
      <w:r>
        <w:t>CNPJ. 10.873.396/0001-35</w:t>
      </w:r>
    </w:p>
    <w:p w14:paraId="6E623BCC" w14:textId="5332F2A6" w:rsidR="009D18BF" w:rsidRDefault="00000000" w:rsidP="00FD5025">
      <w:pPr>
        <w:ind w:left="1276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2489526E" wp14:editId="432C17B5">
            <wp:simplePos x="0" y="0"/>
            <wp:positionH relativeFrom="page">
              <wp:posOffset>881169</wp:posOffset>
            </wp:positionH>
            <wp:positionV relativeFrom="page">
              <wp:posOffset>243910</wp:posOffset>
            </wp:positionV>
            <wp:extent cx="673835" cy="600628"/>
            <wp:effectExtent l="0" t="0" r="0" b="0"/>
            <wp:wrapSquare wrapText="bothSides"/>
            <wp:docPr id="3217" name="Picture 32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" name="Picture 321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835" cy="600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965B1D" wp14:editId="5C3231A3">
                <wp:simplePos x="0" y="0"/>
                <wp:positionH relativeFrom="page">
                  <wp:posOffset>3158794</wp:posOffset>
                </wp:positionH>
                <wp:positionV relativeFrom="page">
                  <wp:posOffset>9805170</wp:posOffset>
                </wp:positionV>
                <wp:extent cx="1375112" cy="512210"/>
                <wp:effectExtent l="0" t="0" r="0" b="0"/>
                <wp:wrapTopAndBottom/>
                <wp:docPr id="5621" name="Group 5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112" cy="512210"/>
                          <a:chOff x="0" y="0"/>
                          <a:chExt cx="1375112" cy="512210"/>
                        </a:xfrm>
                      </wpg:grpSpPr>
                      <pic:pic xmlns:pic="http://schemas.openxmlformats.org/drawingml/2006/picture">
                        <pic:nvPicPr>
                          <pic:cNvPr id="5733" name="Picture 573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112" cy="445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1" name="Rectangle 441"/>
                        <wps:cNvSpPr/>
                        <wps:spPr>
                          <a:xfrm>
                            <a:off x="402472" y="435988"/>
                            <a:ext cx="52717" cy="101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3CA30" w14:textId="77777777" w:rsidR="009D18BF" w:rsidRDefault="00000000">
                              <w:pPr>
                                <w:spacing w:before="0"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451256" y="435988"/>
                            <a:ext cx="72994" cy="101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A6042" w14:textId="77777777" w:rsidR="009D18BF" w:rsidRDefault="00000000">
                              <w:pPr>
                                <w:spacing w:before="0"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4"/>
                                  <w:vertAlign w:val="superscript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506139" y="411597"/>
                            <a:ext cx="547453" cy="1338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1B038" w14:textId="77777777" w:rsidR="009D18BF" w:rsidRDefault="00000000">
                              <w:pPr>
                                <w:spacing w:before="0"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Secretário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621" style="width:108.277pt;height:40.3315pt;position:absolute;mso-position-horizontal-relative:page;mso-position-horizontal:absolute;margin-left:248.724pt;mso-position-vertical-relative:page;margin-top:772.061pt;" coordsize="13751,5122">
                <v:shape id="Picture 5733" style="position:absolute;width:13751;height:4451;left:0;top:0;" filled="f">
                  <v:imagedata r:id="rId6"/>
                </v:shape>
                <v:rect id="Rectangle 441" style="position:absolute;width:527;height:1013;left:4024;top:4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442" style="position:absolute;width:729;height:1013;left:4512;top:4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4"/>
                            <w:vertAlign w:val="superscript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440" style="position:absolute;width:5474;height:1338;left:5061;top:41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6"/>
                          </w:rPr>
                          <w:t xml:space="preserve">Secretário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 xml:space="preserve">Ata da l </w:t>
      </w:r>
      <w:r>
        <w:rPr>
          <w:vertAlign w:val="superscript"/>
        </w:rPr>
        <w:t xml:space="preserve">ê </w:t>
      </w:r>
      <w:r>
        <w:t xml:space="preserve">Sessão Extraordinária da Câmara Municipal de Equador, realizada no dia 15 de julho de 2022. Às dezenove horas, presentes os senhores vereadores: Mariano Noberto da Silva, Welson Bezerra, Francisco Grangeiro Diniz Neto, Josenildo Alexandrino da Nóbrega, Fábio Aurélio Bulcão, José Geraldo da Silva Júnior, Francisco Grangeiro Diniz Neto, Petrônio Felipe Diniz, 40sé </w:t>
      </w:r>
      <w:proofErr w:type="spellStart"/>
      <w:r>
        <w:t>Frankiney</w:t>
      </w:r>
      <w:proofErr w:type="spellEnd"/>
      <w:r>
        <w:t xml:space="preserve"> de Souza Andrade e </w:t>
      </w:r>
      <w:proofErr w:type="spellStart"/>
      <w:r>
        <w:t>Lutembergue</w:t>
      </w:r>
      <w:proofErr w:type="spellEnd"/>
      <w:r>
        <w:t xml:space="preserve"> Guedes Vanderlei; atual Presidente. O sr. Presidente declara aberta a sessão, comunicando que o objetivo da referida sessão é a apreciação e votação do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>023/2022, que dispõe sobre o pagamento do piso salarial nacional dos agentes comunitários de saúde — ACS e dos agentes de combate às endemias — ACE, na forma que dispõe o art. 198, SS 8</w:t>
      </w:r>
      <w:r>
        <w:rPr>
          <w:vertAlign w:val="superscript"/>
        </w:rPr>
        <w:t>0</w:t>
      </w:r>
      <w:r>
        <w:t xml:space="preserve">, 9 </w:t>
      </w:r>
      <w:r>
        <w:rPr>
          <w:vertAlign w:val="superscript"/>
        </w:rPr>
        <w:t xml:space="preserve">0 </w:t>
      </w:r>
      <w:r>
        <w:t xml:space="preserve">e 11 </w:t>
      </w:r>
      <w:r>
        <w:rPr>
          <w:vertAlign w:val="superscript"/>
        </w:rPr>
        <w:t xml:space="preserve">0 </w:t>
      </w:r>
      <w:r>
        <w:t xml:space="preserve">da Constituição Federal. Logo este foi submetido à discussão e votação já que a Comissão Competente já havia emitido Parecer favorável ao mesmo. Desse modo, o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023/2022 foi aprovado à sua unanimidade. Em seguida o sr. Presidente concedeu a palavra a representante dos agentes comunitários de saúde, </w:t>
      </w:r>
      <w:proofErr w:type="spellStart"/>
      <w:r>
        <w:t>Francileide</w:t>
      </w:r>
      <w:proofErr w:type="spellEnd"/>
      <w:r>
        <w:t xml:space="preserve"> que externou gratidão em nome de toda classe por colher hoje frutos de </w:t>
      </w:r>
      <w:proofErr w:type="gramStart"/>
      <w:r>
        <w:t>um luta</w:t>
      </w:r>
      <w:proofErr w:type="gramEnd"/>
      <w:r>
        <w:t xml:space="preserve"> de muitos anos na busca por direitos e nunca foram tão bem assistidos como estão sendo agora e em um ano e sete meses desta gestão já foram beneficiados três vezes, bem como por esta Casa que tem aprovado os e. referidos projetos e dando-lhes total apoio. Agradeceu também a luta do sindicato na pessoa de Tiago e nada disse teria acontecido sem suas lutas e atenção da gestão por essa categoria. Foi concedida também a palavra ao represente dos agentes de endemias, Jerry que também manifestou agradecimento por esta Casa se sensibilizar em pleno recesso e reunir-se para votar o referido projeto, bem como a gestão que até hoje não lhes faltou e é muito gratificante </w:t>
      </w:r>
      <w:proofErr w:type="spellStart"/>
      <w:r>
        <w:t>vê</w:t>
      </w:r>
      <w:proofErr w:type="spellEnd"/>
      <w:r>
        <w:t xml:space="preserve"> que a classe está sendo tão valorizando depois de dezoito anos de luta. Foi a vez do presidente do sindicato dos servidores municipais, Tiago usar a palavra para também externar agradecimento a todos por mais essa conquista, tendo em vista que Equador é a terceira cidade que pagará o piso dentro do mês. Nada mais havendo a tratar, o sr. Presidente encerra a sessão. Sala das Sessões, em 15 de julho de 2022.</w:t>
      </w:r>
    </w:p>
    <w:p w14:paraId="499CFE3D" w14:textId="77777777" w:rsidR="009D18BF" w:rsidRDefault="00000000" w:rsidP="00FD5025">
      <w:pPr>
        <w:tabs>
          <w:tab w:val="center" w:pos="5063"/>
          <w:tab w:val="center" w:pos="6081"/>
        </w:tabs>
        <w:spacing w:before="0" w:after="20" w:line="259" w:lineRule="auto"/>
        <w:ind w:left="1276" w:firstLine="0"/>
        <w:jc w:val="left"/>
      </w:pPr>
      <w:r>
        <w:rPr>
          <w:sz w:val="16"/>
        </w:rPr>
        <w:tab/>
      </w:r>
      <w:proofErr w:type="spellStart"/>
      <w:r>
        <w:rPr>
          <w:sz w:val="16"/>
        </w:rPr>
        <w:t>Lutemb</w:t>
      </w:r>
      <w:proofErr w:type="spellEnd"/>
      <w:r>
        <w:rPr>
          <w:sz w:val="16"/>
        </w:rPr>
        <w:tab/>
      </w:r>
      <w:r>
        <w:rPr>
          <w:noProof/>
        </w:rPr>
        <w:drawing>
          <wp:inline distT="0" distB="0" distL="0" distR="0" wp14:anchorId="13C1B7E6" wp14:editId="09B8A296">
            <wp:extent cx="777503" cy="408549"/>
            <wp:effectExtent l="0" t="0" r="0" b="0"/>
            <wp:docPr id="3215" name="Picture 3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5" name="Picture 32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7503" cy="408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rPr>
          <w:sz w:val="16"/>
        </w:rPr>
        <w:t>uedes</w:t>
      </w:r>
      <w:proofErr w:type="spellEnd"/>
      <w:r>
        <w:rPr>
          <w:sz w:val="16"/>
        </w:rPr>
        <w:t xml:space="preserve"> Vanderlei</w:t>
      </w:r>
    </w:p>
    <w:p w14:paraId="26D25130" w14:textId="77777777" w:rsidR="009D18BF" w:rsidRDefault="00000000" w:rsidP="00FD5025">
      <w:pPr>
        <w:spacing w:before="0" w:after="20" w:line="259" w:lineRule="auto"/>
        <w:ind w:left="1276" w:hanging="10"/>
        <w:jc w:val="center"/>
      </w:pPr>
      <w:r>
        <w:rPr>
          <w:sz w:val="16"/>
        </w:rPr>
        <w:t>Presidente</w:t>
      </w:r>
    </w:p>
    <w:sectPr w:rsidR="009D18BF">
      <w:pgSz w:w="11860" w:h="16800"/>
      <w:pgMar w:top="1440" w:right="1609" w:bottom="1440" w:left="1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8BF"/>
    <w:rsid w:val="001F4FBA"/>
    <w:rsid w:val="009D18BF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13A1D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334" w:after="0" w:line="354" w:lineRule="auto"/>
      <w:ind w:firstLine="137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23"/>
      <w:ind w:left="1604"/>
      <w:jc w:val="center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6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2025-08-12T17:29:00Z</dcterms:created>
  <dcterms:modified xsi:type="dcterms:W3CDTF">2025-08-12T17:29:00Z</dcterms:modified>
</cp:coreProperties>
</file>