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9E180" w14:textId="0EBF723A" w:rsidR="00470A11" w:rsidRDefault="00F7610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5200" distR="115200" simplePos="0" relativeHeight="250613758" behindDoc="0" locked="0" layoutInCell="1" allowOverlap="1" wp14:anchorId="69DD5022" wp14:editId="6A5813F2">
            <wp:simplePos x="0" y="0"/>
            <wp:positionH relativeFrom="column">
              <wp:posOffset>3940515</wp:posOffset>
            </wp:positionH>
            <wp:positionV relativeFrom="paragraph">
              <wp:posOffset>-216061</wp:posOffset>
            </wp:positionV>
            <wp:extent cx="2069760" cy="813806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44489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069759" cy="813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REQUERIMENTO Nº 200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/2026</w:t>
      </w:r>
    </w:p>
    <w:p w14:paraId="01ECC98A" w14:textId="77777777" w:rsidR="00470A11" w:rsidRDefault="00F76108">
      <w:pPr>
        <w:pStyle w:val="Corpodetexto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>
        <w:rPr>
          <w:sz w:val="24"/>
          <w:szCs w:val="24"/>
          <w:lang w:val="pt-BR"/>
        </w:rPr>
        <w:t xml:space="preserve"> </w:t>
      </w:r>
    </w:p>
    <w:p w14:paraId="73FC6508" w14:textId="77777777" w:rsidR="00470A11" w:rsidRDefault="00470A11">
      <w:pPr>
        <w:pStyle w:val="Corpodetexto"/>
        <w:spacing w:line="276" w:lineRule="auto"/>
        <w:rPr>
          <w:rFonts w:ascii="Arial" w:hAnsi="Arial" w:cs="Arial"/>
          <w:b/>
          <w:sz w:val="24"/>
          <w:szCs w:val="24"/>
        </w:rPr>
      </w:pPr>
    </w:p>
    <w:p w14:paraId="34BCE310" w14:textId="77777777" w:rsidR="00470A11" w:rsidRDefault="00F76108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</w:p>
    <w:p w14:paraId="4D5FB0A8" w14:textId="77777777" w:rsidR="00470A11" w:rsidRDefault="00F76108">
      <w:pPr>
        <w:pStyle w:val="Corpodetexto"/>
        <w:spacing w:line="276" w:lineRule="auto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  <w:lang w:val="pt-BR"/>
        </w:rPr>
        <w:t>Cidney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Barbiero Filho</w:t>
      </w:r>
    </w:p>
    <w:p w14:paraId="6B0900AF" w14:textId="77777777" w:rsidR="00470A11" w:rsidRDefault="00F76108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>
        <w:rPr>
          <w:sz w:val="24"/>
          <w:szCs w:val="24"/>
          <w:lang w:val="pt-BR"/>
        </w:rPr>
        <w:t xml:space="preserve"> </w:t>
      </w:r>
    </w:p>
    <w:p w14:paraId="536C29BE" w14:textId="77777777" w:rsidR="00470A11" w:rsidRDefault="00470A11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</w:p>
    <w:p w14:paraId="778A34B6" w14:textId="77777777" w:rsidR="00470A11" w:rsidRDefault="00F76108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pt-BR"/>
        </w:rPr>
        <w:t>Senhor Presidente,</w:t>
      </w:r>
    </w:p>
    <w:p w14:paraId="0C153064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proofErr w:type="gramStart"/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>REQUERER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,  </w:t>
      </w:r>
      <w:r>
        <w:rPr>
          <w:rFonts w:ascii="Arial" w:eastAsia="Arial" w:hAnsi="Arial" w:cs="Arial"/>
          <w:color w:val="000000"/>
          <w:sz w:val="24"/>
        </w:rPr>
        <w:t>após</w:t>
      </w:r>
      <w:proofErr w:type="gramEnd"/>
      <w:r>
        <w:rPr>
          <w:rFonts w:ascii="Arial" w:eastAsia="Arial" w:hAnsi="Arial" w:cs="Arial"/>
          <w:color w:val="000000"/>
          <w:sz w:val="24"/>
        </w:rPr>
        <w:t xml:space="preserve"> ouvido o Plenário, que seja encaminhado ofício ao Poder Executivo Municipal, por meio das Secretarias competentes, solicitando informações acerca da existência de projetos, programas ou estudos voltados à implantação de laboratório de tecnologia destinado à população idosa no Município de Francisco Beltrão, nos seguintes termos:</w:t>
      </w:r>
    </w:p>
    <w:p w14:paraId="23EE32FD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• Informar se o Município possui projeto, programa ou planejamento voltado à inclusão digital da população idosa;</w:t>
      </w:r>
    </w:p>
    <w:p w14:paraId="0426D268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• Em caso positivo, informar quais ações vêm sendo desenvolvidas, quais Secretarias ou órgãos estão envolvidos, locais de atendimento, quantidade de vagas ofertadas e público atualmente atendido;</w:t>
      </w:r>
    </w:p>
    <w:p w14:paraId="60627FA0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• Informar se há previsão de implantação de laboratório, espaço tecnológico ou oferta de cursos específicos voltados à terceira idade, relacionados à informática básica, utilização de smartphones, aplicativos, redes sociais, serviços digitais e segurança virtual;</w:t>
      </w:r>
    </w:p>
    <w:p w14:paraId="3DC6FE88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• Informar se existem parcerias firmadas ou em estudo com universidades, instituições de ensino, entidades privadas ou organizações da sociedade civil para desenvolvimento dessas atividades;</w:t>
      </w:r>
    </w:p>
    <w:p w14:paraId="161F8658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</w:rPr>
        <w:t>• Informar se há previsão orçamentária ou captação de recursos para implementação de políticas públicas voltadas à inclusão digital da pessoa idosa.</w:t>
      </w:r>
    </w:p>
    <w:p w14:paraId="527196C3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jc w:val="center"/>
        <w:rPr>
          <w:rFonts w:ascii="Arial" w:hAnsi="Arial" w:cs="Arial"/>
          <w:u w:val="single"/>
        </w:rPr>
      </w:pPr>
      <w:r>
        <w:rPr>
          <w:rFonts w:ascii="Arial" w:eastAsia="Arial" w:hAnsi="Arial" w:cs="Arial"/>
          <w:b/>
          <w:color w:val="000000"/>
          <w:sz w:val="24"/>
          <w:u w:val="single"/>
        </w:rPr>
        <w:t>JUSTIFICATIVA</w:t>
      </w:r>
    </w:p>
    <w:p w14:paraId="6AB1AAE7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O presente requerimento tem por objetivo obter informações acerca das políticas públicas municipais voltadas à inclusão digital da população idosa, considerando a crescente necessidade de acesso às ferramentas tecnológicas no cotidiano da sociedade moderna.</w:t>
      </w:r>
    </w:p>
    <w:p w14:paraId="3CF6479F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lastRenderedPageBreak/>
        <w:t>Com a digitalização de serviços bancários, atendimentos públicos, sistemas de saúde, aplicativos de comunicação e diversas outras atividades essenciais, muitos idosos acabam enfrentando dificuldades no acesso e utilização dessas tecnologias, situação que pode gerar dependência, exclusão social e limitação no exercício pleno da cidadania.</w:t>
      </w:r>
    </w:p>
    <w:p w14:paraId="4F266139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Nesse contexto, iniciativas voltadas à capacitação tecnológica da terceira idade representam importante instrumento de inclusão social, fortalecimento da autonomia e promoção da qualidade de vida, permitindo maior independência no acesso à informação, serviços e meios de comunicação.</w:t>
      </w:r>
    </w:p>
    <w:p w14:paraId="0E6CA5F8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Além disso, projetos dessa natureza contribuem para o fortalecimento da convivência comunitária e intergeracional, estimulando a participação social ativa da pessoa idosa e promovendo envelhecimento mais saudável e integrado à realidade contemporânea.</w:t>
      </w:r>
    </w:p>
    <w:p w14:paraId="7927E1E6" w14:textId="77777777" w:rsidR="00470A11" w:rsidRDefault="00F7610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76" w:lineRule="auto"/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sz w:val="24"/>
        </w:rPr>
        <w:t>Dessa forma, busca-se obter informações acerca da existência de ações, estudos ou projetos em andamento no Município, bem como das perspectivas futuras para implementação de políticas públicas voltadas à inclusão digital da população idosa.</w:t>
      </w:r>
    </w:p>
    <w:p w14:paraId="0A122759" w14:textId="77777777" w:rsidR="00470A11" w:rsidRDefault="00F76108">
      <w:pPr>
        <w:pStyle w:val="Corpodetexto"/>
        <w:spacing w:line="276" w:lineRule="auto"/>
        <w:ind w:firstLine="720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Sala das Sessões da Câmara Municipal de Vereadores de Francisco Beltrão, 14 de maio de 2026.  </w:t>
      </w:r>
    </w:p>
    <w:p w14:paraId="05E44DAC" w14:textId="77777777" w:rsidR="00F76108" w:rsidRDefault="00F76108">
      <w:pPr>
        <w:pStyle w:val="Corpodetexto"/>
        <w:spacing w:line="276" w:lineRule="auto"/>
        <w:ind w:firstLine="720"/>
        <w:rPr>
          <w:rFonts w:ascii="Arial" w:hAnsi="Arial" w:cs="Arial"/>
          <w:sz w:val="24"/>
          <w:szCs w:val="24"/>
        </w:rPr>
      </w:pPr>
    </w:p>
    <w:p w14:paraId="757C3F4B" w14:textId="64BBF587" w:rsidR="00470A11" w:rsidRDefault="00F76108" w:rsidP="00F76108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2443">
        <w:rPr>
          <w:noProof/>
        </w:rPr>
        <w:pict w14:anchorId="5F6C54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32" o:spid="_x0000_i1025" type="#_x0000_t75" style="width:62.25pt;height:66pt;visibility:visible;mso-wrap-style:square">
            <v:imagedata r:id="rId8" o:title=""/>
          </v:shape>
        </w:pict>
      </w:r>
    </w:p>
    <w:p w14:paraId="3A9528C4" w14:textId="77777777" w:rsidR="00470A11" w:rsidRDefault="00470A1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749BF3F" w14:textId="77777777" w:rsidR="00470A11" w:rsidRDefault="00F761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333A97C6" w14:textId="77777777" w:rsidR="00470A11" w:rsidRDefault="00F7610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470A11">
      <w:headerReference w:type="even" r:id="rId9"/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EC910" w14:textId="77777777" w:rsidR="00470A11" w:rsidRDefault="00F76108">
      <w:pPr>
        <w:spacing w:after="0" w:line="240" w:lineRule="auto"/>
      </w:pPr>
      <w:r>
        <w:separator/>
      </w:r>
    </w:p>
  </w:endnote>
  <w:endnote w:type="continuationSeparator" w:id="0">
    <w:p w14:paraId="2E24E168" w14:textId="77777777" w:rsidR="00470A11" w:rsidRDefault="00F76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0478" w14:textId="77777777" w:rsidR="00470A11" w:rsidRDefault="00F76108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719C2E88" w14:textId="77777777" w:rsidR="00470A11" w:rsidRDefault="00470A1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24D2" w14:textId="77777777" w:rsidR="00470A11" w:rsidRDefault="00F76108">
      <w:r>
        <w:separator/>
      </w:r>
    </w:p>
  </w:footnote>
  <w:footnote w:type="continuationSeparator" w:id="0">
    <w:p w14:paraId="53A4CE9D" w14:textId="77777777" w:rsidR="00470A11" w:rsidRDefault="00F76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20E2D" w14:textId="77777777" w:rsidR="00470A11" w:rsidRDefault="00F76108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654FF18E" wp14:editId="46F2C40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AECA0" w14:textId="77777777" w:rsidR="00470A11" w:rsidRDefault="00F76108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6A563805" wp14:editId="08B019F8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3A95B" w14:textId="77777777" w:rsidR="00470A11" w:rsidRDefault="00F76108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66E10620" wp14:editId="61B4DA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68C83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78C0ED1"/>
    <w:multiLevelType w:val="multilevel"/>
    <w:tmpl w:val="DD221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90370E"/>
    <w:multiLevelType w:val="multilevel"/>
    <w:tmpl w:val="0E4A8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394558AF"/>
    <w:multiLevelType w:val="multilevel"/>
    <w:tmpl w:val="2584A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D93416"/>
    <w:multiLevelType w:val="multilevel"/>
    <w:tmpl w:val="C1A6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2031490497">
    <w:abstractNumId w:val="2"/>
  </w:num>
  <w:num w:numId="2" w16cid:durableId="829250981">
    <w:abstractNumId w:val="4"/>
  </w:num>
  <w:num w:numId="3" w16cid:durableId="1300721142">
    <w:abstractNumId w:val="0"/>
  </w:num>
  <w:num w:numId="4" w16cid:durableId="1784691397">
    <w:abstractNumId w:val="3"/>
  </w:num>
  <w:num w:numId="5" w16cid:durableId="1928684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0A11"/>
    <w:rsid w:val="00470A11"/>
    <w:rsid w:val="00F7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7CD60"/>
  <w15:docId w15:val="{E4BB5BF0-27CF-4366-BBA3-72AEB913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477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8</cp:revision>
  <dcterms:created xsi:type="dcterms:W3CDTF">2026-02-11T13:49:00Z</dcterms:created>
  <dcterms:modified xsi:type="dcterms:W3CDTF">2026-05-26T13:29:00Z</dcterms:modified>
  <cp:version>1048576</cp:version>
</cp:coreProperties>
</file>