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5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3458" w:right="1222"/>
        <w:jc w:val="center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001" w:val="left" w:leader="none"/>
        </w:tabs>
        <w:ind w:left="87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306</w:t>
        <w:tab/>
        <w:t>de 03</w:t>
      </w:r>
      <w:r>
        <w:rPr>
          <w:spacing w:val="1"/>
        </w:rPr>
        <w:t> </w:t>
      </w:r>
      <w:r>
        <w:rPr/>
        <w:t>de agosto de</w:t>
      </w:r>
      <w:r>
        <w:rPr>
          <w:spacing w:val="-3"/>
        </w:rPr>
        <w:t> </w:t>
      </w:r>
      <w:r>
        <w:rPr/>
        <w:t>1995.</w:t>
      </w:r>
    </w:p>
    <w:p>
      <w:pPr>
        <w:pStyle w:val="BodyText"/>
        <w:spacing w:before="1"/>
      </w:pPr>
    </w:p>
    <w:p>
      <w:pPr>
        <w:pStyle w:val="BodyText"/>
        <w:ind w:left="5215" w:right="714"/>
      </w:pPr>
      <w:r>
        <w:rPr/>
        <w:t>“Autoriza o Poder Executivo a suplementar o</w:t>
      </w:r>
      <w:r>
        <w:rPr>
          <w:spacing w:val="1"/>
        </w:rPr>
        <w:t> </w:t>
      </w:r>
      <w:r>
        <w:rPr/>
        <w:t>Orçamento</w:t>
      </w:r>
      <w:r>
        <w:rPr>
          <w:spacing w:val="-5"/>
        </w:rPr>
        <w:t> </w:t>
      </w:r>
      <w:r>
        <w:rPr/>
        <w:t>vigente,</w:t>
      </w:r>
      <w:r>
        <w:rPr>
          <w:spacing w:val="-5"/>
        </w:rPr>
        <w:t> </w:t>
      </w:r>
      <w:r>
        <w:rPr/>
        <w:t>abrindo</w:t>
      </w:r>
      <w:r>
        <w:rPr>
          <w:spacing w:val="-5"/>
        </w:rPr>
        <w:t> </w:t>
      </w:r>
      <w:r>
        <w:rPr/>
        <w:t>crédito</w:t>
      </w:r>
      <w:r>
        <w:rPr>
          <w:spacing w:val="-5"/>
        </w:rPr>
        <w:t> </w:t>
      </w:r>
      <w:r>
        <w:rPr/>
        <w:t>suplementar.”</w:t>
      </w:r>
    </w:p>
    <w:p>
      <w:pPr>
        <w:pStyle w:val="BodyText"/>
        <w:spacing w:before="3"/>
      </w:pPr>
    </w:p>
    <w:p>
      <w:pPr>
        <w:pStyle w:val="Title"/>
        <w:ind w:left="82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</w:t>
      </w:r>
      <w:r>
        <w:rPr>
          <w:spacing w:val="-1"/>
        </w:rPr>
        <w:t> </w:t>
      </w:r>
      <w:r>
        <w:rPr/>
        <w:t>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</w:t>
      </w:r>
      <w:r>
        <w:rPr>
          <w:spacing w:val="-1"/>
        </w:rPr>
        <w:t> </w:t>
      </w:r>
      <w:r>
        <w:rPr/>
        <w:t>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112" w:firstLine="707"/>
      </w:pPr>
      <w:r>
        <w:rPr/>
        <w:t>Art.</w:t>
      </w:r>
      <w:r>
        <w:rPr>
          <w:spacing w:val="35"/>
        </w:rPr>
        <w:t> </w:t>
      </w:r>
      <w:r>
        <w:rPr/>
        <w:t>1°</w:t>
      </w:r>
      <w:r>
        <w:rPr>
          <w:spacing w:val="38"/>
        </w:rPr>
        <w:t> </w:t>
      </w:r>
      <w:r>
        <w:rPr/>
        <w:t>-</w:t>
      </w:r>
      <w:r>
        <w:rPr>
          <w:spacing w:val="34"/>
        </w:rPr>
        <w:t> </w:t>
      </w:r>
      <w:r>
        <w:rPr/>
        <w:t>Fica</w:t>
      </w:r>
      <w:r>
        <w:rPr>
          <w:spacing w:val="34"/>
        </w:rPr>
        <w:t> </w:t>
      </w:r>
      <w:r>
        <w:rPr/>
        <w:t>o</w:t>
      </w:r>
      <w:r>
        <w:rPr>
          <w:spacing w:val="36"/>
        </w:rPr>
        <w:t> </w:t>
      </w:r>
      <w:r>
        <w:rPr/>
        <w:t>Poder</w:t>
      </w:r>
      <w:r>
        <w:rPr>
          <w:spacing w:val="34"/>
        </w:rPr>
        <w:t> </w:t>
      </w:r>
      <w:r>
        <w:rPr/>
        <w:t>Executivo</w:t>
      </w:r>
      <w:r>
        <w:rPr>
          <w:spacing w:val="35"/>
        </w:rPr>
        <w:t> </w:t>
      </w:r>
      <w:r>
        <w:rPr/>
        <w:t>autorizado</w:t>
      </w:r>
      <w:r>
        <w:rPr>
          <w:spacing w:val="36"/>
        </w:rPr>
        <w:t> </w:t>
      </w:r>
      <w:r>
        <w:rPr/>
        <w:t>a</w:t>
      </w:r>
      <w:r>
        <w:rPr>
          <w:spacing w:val="35"/>
        </w:rPr>
        <w:t> </w:t>
      </w:r>
      <w:r>
        <w:rPr/>
        <w:t>suplementar</w:t>
      </w:r>
      <w:r>
        <w:rPr>
          <w:spacing w:val="36"/>
        </w:rPr>
        <w:t> </w:t>
      </w:r>
      <w:r>
        <w:rPr/>
        <w:t>o</w:t>
      </w:r>
      <w:r>
        <w:rPr>
          <w:spacing w:val="35"/>
        </w:rPr>
        <w:t> </w:t>
      </w:r>
      <w:r>
        <w:rPr/>
        <w:t>orçamento</w:t>
      </w:r>
      <w:r>
        <w:rPr>
          <w:spacing w:val="36"/>
        </w:rPr>
        <w:t> </w:t>
      </w:r>
      <w:r>
        <w:rPr/>
        <w:t>vigente,</w:t>
      </w:r>
      <w:r>
        <w:rPr>
          <w:spacing w:val="36"/>
        </w:rPr>
        <w:t> </w:t>
      </w:r>
      <w:r>
        <w:rPr/>
        <w:t>abrindo</w:t>
      </w:r>
      <w:r>
        <w:rPr>
          <w:spacing w:val="35"/>
        </w:rPr>
        <w:t> </w:t>
      </w:r>
      <w:r>
        <w:rPr/>
        <w:t>crédito</w:t>
      </w:r>
      <w:r>
        <w:rPr>
          <w:spacing w:val="36"/>
        </w:rPr>
        <w:t> </w:t>
      </w:r>
      <w:r>
        <w:rPr/>
        <w:t>suplementar</w:t>
      </w:r>
      <w:r>
        <w:rPr>
          <w:spacing w:val="38"/>
        </w:rPr>
        <w:t> </w:t>
      </w:r>
      <w:r>
        <w:rPr/>
        <w:t>na</w:t>
      </w:r>
      <w:r>
        <w:rPr>
          <w:spacing w:val="-47"/>
        </w:rPr>
        <w:t> </w:t>
      </w:r>
      <w:r>
        <w:rPr/>
        <w:t>importância de</w:t>
      </w:r>
      <w:r>
        <w:rPr>
          <w:spacing w:val="1"/>
        </w:rPr>
        <w:t> </w:t>
      </w:r>
      <w:r>
        <w:rPr/>
        <w:t>R$ 11.062,00</w:t>
      </w:r>
      <w:r>
        <w:rPr>
          <w:spacing w:val="-3"/>
        </w:rPr>
        <w:t> </w:t>
      </w:r>
      <w:r>
        <w:rPr/>
        <w:t>(Onze mil,</w:t>
      </w:r>
      <w:r>
        <w:rPr>
          <w:spacing w:val="1"/>
        </w:rPr>
        <w:t> </w:t>
      </w:r>
      <w:r>
        <w:rPr/>
        <w:t>sessenta e</w:t>
      </w:r>
      <w:r>
        <w:rPr>
          <w:spacing w:val="1"/>
        </w:rPr>
        <w:t> </w:t>
      </w:r>
      <w:r>
        <w:rPr/>
        <w:t>dois</w:t>
      </w:r>
      <w:r>
        <w:rPr>
          <w:spacing w:val="-1"/>
        </w:rPr>
        <w:t> </w:t>
      </w:r>
      <w:r>
        <w:rPr/>
        <w:t>reais),</w:t>
      </w:r>
      <w:r>
        <w:rPr>
          <w:spacing w:val="-2"/>
        </w:rPr>
        <w:t> </w:t>
      </w:r>
      <w:r>
        <w:rPr/>
        <w:t>para</w:t>
      </w:r>
      <w:r>
        <w:rPr>
          <w:spacing w:val="-1"/>
        </w:rPr>
        <w:t> </w:t>
      </w:r>
      <w:r>
        <w:rPr/>
        <w:t>atender</w:t>
      </w:r>
      <w:r>
        <w:rPr>
          <w:spacing w:val="-2"/>
        </w:rPr>
        <w:t> </w:t>
      </w:r>
      <w:r>
        <w:rPr/>
        <w:t>a</w:t>
      </w:r>
      <w:r>
        <w:rPr>
          <w:spacing w:val="1"/>
        </w:rPr>
        <w:t> </w:t>
      </w:r>
      <w:r>
        <w:rPr/>
        <w:t>seguinte dotação</w:t>
      </w:r>
      <w:r>
        <w:rPr>
          <w:spacing w:val="1"/>
        </w:rPr>
        <w:t> </w:t>
      </w:r>
      <w:r>
        <w:rPr/>
        <w:t>orçamentária.</w:t>
      </w:r>
    </w:p>
    <w:p>
      <w:pPr>
        <w:pStyle w:val="BodyText"/>
        <w:ind w:left="112"/>
      </w:pPr>
      <w:r>
        <w:rPr/>
        <w:t>FONTE</w:t>
      </w:r>
      <w:r>
        <w:rPr>
          <w:spacing w:val="-1"/>
        </w:rPr>
        <w:t> </w:t>
      </w:r>
      <w:r>
        <w:rPr/>
        <w:t>– 12 –</w:t>
      </w:r>
      <w:r>
        <w:rPr>
          <w:spacing w:val="-1"/>
        </w:rPr>
        <w:t> </w:t>
      </w:r>
      <w:r>
        <w:rPr/>
        <w:t>R$</w:t>
      </w:r>
      <w:r>
        <w:rPr>
          <w:spacing w:val="-2"/>
        </w:rPr>
        <w:t> </w:t>
      </w:r>
      <w:r>
        <w:rPr/>
        <w:t>11.062,00</w:t>
      </w:r>
    </w:p>
    <w:p>
      <w:pPr>
        <w:pStyle w:val="BodyText"/>
        <w:spacing w:line="460" w:lineRule="atLeast" w:before="1"/>
        <w:ind w:left="112" w:right="1820" w:firstLine="1728"/>
      </w:pPr>
      <w:r>
        <w:rPr/>
        <w:t>SECRETARIA MUNICIPAL DE EDUCAÇÃO, CULTURA, ESPORTE E LAZER</w:t>
      </w:r>
      <w:r>
        <w:rPr>
          <w:spacing w:val="-47"/>
        </w:rPr>
        <w:t> </w:t>
      </w:r>
      <w:r>
        <w:rPr/>
        <w:t>PROGRAMA</w:t>
      </w:r>
      <w:r>
        <w:rPr>
          <w:spacing w:val="-4"/>
        </w:rPr>
        <w:t> </w:t>
      </w:r>
      <w:r>
        <w:rPr/>
        <w:t>DE</w:t>
      </w:r>
      <w:r>
        <w:rPr>
          <w:spacing w:val="-1"/>
        </w:rPr>
        <w:t> </w:t>
      </w:r>
      <w:r>
        <w:rPr/>
        <w:t>TRABALHO:</w:t>
      </w:r>
    </w:p>
    <w:p>
      <w:pPr>
        <w:pStyle w:val="BodyText"/>
        <w:spacing w:line="229" w:lineRule="exact"/>
        <w:ind w:left="112"/>
      </w:pPr>
      <w:r>
        <w:rPr/>
        <w:t>20.25.08.47.427.2043</w:t>
      </w:r>
      <w:r>
        <w:rPr>
          <w:spacing w:val="-1"/>
        </w:rPr>
        <w:t> </w:t>
      </w:r>
      <w:r>
        <w:rPr/>
        <w:t>– Aquisição de Merenda Escolar.</w:t>
      </w:r>
    </w:p>
    <w:p>
      <w:pPr>
        <w:pStyle w:val="BodyText"/>
        <w:spacing w:before="1"/>
      </w:pPr>
    </w:p>
    <w:p>
      <w:pPr>
        <w:pStyle w:val="BodyText"/>
        <w:ind w:left="11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192" w:val="left" w:leader="none"/>
        </w:tabs>
        <w:ind w:left="112"/>
      </w:pPr>
      <w:r>
        <w:rPr/>
        <w:t>3120.00.12 –</w:t>
      </w:r>
      <w:r>
        <w:rPr>
          <w:spacing w:val="-2"/>
        </w:rPr>
        <w:t> </w:t>
      </w:r>
      <w:r>
        <w:rPr/>
        <w:t>Material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Consumo</w:t>
        <w:tab/>
        <w:t>R$</w:t>
      </w:r>
      <w:r>
        <w:rPr>
          <w:spacing w:val="1"/>
        </w:rPr>
        <w:t> </w:t>
      </w:r>
      <w:r>
        <w:rPr/>
        <w:t>1.062,00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112" w:firstLine="707"/>
      </w:pPr>
      <w:r>
        <w:rPr/>
        <w:t>Art.</w:t>
      </w:r>
      <w:r>
        <w:rPr>
          <w:spacing w:val="9"/>
        </w:rPr>
        <w:t> </w:t>
      </w:r>
      <w:r>
        <w:rPr/>
        <w:t>2°</w:t>
      </w:r>
      <w:r>
        <w:rPr>
          <w:spacing w:val="10"/>
        </w:rPr>
        <w:t> </w:t>
      </w:r>
      <w:r>
        <w:rPr/>
        <w:t>-</w:t>
      </w:r>
      <w:r>
        <w:rPr>
          <w:spacing w:val="8"/>
        </w:rPr>
        <w:t> </w:t>
      </w:r>
      <w:r>
        <w:rPr/>
        <w:t>Os</w:t>
      </w:r>
      <w:r>
        <w:rPr>
          <w:spacing w:val="6"/>
        </w:rPr>
        <w:t> </w:t>
      </w:r>
      <w:r>
        <w:rPr/>
        <w:t>recursos</w:t>
      </w:r>
      <w:r>
        <w:rPr>
          <w:spacing w:val="6"/>
        </w:rPr>
        <w:t> </w:t>
      </w:r>
      <w:r>
        <w:rPr/>
        <w:t>para</w:t>
      </w:r>
      <w:r>
        <w:rPr>
          <w:spacing w:val="8"/>
        </w:rPr>
        <w:t> </w:t>
      </w:r>
      <w:r>
        <w:rPr/>
        <w:t>atender</w:t>
      </w:r>
      <w:r>
        <w:rPr>
          <w:spacing w:val="8"/>
        </w:rPr>
        <w:t> </w:t>
      </w:r>
      <w:r>
        <w:rPr/>
        <w:t>a</w:t>
      </w:r>
      <w:r>
        <w:rPr>
          <w:spacing w:val="9"/>
        </w:rPr>
        <w:t> </w:t>
      </w:r>
      <w:r>
        <w:rPr/>
        <w:t>presente</w:t>
      </w:r>
      <w:r>
        <w:rPr>
          <w:spacing w:val="9"/>
        </w:rPr>
        <w:t> </w:t>
      </w:r>
      <w:r>
        <w:rPr/>
        <w:t>suplementação</w:t>
      </w:r>
      <w:r>
        <w:rPr>
          <w:spacing w:val="8"/>
        </w:rPr>
        <w:t> </w:t>
      </w:r>
      <w:r>
        <w:rPr/>
        <w:t>são</w:t>
      </w:r>
      <w:r>
        <w:rPr>
          <w:spacing w:val="7"/>
        </w:rPr>
        <w:t> </w:t>
      </w:r>
      <w:r>
        <w:rPr/>
        <w:t>oriundos</w:t>
      </w:r>
      <w:r>
        <w:rPr>
          <w:spacing w:val="8"/>
        </w:rPr>
        <w:t> </w:t>
      </w:r>
      <w:r>
        <w:rPr/>
        <w:t>do</w:t>
      </w:r>
      <w:r>
        <w:rPr>
          <w:spacing w:val="8"/>
        </w:rPr>
        <w:t> </w:t>
      </w:r>
      <w:r>
        <w:rPr/>
        <w:t>4°</w:t>
      </w:r>
      <w:r>
        <w:rPr>
          <w:spacing w:val="8"/>
        </w:rPr>
        <w:t> </w:t>
      </w:r>
      <w:r>
        <w:rPr/>
        <w:t>Termo</w:t>
      </w:r>
      <w:r>
        <w:rPr>
          <w:spacing w:val="12"/>
        </w:rPr>
        <w:t> </w:t>
      </w:r>
      <w:r>
        <w:rPr/>
        <w:t>Aditivo</w:t>
      </w:r>
      <w:r>
        <w:rPr>
          <w:spacing w:val="9"/>
        </w:rPr>
        <w:t> </w:t>
      </w:r>
      <w:r>
        <w:rPr/>
        <w:t>ao</w:t>
      </w:r>
      <w:r>
        <w:rPr>
          <w:spacing w:val="8"/>
        </w:rPr>
        <w:t> </w:t>
      </w:r>
      <w:r>
        <w:rPr/>
        <w:t>Convênio</w:t>
      </w:r>
      <w:r>
        <w:rPr>
          <w:spacing w:val="10"/>
        </w:rPr>
        <w:t> </w:t>
      </w:r>
      <w:r>
        <w:rPr/>
        <w:t>firmado</w:t>
      </w:r>
      <w:r>
        <w:rPr>
          <w:spacing w:val="-47"/>
        </w:rPr>
        <w:t> </w:t>
      </w:r>
      <w:r>
        <w:rPr/>
        <w:t>entre</w:t>
      </w:r>
      <w:r>
        <w:rPr>
          <w:spacing w:val="-2"/>
        </w:rPr>
        <w:t> </w:t>
      </w:r>
      <w:r>
        <w:rPr/>
        <w:t>o Estado do Rio de</w:t>
      </w:r>
      <w:r>
        <w:rPr>
          <w:spacing w:val="-2"/>
        </w:rPr>
        <w:t> </w:t>
      </w:r>
      <w:r>
        <w:rPr/>
        <w:t>Janeiro,</w:t>
      </w:r>
      <w:r>
        <w:rPr>
          <w:spacing w:val="1"/>
        </w:rPr>
        <w:t> </w:t>
      </w:r>
      <w:r>
        <w:rPr/>
        <w:t>através</w:t>
      </w:r>
      <w:r>
        <w:rPr>
          <w:spacing w:val="-2"/>
        </w:rPr>
        <w:t> </w:t>
      </w:r>
      <w:r>
        <w:rPr/>
        <w:t>da Secretaria de Estado de</w:t>
      </w:r>
      <w:r>
        <w:rPr>
          <w:spacing w:val="-2"/>
        </w:rPr>
        <w:t> </w:t>
      </w:r>
      <w:r>
        <w:rPr/>
        <w:t>Educação</w:t>
      </w:r>
      <w:r>
        <w:rPr>
          <w:spacing w:val="1"/>
        </w:rPr>
        <w:t> </w:t>
      </w:r>
      <w:r>
        <w:rPr/>
        <w:t>e</w:t>
      </w:r>
      <w:r>
        <w:rPr>
          <w:spacing w:val="-2"/>
        </w:rPr>
        <w:t> </w:t>
      </w:r>
      <w:r>
        <w:rPr/>
        <w:t>a Prefeitura</w:t>
      </w:r>
      <w:r>
        <w:rPr>
          <w:spacing w:val="-2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 Paty</w:t>
      </w:r>
      <w:r>
        <w:rPr>
          <w:spacing w:val="-5"/>
        </w:rPr>
        <w:t> </w:t>
      </w:r>
      <w:r>
        <w:rPr/>
        <w:t>do Alferes.</w:t>
      </w:r>
    </w:p>
    <w:p>
      <w:pPr>
        <w:pStyle w:val="BodyText"/>
        <w:tabs>
          <w:tab w:pos="1529" w:val="left" w:leader="none"/>
          <w:tab w:pos="5777" w:val="left" w:leader="none"/>
        </w:tabs>
        <w:spacing w:line="460" w:lineRule="atLeast" w:before="2"/>
        <w:ind w:left="819" w:right="1825"/>
      </w:pPr>
      <w:r>
        <w:rPr/>
        <w:t>Parágrafo único – Os recursos acima citados serão classificados na receita nas seguintes rubricas:</w:t>
      </w:r>
      <w:r>
        <w:rPr>
          <w:spacing w:val="-47"/>
        </w:rPr>
        <w:t> </w:t>
      </w:r>
      <w:r>
        <w:rPr/>
        <w:t>I -</w:t>
        <w:tab/>
        <w:t>1390.00.04 –</w:t>
      </w:r>
      <w:r>
        <w:rPr>
          <w:spacing w:val="-2"/>
        </w:rPr>
        <w:t> </w:t>
      </w:r>
      <w:r>
        <w:rPr/>
        <w:t>R.A.F.</w:t>
      </w:r>
      <w:r>
        <w:rPr>
          <w:spacing w:val="-1"/>
        </w:rPr>
        <w:t> </w:t>
      </w:r>
      <w:r>
        <w:rPr/>
        <w:t>– Convênio -</w:t>
        <w:tab/>
        <w:t>R$</w:t>
      </w:r>
      <w:r>
        <w:rPr>
          <w:spacing w:val="1"/>
        </w:rPr>
        <w:t> </w:t>
      </w:r>
      <w:r>
        <w:rPr/>
        <w:t>1.185,00</w:t>
      </w:r>
    </w:p>
    <w:p>
      <w:pPr>
        <w:pStyle w:val="BodyText"/>
        <w:tabs>
          <w:tab w:pos="1529" w:val="left" w:leader="none"/>
          <w:tab w:pos="5776" w:val="left" w:leader="none"/>
        </w:tabs>
        <w:spacing w:line="480" w:lineRule="auto"/>
        <w:ind w:left="819" w:right="3438"/>
      </w:pPr>
      <w:r>
        <w:rPr/>
        <w:t>II</w:t>
      </w:r>
      <w:r>
        <w:rPr>
          <w:spacing w:val="1"/>
        </w:rPr>
        <w:t> </w:t>
      </w:r>
      <w:r>
        <w:rPr/>
        <w:t>-</w:t>
        <w:tab/>
        <w:t>1760.00.02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Convênio – Estado</w:t>
      </w:r>
      <w:r>
        <w:rPr>
          <w:spacing w:val="-1"/>
        </w:rPr>
        <w:t> </w:t>
      </w:r>
      <w:r>
        <w:rPr/>
        <w:t>-</w:t>
        <w:tab/>
        <w:t>R$</w:t>
      </w:r>
      <w:r>
        <w:rPr>
          <w:spacing w:val="2"/>
        </w:rPr>
        <w:t> </w:t>
      </w:r>
      <w:r>
        <w:rPr/>
        <w:t>9.877,00</w:t>
      </w:r>
      <w:r>
        <w:rPr>
          <w:spacing w:val="1"/>
        </w:rPr>
        <w:t> </w:t>
      </w:r>
      <w:r>
        <w:rPr/>
        <w:t>Art. 3°</w:t>
      </w:r>
      <w:r>
        <w:rPr>
          <w:spacing w:val="-2"/>
        </w:rPr>
        <w:t> </w:t>
      </w:r>
      <w:r>
        <w:rPr/>
        <w:t>- Fica alterado Plurianual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Investimentos</w:t>
      </w:r>
      <w:r>
        <w:rPr>
          <w:spacing w:val="-2"/>
        </w:rPr>
        <w:t> </w:t>
      </w:r>
      <w:r>
        <w:rPr/>
        <w:t>(</w:t>
      </w:r>
      <w:r>
        <w:rPr>
          <w:spacing w:val="-1"/>
        </w:rPr>
        <w:t> </w:t>
      </w:r>
      <w:r>
        <w:rPr/>
        <w:t>Lei n° 230 de</w:t>
      </w:r>
      <w:r>
        <w:rPr>
          <w:spacing w:val="-4"/>
        </w:rPr>
        <w:t> </w:t>
      </w:r>
      <w:r>
        <w:rPr/>
        <w:t>23/12/93).</w:t>
      </w:r>
    </w:p>
    <w:p>
      <w:pPr>
        <w:pStyle w:val="BodyText"/>
        <w:ind w:left="819"/>
      </w:pPr>
      <w:r>
        <w:rPr/>
        <w:t>Art. 4°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Esta Lei</w:t>
      </w:r>
      <w:r>
        <w:rPr>
          <w:spacing w:val="-2"/>
        </w:rPr>
        <w:t> </w:t>
      </w:r>
      <w:r>
        <w:rPr/>
        <w:t>entrará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vigor na</w:t>
      </w:r>
      <w:r>
        <w:rPr>
          <w:spacing w:val="1"/>
        </w:rPr>
        <w:t> </w:t>
      </w:r>
      <w:r>
        <w:rPr/>
        <w:t>data de</w:t>
      </w:r>
      <w:r>
        <w:rPr>
          <w:spacing w:val="1"/>
        </w:rPr>
        <w:t> </w:t>
      </w:r>
      <w:r>
        <w:rPr/>
        <w:t>sua publicação,</w:t>
      </w:r>
      <w:r>
        <w:rPr>
          <w:spacing w:val="-2"/>
        </w:rPr>
        <w:t> </w:t>
      </w:r>
      <w:r>
        <w:rPr/>
        <w:t>revogadas</w:t>
      </w:r>
      <w:r>
        <w:rPr>
          <w:spacing w:val="-1"/>
        </w:rPr>
        <w:t> </w:t>
      </w:r>
      <w:r>
        <w:rPr/>
        <w:t>as</w:t>
      </w:r>
      <w:r>
        <w:rPr>
          <w:spacing w:val="-2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 contrário.</w:t>
      </w: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17"/>
        </w:rPr>
      </w:pPr>
    </w:p>
    <w:p>
      <w:pPr>
        <w:pStyle w:val="BodyText"/>
        <w:ind w:left="3458" w:right="3449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3"/>
        </w:rPr>
        <w:t> </w:t>
      </w:r>
      <w:r>
        <w:rPr/>
        <w:t>Alferes, 03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agosto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1995.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4"/>
        <w:ind w:left="4238" w:right="4233"/>
        <w:jc w:val="center"/>
      </w:pPr>
      <w:r>
        <w:rPr/>
        <w:t>Alexandre Veiga Lisboa</w:t>
      </w:r>
      <w:r>
        <w:rPr>
          <w:spacing w:val="-47"/>
        </w:rPr>
        <w:t> </w:t>
      </w:r>
      <w:r>
        <w:rPr/>
        <w:t>Prefeito Municipal</w:t>
      </w:r>
    </w:p>
    <w:sectPr>
      <w:type w:val="continuous"/>
      <w:pgSz w:w="11910" w:h="16840"/>
      <w:pgMar w:top="760" w:bottom="280" w:left="102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274 à 406 anos 95, 96 e 97</dc:title>
  <dcterms:created xsi:type="dcterms:W3CDTF">2025-07-21T20:19:21Z</dcterms:created>
  <dcterms:modified xsi:type="dcterms:W3CDTF">2025-07-21T20:19:21Z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2025-06-16T00:00:00Z</vt:filetime>
  </property>
  <property fmtid="{D5CDD505-2E9C-101B-9397-08002B2CF9AE}" pid="3" name="LastSaved">
    <vt:filetime>2025-07-21T00:00:00Z</vt:filetime>
  </property>
</Properties>
</file>