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19DF3" w14:textId="77777777" w:rsidR="00595443" w:rsidRPr="0078197F" w:rsidRDefault="00595443" w:rsidP="0059544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4854326" w14:textId="77777777" w:rsidR="00595443" w:rsidRPr="0078197F" w:rsidRDefault="00595443" w:rsidP="0059544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76DFAC5" w14:textId="77777777" w:rsidR="00595443" w:rsidRPr="0078197F" w:rsidRDefault="00595443" w:rsidP="0059544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13A3BF9" w14:textId="77777777" w:rsidR="00595443" w:rsidRPr="0078197F" w:rsidRDefault="00595443" w:rsidP="0059544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21B8238" w14:textId="77777777" w:rsidR="00595443" w:rsidRPr="00454B41" w:rsidRDefault="00595443" w:rsidP="0059544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54B41">
        <w:rPr>
          <w:rFonts w:ascii="Arial" w:hAnsi="Arial" w:cs="Arial"/>
          <w:b/>
          <w:bCs/>
          <w:sz w:val="20"/>
          <w:szCs w:val="20"/>
        </w:rPr>
        <w:t>LEI Nº 2726/2023</w:t>
      </w:r>
    </w:p>
    <w:p w14:paraId="645F721D" w14:textId="77777777" w:rsidR="00595443" w:rsidRPr="00454B41" w:rsidRDefault="00595443" w:rsidP="0059544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A9AAB9" w14:textId="77777777" w:rsidR="00595443" w:rsidRPr="00454B41" w:rsidRDefault="00595443" w:rsidP="00595443">
      <w:pPr>
        <w:spacing w:after="0" w:line="240" w:lineRule="auto"/>
        <w:ind w:left="3969"/>
        <w:jc w:val="both"/>
        <w:rPr>
          <w:rFonts w:ascii="Arial" w:hAnsi="Arial" w:cs="Arial"/>
          <w:b/>
          <w:bCs/>
          <w:sz w:val="20"/>
          <w:szCs w:val="20"/>
        </w:rPr>
      </w:pPr>
      <w:r w:rsidRPr="00454B41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DISPÕE SOBRE A CRIAÇÃO DA GRATIFICAÇÃO PARA SERVIDORES MUNICIPAIS PARA COMPOREM COMISSÃO ESPECIAL DE MEMBROS RESPONSÁVEIS EM PROMOVER A ORGANIZAÇÃO E ACOMPANHAMENTO DO CONCURSO PÚBLICO PARA PROVIMENTO DE VAGAS DE CARGOS EFETIVOS PARA A AUTARQUIA MUNICIPAL DO INSTITUTO DE PREVIDÊNCIA DOS SERVIDORES DO MUNICÍPIO DE SANTA MARIA DE JETIBÁ</w:t>
      </w:r>
      <w:r w:rsidRPr="00454B41">
        <w:rPr>
          <w:rFonts w:ascii="Arial" w:hAnsi="Arial" w:cs="Arial"/>
          <w:b/>
          <w:bCs/>
          <w:sz w:val="20"/>
          <w:szCs w:val="20"/>
        </w:rPr>
        <w:t>.</w:t>
      </w:r>
    </w:p>
    <w:p w14:paraId="540757D1" w14:textId="77777777" w:rsidR="00595443" w:rsidRPr="00454B41" w:rsidRDefault="00595443" w:rsidP="00595443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38C0DA3F" w14:textId="77777777" w:rsidR="00595443" w:rsidRPr="00454B41" w:rsidRDefault="00595443" w:rsidP="00595443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59817D40" w14:textId="77777777" w:rsidR="00595443" w:rsidRPr="00454B41" w:rsidRDefault="00595443" w:rsidP="00595443">
      <w:pPr>
        <w:pStyle w:val="Ttulo1"/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57AEDC56" w14:textId="77777777" w:rsidR="00595443" w:rsidRPr="00454B41" w:rsidRDefault="00595443" w:rsidP="00595443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6A47B225" w14:textId="77777777" w:rsidR="00595443" w:rsidRPr="00454B41" w:rsidRDefault="00595443" w:rsidP="00595443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5B8A2CA7" w14:textId="77777777" w:rsidR="00595443" w:rsidRPr="00454B41" w:rsidRDefault="00595443" w:rsidP="00595443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5EDFDC21" w14:textId="77777777" w:rsidR="00595443" w:rsidRPr="00454B41" w:rsidRDefault="00595443" w:rsidP="00595443">
      <w:pPr>
        <w:spacing w:line="240" w:lineRule="auto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Art. 1°. </w:t>
      </w:r>
      <w:r w:rsidRPr="00454B41">
        <w:rPr>
          <w:rFonts w:ascii="Arial" w:hAnsi="Arial" w:cs="Arial"/>
          <w:sz w:val="20"/>
          <w:szCs w:val="20"/>
        </w:rPr>
        <w:t>Fica instituída a Gratificação a ser concedida pelo Instituto de Previdência dos Servidores do Município de Santa Maria de Jetibá aos servidores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nomeados como membros da Comissão Especial responsáveis por promover a organização e acompanhamento do Concurso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Público para provimento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vagas</w:t>
      </w:r>
      <w:r w:rsidRPr="00454B41">
        <w:rPr>
          <w:rFonts w:ascii="Arial" w:hAnsi="Arial" w:cs="Arial"/>
          <w:spacing w:val="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cargos efetivos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da Autarquia Municipal</w:t>
      </w:r>
      <w:r w:rsidRPr="00454B41">
        <w:rPr>
          <w:rFonts w:ascii="Arial" w:hAnsi="Arial" w:cs="Arial"/>
          <w:bCs/>
          <w:sz w:val="20"/>
          <w:szCs w:val="20"/>
        </w:rPr>
        <w:t>.</w:t>
      </w:r>
    </w:p>
    <w:p w14:paraId="4D0CD98B" w14:textId="77777777" w:rsidR="00595443" w:rsidRPr="00454B41" w:rsidRDefault="00595443" w:rsidP="00595443">
      <w:pPr>
        <w:ind w:firstLine="1843"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>Art. 2º.</w:t>
      </w:r>
      <w:r w:rsidRPr="00454B41">
        <w:rPr>
          <w:rFonts w:ascii="Arial" w:hAnsi="Arial" w:cs="Arial"/>
          <w:bCs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A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Comissão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será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constituída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 três (03) membros,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e </w:t>
      </w:r>
      <w:r w:rsidRPr="00454B41">
        <w:rPr>
          <w:rFonts w:ascii="Arial" w:hAnsi="Arial" w:cs="Arial"/>
          <w:sz w:val="20"/>
          <w:szCs w:val="20"/>
        </w:rPr>
        <w:t>devidamente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nomeados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por Decreto do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Chefe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do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Poder</w:t>
      </w:r>
      <w:r w:rsidRPr="00454B41">
        <w:rPr>
          <w:rFonts w:ascii="Arial" w:hAnsi="Arial" w:cs="Arial"/>
          <w:spacing w:val="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Executivo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Municipal.</w:t>
      </w:r>
    </w:p>
    <w:p w14:paraId="0102977F" w14:textId="77777777" w:rsidR="00595443" w:rsidRPr="00454B41" w:rsidRDefault="00595443" w:rsidP="00595443">
      <w:pPr>
        <w:pStyle w:val="Corpodetexto"/>
        <w:ind w:firstLine="1843"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§ 1º. </w:t>
      </w:r>
      <w:r w:rsidRPr="00454B41">
        <w:rPr>
          <w:rFonts w:ascii="Arial" w:hAnsi="Arial" w:cs="Arial"/>
          <w:sz w:val="20"/>
          <w:szCs w:val="20"/>
        </w:rPr>
        <w:t>A Comissão deverá ser composta preferencialmente por servidores do quadro de pessoal efetivo da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Prefeitura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Municipal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Santa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Maria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Jetibá-ES, por não existirem servidores públicos efetivos na Autarquia Municipal.</w:t>
      </w:r>
    </w:p>
    <w:p w14:paraId="5B7A8920" w14:textId="77777777" w:rsidR="00595443" w:rsidRPr="00454B41" w:rsidRDefault="00595443" w:rsidP="00595443">
      <w:pPr>
        <w:pStyle w:val="Corpodetexto"/>
        <w:ind w:firstLine="1843"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>§</w:t>
      </w:r>
      <w:r w:rsidRPr="00454B4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b/>
          <w:sz w:val="20"/>
          <w:szCs w:val="20"/>
        </w:rPr>
        <w:t xml:space="preserve">2º. </w:t>
      </w:r>
      <w:r w:rsidRPr="00454B41">
        <w:rPr>
          <w:rFonts w:ascii="Arial" w:hAnsi="Arial" w:cs="Arial"/>
          <w:sz w:val="20"/>
          <w:szCs w:val="20"/>
        </w:rPr>
        <w:t>O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P</w:t>
      </w:r>
      <w:r w:rsidRPr="00454B41">
        <w:rPr>
          <w:rFonts w:ascii="Arial" w:hAnsi="Arial" w:cs="Arial"/>
          <w:sz w:val="20"/>
          <w:szCs w:val="20"/>
        </w:rPr>
        <w:t>residente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da Comissão Especial será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indicado pelos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próprios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 xml:space="preserve">integrantes da </w:t>
      </w:r>
      <w:r w:rsidRPr="00454B41">
        <w:rPr>
          <w:rFonts w:ascii="Arial" w:hAnsi="Arial" w:cs="Arial"/>
          <w:spacing w:val="-3"/>
          <w:sz w:val="20"/>
          <w:szCs w:val="20"/>
        </w:rPr>
        <w:t>C</w:t>
      </w:r>
      <w:r w:rsidRPr="00454B41">
        <w:rPr>
          <w:rFonts w:ascii="Arial" w:hAnsi="Arial" w:cs="Arial"/>
          <w:sz w:val="20"/>
          <w:szCs w:val="20"/>
        </w:rPr>
        <w:t>omissão Especial.</w:t>
      </w:r>
    </w:p>
    <w:p w14:paraId="06EB6DFE" w14:textId="77777777" w:rsidR="00595443" w:rsidRPr="00454B41" w:rsidRDefault="00595443" w:rsidP="00595443">
      <w:pPr>
        <w:pStyle w:val="Corpodetexto"/>
        <w:ind w:firstLine="1843"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>§ 4º.</w:t>
      </w:r>
      <w:r w:rsidRPr="00454B41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As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atribuições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e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demais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regulamentações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da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função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se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darão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por meio </w:t>
      </w:r>
      <w:r w:rsidRPr="00454B41">
        <w:rPr>
          <w:rFonts w:ascii="Arial" w:hAnsi="Arial" w:cs="Arial"/>
          <w:sz w:val="20"/>
          <w:szCs w:val="20"/>
        </w:rPr>
        <w:t>do Decreto Municipal.</w:t>
      </w:r>
    </w:p>
    <w:p w14:paraId="10E74E4B" w14:textId="77777777" w:rsidR="00595443" w:rsidRPr="00454B41" w:rsidRDefault="00595443" w:rsidP="00595443">
      <w:pPr>
        <w:spacing w:line="240" w:lineRule="auto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Art. 3º. </w:t>
      </w:r>
      <w:r w:rsidRPr="00454B41">
        <w:rPr>
          <w:rFonts w:ascii="Arial" w:hAnsi="Arial" w:cs="Arial"/>
          <w:sz w:val="20"/>
          <w:szCs w:val="20"/>
        </w:rPr>
        <w:t>É atribuída, aos membros da Comissão Especial responsável por promover a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organização</w:t>
      </w:r>
      <w:r w:rsidRPr="00454B41">
        <w:rPr>
          <w:rFonts w:ascii="Arial" w:hAnsi="Arial" w:cs="Arial"/>
          <w:spacing w:val="-5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e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acompanhamento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do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Concurso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Público uma gratificação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mensal no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valor</w:t>
      </w:r>
      <w:r w:rsidRPr="00454B41">
        <w:rPr>
          <w:rFonts w:ascii="Arial" w:hAnsi="Arial" w:cs="Arial"/>
          <w:spacing w:val="-5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R$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600,00</w:t>
      </w:r>
      <w:r w:rsidRPr="00454B41">
        <w:rPr>
          <w:rFonts w:ascii="Arial" w:hAnsi="Arial" w:cs="Arial"/>
          <w:spacing w:val="-7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(seiscentos reais) ao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Presidente e R$</w:t>
      </w:r>
      <w:r w:rsidRPr="00454B41">
        <w:rPr>
          <w:rFonts w:ascii="Arial" w:hAnsi="Arial" w:cs="Arial"/>
          <w:spacing w:val="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500,00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(quinhentos reais) aos demais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membros</w:t>
      </w:r>
      <w:r w:rsidRPr="00454B41">
        <w:rPr>
          <w:rFonts w:ascii="Arial" w:hAnsi="Arial" w:cs="Arial"/>
          <w:bCs/>
          <w:sz w:val="20"/>
          <w:szCs w:val="20"/>
        </w:rPr>
        <w:t xml:space="preserve">. </w:t>
      </w:r>
    </w:p>
    <w:p w14:paraId="14B33C62" w14:textId="77777777" w:rsidR="00595443" w:rsidRPr="00454B41" w:rsidRDefault="00595443" w:rsidP="00595443">
      <w:pPr>
        <w:pStyle w:val="Corpodetexto"/>
        <w:spacing w:before="93"/>
        <w:ind w:firstLine="1843"/>
        <w:jc w:val="both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§ 1º. </w:t>
      </w:r>
      <w:r w:rsidRPr="00454B41">
        <w:rPr>
          <w:rFonts w:ascii="Arial" w:hAnsi="Arial" w:cs="Arial"/>
          <w:sz w:val="20"/>
          <w:szCs w:val="20"/>
        </w:rPr>
        <w:t>A gratificação prevista no caput, não se incorpora ao vencimento do servidor,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e,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não poderá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ser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utilizada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como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base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em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quaisquer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outras</w:t>
      </w:r>
      <w:r w:rsidRPr="00454B41">
        <w:rPr>
          <w:rFonts w:ascii="Arial" w:hAnsi="Arial" w:cs="Arial"/>
          <w:spacing w:val="6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vantagens.</w:t>
      </w:r>
    </w:p>
    <w:p w14:paraId="3B204ABA" w14:textId="77777777" w:rsidR="00595443" w:rsidRPr="00454B41" w:rsidRDefault="00595443" w:rsidP="00595443">
      <w:pPr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§ 2º. </w:t>
      </w:r>
      <w:r w:rsidRPr="00454B41">
        <w:rPr>
          <w:rFonts w:ascii="Arial" w:hAnsi="Arial" w:cs="Arial"/>
          <w:bCs/>
          <w:sz w:val="20"/>
          <w:szCs w:val="20"/>
        </w:rPr>
        <w:t>O pagamento da gratificação aos membros da Comissão Especial será por meio a título de jeton.</w:t>
      </w:r>
    </w:p>
    <w:p w14:paraId="60DF9437" w14:textId="77777777" w:rsidR="00595443" w:rsidRPr="00454B41" w:rsidRDefault="00595443" w:rsidP="00595443">
      <w:pPr>
        <w:ind w:firstLine="1701"/>
        <w:jc w:val="both"/>
        <w:rPr>
          <w:rFonts w:ascii="Arial" w:hAnsi="Arial" w:cs="Arial"/>
          <w:bCs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 Art. 4º.</w:t>
      </w:r>
      <w:r w:rsidRPr="00454B41">
        <w:rPr>
          <w:rFonts w:ascii="Arial" w:hAnsi="Arial" w:cs="Arial"/>
          <w:bCs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As despesas</w:t>
      </w:r>
      <w:r w:rsidRPr="00454B41">
        <w:rPr>
          <w:rFonts w:ascii="Arial" w:hAnsi="Arial" w:cs="Arial"/>
          <w:spacing w:val="-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decorrentes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desta</w:t>
      </w:r>
      <w:r w:rsidRPr="00454B41">
        <w:rPr>
          <w:rFonts w:ascii="Arial" w:hAnsi="Arial" w:cs="Arial"/>
          <w:spacing w:val="-3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Lei</w:t>
      </w:r>
      <w:r w:rsidRPr="00454B41">
        <w:rPr>
          <w:rFonts w:ascii="Arial" w:hAnsi="Arial" w:cs="Arial"/>
          <w:spacing w:val="-4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serão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suportadas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pelas</w:t>
      </w:r>
      <w:r w:rsidRPr="00454B41">
        <w:rPr>
          <w:rFonts w:ascii="Arial" w:hAnsi="Arial" w:cs="Arial"/>
          <w:spacing w:val="-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dotações</w:t>
      </w:r>
      <w:r w:rsidRPr="00454B41">
        <w:rPr>
          <w:rFonts w:ascii="Arial" w:hAnsi="Arial" w:cs="Arial"/>
          <w:spacing w:val="-52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orçamentárias</w:t>
      </w:r>
      <w:r w:rsidRPr="00454B41">
        <w:rPr>
          <w:rFonts w:ascii="Arial" w:hAnsi="Arial" w:cs="Arial"/>
          <w:spacing w:val="1"/>
          <w:sz w:val="20"/>
          <w:szCs w:val="20"/>
        </w:rPr>
        <w:t xml:space="preserve"> </w:t>
      </w:r>
      <w:r w:rsidRPr="00454B41">
        <w:rPr>
          <w:rFonts w:ascii="Arial" w:hAnsi="Arial" w:cs="Arial"/>
          <w:sz w:val="20"/>
          <w:szCs w:val="20"/>
        </w:rPr>
        <w:t>próprias da Autarquia Municipal, e vinculadas a sua Taxa de Administração.</w:t>
      </w:r>
      <w:r w:rsidRPr="00454B41">
        <w:rPr>
          <w:rFonts w:ascii="Arial" w:hAnsi="Arial" w:cs="Arial"/>
          <w:bCs/>
          <w:sz w:val="20"/>
          <w:szCs w:val="20"/>
        </w:rPr>
        <w:t xml:space="preserve"> </w:t>
      </w:r>
    </w:p>
    <w:p w14:paraId="7C45E93A" w14:textId="77777777" w:rsidR="00595443" w:rsidRPr="00454B41" w:rsidRDefault="00595443" w:rsidP="00595443">
      <w:pPr>
        <w:ind w:firstLine="1843"/>
        <w:jc w:val="both"/>
        <w:rPr>
          <w:rFonts w:ascii="Arial" w:hAnsi="Arial" w:cs="Arial"/>
          <w:b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>Art. 5º.</w:t>
      </w:r>
      <w:r w:rsidRPr="00454B41">
        <w:rPr>
          <w:rFonts w:ascii="Arial" w:hAnsi="Arial" w:cs="Arial"/>
          <w:bCs/>
          <w:sz w:val="20"/>
          <w:szCs w:val="20"/>
        </w:rPr>
        <w:t xml:space="preserve"> </w:t>
      </w:r>
      <w:r w:rsidRPr="00454B41">
        <w:rPr>
          <w:rFonts w:ascii="Arial" w:hAnsi="Arial"/>
          <w:color w:val="000000"/>
          <w:sz w:val="20"/>
          <w:szCs w:val="20"/>
        </w:rPr>
        <w:t>Esta Lei entra em vigor na data de sua publicação</w:t>
      </w:r>
      <w:r w:rsidRPr="00454B41">
        <w:rPr>
          <w:rFonts w:ascii="Arial" w:hAnsi="Arial" w:cs="Arial"/>
          <w:b/>
          <w:sz w:val="20"/>
          <w:szCs w:val="20"/>
        </w:rPr>
        <w:t>.</w:t>
      </w:r>
    </w:p>
    <w:p w14:paraId="211161D0" w14:textId="77777777" w:rsidR="00595443" w:rsidRPr="00454B41" w:rsidRDefault="00595443" w:rsidP="00595443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32E23943" w14:textId="77777777" w:rsidR="00595443" w:rsidRPr="00454B41" w:rsidRDefault="00595443" w:rsidP="00595443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>Registre-se. Publique-se. Cumpra-se</w:t>
      </w:r>
      <w:r w:rsidRPr="00454B41">
        <w:rPr>
          <w:rFonts w:ascii="Arial" w:hAnsi="Arial" w:cs="Arial"/>
          <w:sz w:val="20"/>
          <w:szCs w:val="20"/>
        </w:rPr>
        <w:t>.</w:t>
      </w:r>
    </w:p>
    <w:p w14:paraId="2BBB8ADE" w14:textId="77777777" w:rsidR="00595443" w:rsidRPr="00454B41" w:rsidRDefault="00595443" w:rsidP="00595443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4CB4415" w14:textId="77777777" w:rsidR="00595443" w:rsidRPr="00454B41" w:rsidRDefault="00595443" w:rsidP="00595443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454B41">
        <w:rPr>
          <w:rFonts w:ascii="Arial" w:hAnsi="Arial" w:cs="Arial"/>
          <w:sz w:val="20"/>
          <w:szCs w:val="20"/>
        </w:rPr>
        <w:t>Santa Maria de Jetibá-ES, 16 de agosto de 2023.</w:t>
      </w:r>
    </w:p>
    <w:p w14:paraId="14FFC6E1" w14:textId="77777777" w:rsidR="00595443" w:rsidRPr="00454B41" w:rsidRDefault="00595443" w:rsidP="00595443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 xml:space="preserve"> </w:t>
      </w:r>
    </w:p>
    <w:p w14:paraId="337D52C5" w14:textId="77777777" w:rsidR="00595443" w:rsidRPr="00454B41" w:rsidRDefault="00595443" w:rsidP="00595443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69DD2FC6" w14:textId="77777777" w:rsidR="00595443" w:rsidRPr="00454B41" w:rsidRDefault="00595443" w:rsidP="00595443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454B41">
        <w:rPr>
          <w:rFonts w:ascii="Arial" w:hAnsi="Arial" w:cs="Arial"/>
          <w:b/>
          <w:sz w:val="20"/>
          <w:szCs w:val="20"/>
        </w:rPr>
        <w:t>HILÁRIO ROEPKE</w:t>
      </w:r>
    </w:p>
    <w:p w14:paraId="657EA175" w14:textId="77777777" w:rsidR="00595443" w:rsidRPr="0078197F" w:rsidRDefault="00595443" w:rsidP="00595443">
      <w:pPr>
        <w:spacing w:after="0" w:line="240" w:lineRule="auto"/>
        <w:ind w:left="5040" w:right="-17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54B41">
        <w:rPr>
          <w:rFonts w:ascii="Arial" w:hAnsi="Arial" w:cs="Arial"/>
          <w:sz w:val="20"/>
          <w:szCs w:val="20"/>
        </w:rPr>
        <w:t>Prefeito Municipal</w:t>
      </w:r>
      <w:r w:rsidRPr="0078197F">
        <w:rPr>
          <w:rFonts w:ascii="Arial" w:hAnsi="Arial" w:cs="Arial"/>
          <w:sz w:val="20"/>
          <w:szCs w:val="20"/>
        </w:rPr>
        <w:t xml:space="preserve"> </w:t>
      </w:r>
    </w:p>
    <w:sectPr w:rsidR="00595443" w:rsidRPr="0078197F" w:rsidSect="007E36F4">
      <w:headerReference w:type="default" r:id="rId6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0E3A6" w14:textId="77777777" w:rsidR="00D6750E" w:rsidRDefault="00FF1F93">
      <w:pPr>
        <w:spacing w:after="0" w:line="240" w:lineRule="auto"/>
      </w:pPr>
      <w:r>
        <w:separator/>
      </w:r>
    </w:p>
  </w:endnote>
  <w:endnote w:type="continuationSeparator" w:id="0">
    <w:p w14:paraId="32977E94" w14:textId="77777777" w:rsidR="00D6750E" w:rsidRDefault="00FF1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ncoln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30AFA" w14:textId="77777777" w:rsidR="00D6750E" w:rsidRDefault="00FF1F93">
      <w:pPr>
        <w:spacing w:after="0" w:line="240" w:lineRule="auto"/>
      </w:pPr>
      <w:r>
        <w:separator/>
      </w:r>
    </w:p>
  </w:footnote>
  <w:footnote w:type="continuationSeparator" w:id="0">
    <w:p w14:paraId="26A9C343" w14:textId="77777777" w:rsidR="00D6750E" w:rsidRDefault="00FF1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5003D" w14:textId="77777777" w:rsidR="001F5435" w:rsidRDefault="00595443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DF376F8" wp14:editId="6027E155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443"/>
    <w:rsid w:val="001F5435"/>
    <w:rsid w:val="00595443"/>
    <w:rsid w:val="00632D68"/>
    <w:rsid w:val="00D6750E"/>
    <w:rsid w:val="00FF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7A267"/>
  <w15:chartTrackingRefBased/>
  <w15:docId w15:val="{E542F98C-2F50-4744-8E69-43F95235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443"/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95443"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95443"/>
    <w:rPr>
      <w:rFonts w:ascii="Lincoln" w:eastAsia="SimSun" w:hAnsi="Lincoln" w:cs="Times New Roman"/>
      <w:sz w:val="36"/>
      <w:lang w:eastAsia="zh-CN"/>
    </w:rPr>
  </w:style>
  <w:style w:type="paragraph" w:styleId="Corpodetexto">
    <w:name w:val="Body Text"/>
    <w:basedOn w:val="Normal"/>
    <w:link w:val="CorpodetextoChar"/>
    <w:qFormat/>
    <w:rsid w:val="00595443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rsid w:val="00595443"/>
    <w:rPr>
      <w:rFonts w:ascii="Calibri" w:eastAsia="SimSun" w:hAnsi="Calibri" w:cs="Times New Roman"/>
      <w:sz w:val="18"/>
      <w:szCs w:val="18"/>
      <w:lang w:eastAsia="zh-CN"/>
    </w:rPr>
  </w:style>
  <w:style w:type="paragraph" w:styleId="Cabealho">
    <w:name w:val="header"/>
    <w:basedOn w:val="Normal"/>
    <w:link w:val="CabealhoChar"/>
    <w:qFormat/>
    <w:rsid w:val="005954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5443"/>
    <w:rPr>
      <w:rFonts w:ascii="Calibri" w:eastAsia="SimSun" w:hAnsi="Calibri" w:cs="Times New Roman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Ireni Endringer</dc:creator>
  <cp:keywords/>
  <dc:description/>
  <cp:lastModifiedBy>Alexandra Schulz</cp:lastModifiedBy>
  <cp:revision>2</cp:revision>
  <dcterms:created xsi:type="dcterms:W3CDTF">2023-08-22T14:50:00Z</dcterms:created>
  <dcterms:modified xsi:type="dcterms:W3CDTF">2023-08-22T14:50:00Z</dcterms:modified>
</cp:coreProperties>
</file>