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03CAAE" w14:textId="77777777" w:rsidR="00230EF7" w:rsidRPr="00230EF7" w:rsidRDefault="00230EF7" w:rsidP="00230EF7">
      <w:pPr>
        <w:jc w:val="both"/>
        <w:rPr>
          <w:rFonts w:ascii="Arial" w:hAnsi="Arial" w:cs="Arial"/>
          <w:b/>
          <w:bCs/>
          <w:sz w:val="24"/>
          <w:szCs w:val="24"/>
        </w:rPr>
      </w:pPr>
      <w:r w:rsidRPr="00230EF7">
        <w:rPr>
          <w:rFonts w:ascii="Arial" w:hAnsi="Arial" w:cs="Arial"/>
          <w:b/>
          <w:bCs/>
          <w:sz w:val="24"/>
          <w:szCs w:val="24"/>
        </w:rPr>
        <w:t>PROJETO DE LEI N° 08/2024</w:t>
      </w:r>
    </w:p>
    <w:p w14:paraId="05833DE5" w14:textId="77777777" w:rsidR="00230EF7" w:rsidRPr="00230EF7" w:rsidRDefault="00230EF7" w:rsidP="00230EF7">
      <w:pPr>
        <w:jc w:val="both"/>
        <w:rPr>
          <w:rFonts w:ascii="Arial" w:hAnsi="Arial" w:cs="Arial"/>
          <w:b/>
          <w:bCs/>
          <w:sz w:val="24"/>
          <w:szCs w:val="24"/>
        </w:rPr>
      </w:pPr>
      <w:r w:rsidRPr="00230EF7">
        <w:rPr>
          <w:rFonts w:ascii="Arial" w:hAnsi="Arial" w:cs="Arial"/>
          <w:sz w:val="24"/>
          <w:szCs w:val="24"/>
        </w:rPr>
        <w:t xml:space="preserve">Autoria: </w:t>
      </w:r>
      <w:r w:rsidRPr="00230EF7">
        <w:rPr>
          <w:rFonts w:ascii="Arial" w:hAnsi="Arial" w:cs="Arial"/>
          <w:b/>
          <w:bCs/>
          <w:sz w:val="24"/>
          <w:szCs w:val="24"/>
        </w:rPr>
        <w:t>Mesa Diretora da Câmara de Vereadores de Santo Antônio do Sudoeste-PR</w:t>
      </w:r>
    </w:p>
    <w:p w14:paraId="16EA3503" w14:textId="77777777" w:rsidR="00230EF7" w:rsidRPr="00230EF7" w:rsidRDefault="00230EF7" w:rsidP="00230EF7">
      <w:pPr>
        <w:jc w:val="both"/>
        <w:rPr>
          <w:rFonts w:ascii="Arial" w:hAnsi="Arial" w:cs="Arial"/>
          <w:sz w:val="24"/>
          <w:szCs w:val="24"/>
        </w:rPr>
      </w:pPr>
    </w:p>
    <w:p w14:paraId="32007E1F" w14:textId="77777777" w:rsidR="00230EF7" w:rsidRPr="00230EF7" w:rsidRDefault="00230EF7" w:rsidP="00230EF7">
      <w:pPr>
        <w:ind w:left="3540"/>
        <w:jc w:val="both"/>
        <w:rPr>
          <w:rFonts w:ascii="Arial" w:hAnsi="Arial" w:cs="Arial"/>
          <w:sz w:val="24"/>
          <w:szCs w:val="24"/>
        </w:rPr>
      </w:pPr>
      <w:r w:rsidRPr="00230EF7">
        <w:rPr>
          <w:rFonts w:ascii="Arial" w:hAnsi="Arial" w:cs="Arial"/>
          <w:sz w:val="24"/>
          <w:szCs w:val="24"/>
        </w:rPr>
        <w:t xml:space="preserve">Ementa: Altera os incisos II, IV, V, VI, VII e VIII, do artigo 1º, o artigo 2º, e renumera os artigos “4º” e “5º”, todos da Lei nº 3.237/2024, que estabelece os subsídios dos Vereadores e Vereador Presidente da Câmara Municipal de Santo </w:t>
      </w:r>
      <w:proofErr w:type="spellStart"/>
      <w:r w:rsidRPr="00230EF7">
        <w:rPr>
          <w:rFonts w:ascii="Arial" w:hAnsi="Arial" w:cs="Arial"/>
          <w:sz w:val="24"/>
          <w:szCs w:val="24"/>
        </w:rPr>
        <w:t>Antonio</w:t>
      </w:r>
      <w:proofErr w:type="spellEnd"/>
      <w:r w:rsidRPr="00230EF7">
        <w:rPr>
          <w:rFonts w:ascii="Arial" w:hAnsi="Arial" w:cs="Arial"/>
          <w:sz w:val="24"/>
          <w:szCs w:val="24"/>
        </w:rPr>
        <w:t xml:space="preserve"> do Sudoeste, Estado do Paraná, para Legislatura 2025-2028 e dá outras providências.</w:t>
      </w:r>
    </w:p>
    <w:p w14:paraId="57F3306B" w14:textId="77777777" w:rsidR="00230EF7" w:rsidRPr="00230EF7" w:rsidRDefault="00230EF7" w:rsidP="00230EF7">
      <w:pPr>
        <w:jc w:val="both"/>
        <w:rPr>
          <w:rFonts w:ascii="Arial" w:hAnsi="Arial" w:cs="Arial"/>
          <w:sz w:val="24"/>
          <w:szCs w:val="24"/>
        </w:rPr>
      </w:pPr>
    </w:p>
    <w:p w14:paraId="27956BD0" w14:textId="77777777" w:rsidR="00230EF7" w:rsidRPr="00230EF7" w:rsidRDefault="00230EF7" w:rsidP="00230EF7">
      <w:pPr>
        <w:jc w:val="both"/>
        <w:rPr>
          <w:rFonts w:ascii="Arial" w:hAnsi="Arial" w:cs="Arial"/>
          <w:sz w:val="24"/>
          <w:szCs w:val="24"/>
        </w:rPr>
      </w:pPr>
      <w:r w:rsidRPr="00230EF7">
        <w:rPr>
          <w:rFonts w:ascii="Arial" w:hAnsi="Arial" w:cs="Arial"/>
          <w:sz w:val="24"/>
          <w:szCs w:val="24"/>
        </w:rPr>
        <w:t xml:space="preserve">Art. 1º. Os incisos II, IV, V, VI, VII e VIII, do artigo 1º, da Lei nº 3.237/2024, que estabelece os subsídios dos Vereadores e Vereador Presidente da Câmara Municipal de Santo </w:t>
      </w:r>
      <w:proofErr w:type="spellStart"/>
      <w:r w:rsidRPr="00230EF7">
        <w:rPr>
          <w:rFonts w:ascii="Arial" w:hAnsi="Arial" w:cs="Arial"/>
          <w:sz w:val="24"/>
          <w:szCs w:val="24"/>
        </w:rPr>
        <w:t>Antonio</w:t>
      </w:r>
      <w:proofErr w:type="spellEnd"/>
      <w:r w:rsidRPr="00230EF7">
        <w:rPr>
          <w:rFonts w:ascii="Arial" w:hAnsi="Arial" w:cs="Arial"/>
          <w:sz w:val="24"/>
          <w:szCs w:val="24"/>
        </w:rPr>
        <w:t xml:space="preserve"> do Sudoeste, Estado do Paraná, para Legislatura 2025-2028 e dá outras providências, passam a vigorar com as seguintes redações:</w:t>
      </w:r>
    </w:p>
    <w:p w14:paraId="2A55D677" w14:textId="77777777" w:rsidR="00230EF7" w:rsidRPr="00230EF7" w:rsidRDefault="00230EF7" w:rsidP="00230EF7">
      <w:pPr>
        <w:jc w:val="both"/>
        <w:rPr>
          <w:rFonts w:ascii="Arial" w:hAnsi="Arial" w:cs="Arial"/>
          <w:sz w:val="24"/>
          <w:szCs w:val="24"/>
        </w:rPr>
      </w:pPr>
    </w:p>
    <w:p w14:paraId="3A116D25" w14:textId="77777777" w:rsidR="00230EF7" w:rsidRPr="00230EF7" w:rsidRDefault="00230EF7" w:rsidP="00230EF7">
      <w:pPr>
        <w:jc w:val="both"/>
        <w:rPr>
          <w:rFonts w:ascii="Arial" w:hAnsi="Arial" w:cs="Arial"/>
          <w:sz w:val="24"/>
          <w:szCs w:val="24"/>
        </w:rPr>
      </w:pPr>
      <w:r w:rsidRPr="00230EF7">
        <w:rPr>
          <w:rFonts w:ascii="Arial" w:hAnsi="Arial" w:cs="Arial"/>
          <w:sz w:val="24"/>
          <w:szCs w:val="24"/>
        </w:rPr>
        <w:t>Art. 1º. [...]</w:t>
      </w:r>
    </w:p>
    <w:p w14:paraId="4994FD15" w14:textId="77777777" w:rsidR="00230EF7" w:rsidRPr="00230EF7" w:rsidRDefault="00230EF7" w:rsidP="00230EF7">
      <w:pPr>
        <w:jc w:val="both"/>
        <w:rPr>
          <w:rFonts w:ascii="Arial" w:hAnsi="Arial" w:cs="Arial"/>
          <w:sz w:val="24"/>
          <w:szCs w:val="24"/>
        </w:rPr>
      </w:pPr>
      <w:r w:rsidRPr="00230EF7">
        <w:rPr>
          <w:rFonts w:ascii="Arial" w:hAnsi="Arial" w:cs="Arial"/>
          <w:sz w:val="24"/>
          <w:szCs w:val="24"/>
        </w:rPr>
        <w:t>[...]</w:t>
      </w:r>
    </w:p>
    <w:p w14:paraId="73BDE3E5" w14:textId="77777777" w:rsidR="00230EF7" w:rsidRPr="00230EF7" w:rsidRDefault="00230EF7" w:rsidP="00230EF7">
      <w:pPr>
        <w:jc w:val="both"/>
        <w:rPr>
          <w:rFonts w:ascii="Arial" w:hAnsi="Arial" w:cs="Arial"/>
          <w:sz w:val="24"/>
          <w:szCs w:val="24"/>
        </w:rPr>
      </w:pPr>
      <w:r w:rsidRPr="00230EF7">
        <w:rPr>
          <w:rFonts w:ascii="Arial" w:hAnsi="Arial" w:cs="Arial"/>
          <w:sz w:val="24"/>
          <w:szCs w:val="24"/>
        </w:rPr>
        <w:t>II – O presidente do Legislativo terá o subsídio mensal de R$8.353,40 (oito mil trezentos e cinquenta e três reais e quarenta centavos), conforme preceitua o art. 39 da Lei Orgânica Municipal, estabelecido pelo artigo 29, VI, “b” da Constituição Federal, a partir de 01 de janeiro de 2025.</w:t>
      </w:r>
    </w:p>
    <w:p w14:paraId="56DCBD27" w14:textId="77777777" w:rsidR="00230EF7" w:rsidRPr="00230EF7" w:rsidRDefault="00230EF7" w:rsidP="00230EF7">
      <w:pPr>
        <w:jc w:val="both"/>
        <w:rPr>
          <w:rFonts w:ascii="Arial" w:hAnsi="Arial" w:cs="Arial"/>
          <w:sz w:val="24"/>
          <w:szCs w:val="24"/>
        </w:rPr>
      </w:pPr>
      <w:r w:rsidRPr="00230EF7">
        <w:rPr>
          <w:rFonts w:ascii="Arial" w:hAnsi="Arial" w:cs="Arial"/>
          <w:sz w:val="24"/>
          <w:szCs w:val="24"/>
        </w:rPr>
        <w:t>[...]</w:t>
      </w:r>
    </w:p>
    <w:p w14:paraId="6D516FD6" w14:textId="77777777" w:rsidR="00230EF7" w:rsidRPr="00230EF7" w:rsidRDefault="00230EF7" w:rsidP="00230EF7">
      <w:pPr>
        <w:jc w:val="both"/>
        <w:rPr>
          <w:rFonts w:ascii="Arial" w:hAnsi="Arial" w:cs="Arial"/>
          <w:sz w:val="24"/>
          <w:szCs w:val="24"/>
        </w:rPr>
      </w:pPr>
      <w:r w:rsidRPr="00230EF7">
        <w:rPr>
          <w:rFonts w:ascii="Arial" w:hAnsi="Arial" w:cs="Arial"/>
          <w:sz w:val="24"/>
          <w:szCs w:val="24"/>
        </w:rPr>
        <w:t>IV – O presidente do Legislativo terá o subsídio mensal de R$9.188,74 (nove mil cento e oitenta e oito reais e setenta e quatro centavos), conforme preceitua o art. 39 da Lei Orgânica Municipal, estabelecido pelo artigo 29, VI, “b” da Constituição Federal, a partir de 01 de janeiro de 2026.</w:t>
      </w:r>
    </w:p>
    <w:p w14:paraId="683C4972" w14:textId="77777777" w:rsidR="00230EF7" w:rsidRPr="00230EF7" w:rsidRDefault="00230EF7" w:rsidP="00230EF7">
      <w:pPr>
        <w:jc w:val="both"/>
        <w:rPr>
          <w:rFonts w:ascii="Arial" w:hAnsi="Arial" w:cs="Arial"/>
          <w:sz w:val="24"/>
          <w:szCs w:val="24"/>
        </w:rPr>
      </w:pPr>
      <w:r w:rsidRPr="00230EF7">
        <w:rPr>
          <w:rFonts w:ascii="Arial" w:hAnsi="Arial" w:cs="Arial"/>
          <w:sz w:val="24"/>
          <w:szCs w:val="24"/>
        </w:rPr>
        <w:t>V – Os vereadores perceberão a importância de R$7.777,83 (sete mil e setecentos e setenta e sete reais e oitenta e três centavos), a título de subsídios mensais, a partir de 01 de janeiro de 2027.</w:t>
      </w:r>
    </w:p>
    <w:p w14:paraId="6BDA790C" w14:textId="77777777" w:rsidR="00230EF7" w:rsidRPr="00230EF7" w:rsidRDefault="00230EF7" w:rsidP="00230EF7">
      <w:pPr>
        <w:jc w:val="both"/>
        <w:rPr>
          <w:rFonts w:ascii="Arial" w:hAnsi="Arial" w:cs="Arial"/>
          <w:sz w:val="24"/>
          <w:szCs w:val="24"/>
        </w:rPr>
      </w:pPr>
      <w:r w:rsidRPr="00230EF7">
        <w:rPr>
          <w:rFonts w:ascii="Arial" w:hAnsi="Arial" w:cs="Arial"/>
          <w:sz w:val="24"/>
          <w:szCs w:val="24"/>
        </w:rPr>
        <w:t xml:space="preserve">VI – O presidente do Legislativo terá o subsídio mensal de R$10.107,61 (dez mil cento e sete reais e sessenta e um centavos), conforme preceitua o art. 39 </w:t>
      </w:r>
      <w:r w:rsidRPr="00230EF7">
        <w:rPr>
          <w:rFonts w:ascii="Arial" w:hAnsi="Arial" w:cs="Arial"/>
          <w:sz w:val="24"/>
          <w:szCs w:val="24"/>
        </w:rPr>
        <w:lastRenderedPageBreak/>
        <w:t>da Lei Orgânica Municipal, estabelecido pelo artigo 29, VI, “b” da Constituição Federal, a partir de 01 de janeiro de 2027.</w:t>
      </w:r>
    </w:p>
    <w:p w14:paraId="3762AB02" w14:textId="77777777" w:rsidR="00230EF7" w:rsidRPr="00230EF7" w:rsidRDefault="00230EF7" w:rsidP="00230EF7">
      <w:pPr>
        <w:jc w:val="both"/>
        <w:rPr>
          <w:rFonts w:ascii="Arial" w:hAnsi="Arial" w:cs="Arial"/>
          <w:sz w:val="24"/>
          <w:szCs w:val="24"/>
        </w:rPr>
      </w:pPr>
      <w:r w:rsidRPr="00230EF7">
        <w:rPr>
          <w:rFonts w:ascii="Arial" w:hAnsi="Arial" w:cs="Arial"/>
          <w:sz w:val="24"/>
          <w:szCs w:val="24"/>
        </w:rPr>
        <w:t>VII – Os vereadores perceberão a importância de R$8.555,61 (oito mil quinhentos e cinquenta e cinco reais e sessenta e um centavos), a título de subsídios mensais, a partir de 01 de janeiro de 2028.</w:t>
      </w:r>
    </w:p>
    <w:p w14:paraId="5F474A0F" w14:textId="77777777" w:rsidR="00230EF7" w:rsidRPr="00230EF7" w:rsidRDefault="00230EF7" w:rsidP="00230EF7">
      <w:pPr>
        <w:jc w:val="both"/>
        <w:rPr>
          <w:rFonts w:ascii="Arial" w:hAnsi="Arial" w:cs="Arial"/>
          <w:sz w:val="24"/>
          <w:szCs w:val="24"/>
        </w:rPr>
      </w:pPr>
      <w:r w:rsidRPr="00230EF7">
        <w:rPr>
          <w:rFonts w:ascii="Arial" w:hAnsi="Arial" w:cs="Arial"/>
          <w:sz w:val="24"/>
          <w:szCs w:val="24"/>
        </w:rPr>
        <w:t>VIII - O presidente do Legislativo terá o subsídio mensal de R$ 10.430,00 (dez mil e quatrocentos e trinta reais), conforme preceitua o art. 39 da Lei Orgânica Municipal, estabelecido pelo artigo 29, VI, “b” da Constituição Federal, a partir de 01 de janeiro de 2028.</w:t>
      </w:r>
    </w:p>
    <w:p w14:paraId="4CF11596" w14:textId="77777777" w:rsidR="00230EF7" w:rsidRPr="00230EF7" w:rsidRDefault="00230EF7" w:rsidP="00230EF7">
      <w:pPr>
        <w:jc w:val="both"/>
        <w:rPr>
          <w:rFonts w:ascii="Arial" w:hAnsi="Arial" w:cs="Arial"/>
          <w:sz w:val="24"/>
          <w:szCs w:val="24"/>
        </w:rPr>
      </w:pPr>
    </w:p>
    <w:p w14:paraId="57D60A29" w14:textId="77777777" w:rsidR="00230EF7" w:rsidRPr="00230EF7" w:rsidRDefault="00230EF7" w:rsidP="00230EF7">
      <w:pPr>
        <w:jc w:val="both"/>
        <w:rPr>
          <w:rFonts w:ascii="Arial" w:hAnsi="Arial" w:cs="Arial"/>
          <w:sz w:val="24"/>
          <w:szCs w:val="24"/>
        </w:rPr>
      </w:pPr>
      <w:r w:rsidRPr="00230EF7">
        <w:rPr>
          <w:rFonts w:ascii="Arial" w:hAnsi="Arial" w:cs="Arial"/>
          <w:sz w:val="24"/>
          <w:szCs w:val="24"/>
        </w:rPr>
        <w:t xml:space="preserve">Art. 2º. O artigo 2º, da Lei nº 3.237/2024, que estabelece os subsídios dos Vereadores e Vereador Presidente da Câmara Municipal de Santo </w:t>
      </w:r>
      <w:proofErr w:type="spellStart"/>
      <w:r w:rsidRPr="00230EF7">
        <w:rPr>
          <w:rFonts w:ascii="Arial" w:hAnsi="Arial" w:cs="Arial"/>
          <w:sz w:val="24"/>
          <w:szCs w:val="24"/>
        </w:rPr>
        <w:t>Antonio</w:t>
      </w:r>
      <w:proofErr w:type="spellEnd"/>
      <w:r w:rsidRPr="00230EF7">
        <w:rPr>
          <w:rFonts w:ascii="Arial" w:hAnsi="Arial" w:cs="Arial"/>
          <w:sz w:val="24"/>
          <w:szCs w:val="24"/>
        </w:rPr>
        <w:t xml:space="preserve"> do Sudoeste, Estado do Paraná, para Legislatura 2025-2028 e dá outras providências, passará a vigorar com a seguinte redação:</w:t>
      </w:r>
    </w:p>
    <w:p w14:paraId="4950AB99" w14:textId="77777777" w:rsidR="00230EF7" w:rsidRPr="00230EF7" w:rsidRDefault="00230EF7" w:rsidP="00230EF7">
      <w:pPr>
        <w:jc w:val="both"/>
        <w:rPr>
          <w:rFonts w:ascii="Arial" w:hAnsi="Arial" w:cs="Arial"/>
          <w:sz w:val="24"/>
          <w:szCs w:val="24"/>
        </w:rPr>
      </w:pPr>
    </w:p>
    <w:p w14:paraId="36D3EB38" w14:textId="77777777" w:rsidR="00230EF7" w:rsidRPr="00230EF7" w:rsidRDefault="00230EF7" w:rsidP="00230EF7">
      <w:pPr>
        <w:jc w:val="both"/>
        <w:rPr>
          <w:rFonts w:ascii="Arial" w:hAnsi="Arial" w:cs="Arial"/>
          <w:sz w:val="24"/>
          <w:szCs w:val="24"/>
        </w:rPr>
      </w:pPr>
      <w:r w:rsidRPr="00230EF7">
        <w:rPr>
          <w:rFonts w:ascii="Arial" w:hAnsi="Arial" w:cs="Arial"/>
          <w:sz w:val="24"/>
          <w:szCs w:val="24"/>
        </w:rPr>
        <w:t>Art. 2º. O substituto legal, que na forma da Lei, assumir a Presidência, nos impedimentos ou ausências do Presidente da Câmara de Vereadores, fará jus ao recebimento do valor do subsídio do Presidente, previsto no artigo 1º desta Lei, proporcionalmente ao período de substituição.</w:t>
      </w:r>
    </w:p>
    <w:p w14:paraId="7AF386A0" w14:textId="77777777" w:rsidR="00230EF7" w:rsidRPr="00230EF7" w:rsidRDefault="00230EF7" w:rsidP="00230EF7">
      <w:pPr>
        <w:jc w:val="both"/>
        <w:rPr>
          <w:rFonts w:ascii="Arial" w:hAnsi="Arial" w:cs="Arial"/>
          <w:sz w:val="24"/>
          <w:szCs w:val="24"/>
        </w:rPr>
      </w:pPr>
    </w:p>
    <w:p w14:paraId="6B80ACAC" w14:textId="77777777" w:rsidR="00230EF7" w:rsidRPr="00230EF7" w:rsidRDefault="00230EF7" w:rsidP="00230EF7">
      <w:pPr>
        <w:jc w:val="both"/>
        <w:rPr>
          <w:rFonts w:ascii="Arial" w:hAnsi="Arial" w:cs="Arial"/>
          <w:sz w:val="24"/>
          <w:szCs w:val="24"/>
        </w:rPr>
      </w:pPr>
      <w:r w:rsidRPr="00230EF7">
        <w:rPr>
          <w:rFonts w:ascii="Arial" w:hAnsi="Arial" w:cs="Arial"/>
          <w:sz w:val="24"/>
          <w:szCs w:val="24"/>
        </w:rPr>
        <w:t xml:space="preserve">Art. 3º. Os artigos 4º e 5º, da Lei nº 3.237/2024, que estabelece os subsídios dos Vereadores e Vereador Presidente da Câmara Municipal de Santo </w:t>
      </w:r>
      <w:proofErr w:type="spellStart"/>
      <w:r w:rsidRPr="00230EF7">
        <w:rPr>
          <w:rFonts w:ascii="Arial" w:hAnsi="Arial" w:cs="Arial"/>
          <w:sz w:val="24"/>
          <w:szCs w:val="24"/>
        </w:rPr>
        <w:t>Antonio</w:t>
      </w:r>
      <w:proofErr w:type="spellEnd"/>
      <w:r w:rsidRPr="00230EF7">
        <w:rPr>
          <w:rFonts w:ascii="Arial" w:hAnsi="Arial" w:cs="Arial"/>
          <w:sz w:val="24"/>
          <w:szCs w:val="24"/>
        </w:rPr>
        <w:t xml:space="preserve"> do Sudoeste, Estado do Paraná, para Legislatura 2025-2028 e dá outras providências, passam a vigorar com as seguintes redações:</w:t>
      </w:r>
    </w:p>
    <w:p w14:paraId="426D28C3" w14:textId="77777777" w:rsidR="00230EF7" w:rsidRPr="00230EF7" w:rsidRDefault="00230EF7" w:rsidP="00230EF7">
      <w:pPr>
        <w:jc w:val="both"/>
        <w:rPr>
          <w:rFonts w:ascii="Arial" w:hAnsi="Arial" w:cs="Arial"/>
          <w:sz w:val="24"/>
          <w:szCs w:val="24"/>
        </w:rPr>
      </w:pPr>
    </w:p>
    <w:p w14:paraId="70C1986E" w14:textId="77777777" w:rsidR="00230EF7" w:rsidRPr="00230EF7" w:rsidRDefault="00230EF7" w:rsidP="00230EF7">
      <w:pPr>
        <w:jc w:val="both"/>
        <w:rPr>
          <w:rFonts w:ascii="Arial" w:hAnsi="Arial" w:cs="Arial"/>
          <w:sz w:val="24"/>
          <w:szCs w:val="24"/>
        </w:rPr>
      </w:pPr>
      <w:r w:rsidRPr="00230EF7">
        <w:rPr>
          <w:rFonts w:ascii="Arial" w:hAnsi="Arial" w:cs="Arial"/>
          <w:sz w:val="24"/>
          <w:szCs w:val="24"/>
        </w:rPr>
        <w:t>Art. 3º. As despesas decorrentes desta Lei serão suportadas pelas dotações próprias consignadas na Lei Orçamentária Anual.</w:t>
      </w:r>
    </w:p>
    <w:p w14:paraId="4E019AC3" w14:textId="77777777" w:rsidR="00230EF7" w:rsidRPr="00230EF7" w:rsidRDefault="00230EF7" w:rsidP="00230EF7">
      <w:pPr>
        <w:jc w:val="both"/>
        <w:rPr>
          <w:rFonts w:ascii="Arial" w:hAnsi="Arial" w:cs="Arial"/>
          <w:sz w:val="24"/>
          <w:szCs w:val="24"/>
        </w:rPr>
      </w:pPr>
    </w:p>
    <w:p w14:paraId="2E9B0CC6" w14:textId="77777777" w:rsidR="00230EF7" w:rsidRPr="00230EF7" w:rsidRDefault="00230EF7" w:rsidP="00230EF7">
      <w:pPr>
        <w:jc w:val="both"/>
        <w:rPr>
          <w:rFonts w:ascii="Arial" w:hAnsi="Arial" w:cs="Arial"/>
          <w:sz w:val="24"/>
          <w:szCs w:val="24"/>
        </w:rPr>
      </w:pPr>
      <w:r w:rsidRPr="00230EF7">
        <w:rPr>
          <w:rFonts w:ascii="Arial" w:hAnsi="Arial" w:cs="Arial"/>
          <w:sz w:val="24"/>
          <w:szCs w:val="24"/>
        </w:rPr>
        <w:t>Art. 4º. Revogadas as disposições em contrário, esta Lei entrará em vigor na data de sua publicação, com efeitos a partir de 1º de janeiro de 2025.</w:t>
      </w:r>
    </w:p>
    <w:p w14:paraId="0D45CAEB" w14:textId="77777777" w:rsidR="00230EF7" w:rsidRPr="00230EF7" w:rsidRDefault="00230EF7" w:rsidP="00230EF7">
      <w:pPr>
        <w:jc w:val="both"/>
        <w:rPr>
          <w:rFonts w:ascii="Arial" w:hAnsi="Arial" w:cs="Arial"/>
          <w:sz w:val="24"/>
          <w:szCs w:val="24"/>
        </w:rPr>
      </w:pPr>
    </w:p>
    <w:p w14:paraId="49865BAF" w14:textId="77777777" w:rsidR="00230EF7" w:rsidRPr="00230EF7" w:rsidRDefault="00230EF7" w:rsidP="00230EF7">
      <w:pPr>
        <w:jc w:val="both"/>
        <w:rPr>
          <w:rFonts w:ascii="Arial" w:hAnsi="Arial" w:cs="Arial"/>
          <w:sz w:val="24"/>
          <w:szCs w:val="24"/>
        </w:rPr>
      </w:pPr>
      <w:r w:rsidRPr="00230EF7">
        <w:rPr>
          <w:rFonts w:ascii="Arial" w:hAnsi="Arial" w:cs="Arial"/>
          <w:sz w:val="24"/>
          <w:szCs w:val="24"/>
        </w:rPr>
        <w:t>Art. 4º. Revogadas as disposições em contrário, esta Lei entrará em vigor na data de sua publicação.</w:t>
      </w:r>
    </w:p>
    <w:p w14:paraId="427818E6" w14:textId="77777777" w:rsidR="00230EF7" w:rsidRPr="00230EF7" w:rsidRDefault="00230EF7" w:rsidP="00230EF7">
      <w:pPr>
        <w:jc w:val="both"/>
        <w:rPr>
          <w:rFonts w:ascii="Arial" w:hAnsi="Arial" w:cs="Arial"/>
          <w:sz w:val="24"/>
          <w:szCs w:val="24"/>
        </w:rPr>
      </w:pPr>
    </w:p>
    <w:p w14:paraId="145FFE9B" w14:textId="77777777" w:rsidR="00230EF7" w:rsidRPr="00230EF7" w:rsidRDefault="00230EF7" w:rsidP="00230EF7">
      <w:pPr>
        <w:jc w:val="both"/>
        <w:rPr>
          <w:rFonts w:ascii="Arial" w:hAnsi="Arial" w:cs="Arial"/>
          <w:sz w:val="24"/>
          <w:szCs w:val="24"/>
        </w:rPr>
      </w:pPr>
      <w:r w:rsidRPr="00230EF7">
        <w:rPr>
          <w:rFonts w:ascii="Arial" w:hAnsi="Arial" w:cs="Arial"/>
          <w:sz w:val="24"/>
          <w:szCs w:val="24"/>
        </w:rPr>
        <w:lastRenderedPageBreak/>
        <w:t>Gabinete da Presidência da Câmara de Vereadores de Santo Antônio do Sudoeste-PR, em 24 de abril de 2024.</w:t>
      </w:r>
    </w:p>
    <w:p w14:paraId="41B74BFD" w14:textId="77777777" w:rsidR="00230EF7" w:rsidRPr="00230EF7" w:rsidRDefault="00230EF7" w:rsidP="00230EF7">
      <w:pPr>
        <w:jc w:val="both"/>
        <w:rPr>
          <w:rFonts w:ascii="Arial" w:hAnsi="Arial" w:cs="Arial"/>
          <w:sz w:val="24"/>
          <w:szCs w:val="24"/>
        </w:rPr>
      </w:pPr>
    </w:p>
    <w:p w14:paraId="2FEAEDEC" w14:textId="77777777" w:rsidR="00230EF7" w:rsidRPr="00230EF7" w:rsidRDefault="00230EF7" w:rsidP="00230EF7">
      <w:pPr>
        <w:jc w:val="both"/>
        <w:rPr>
          <w:rFonts w:ascii="Arial" w:hAnsi="Arial" w:cs="Arial"/>
          <w:sz w:val="24"/>
          <w:szCs w:val="24"/>
        </w:rPr>
      </w:pPr>
    </w:p>
    <w:p w14:paraId="62B6355F" w14:textId="77777777" w:rsidR="00230EF7" w:rsidRPr="00230EF7" w:rsidRDefault="00230EF7" w:rsidP="00230EF7">
      <w:pPr>
        <w:jc w:val="both"/>
        <w:rPr>
          <w:rFonts w:ascii="Arial" w:hAnsi="Arial" w:cs="Arial"/>
          <w:sz w:val="24"/>
          <w:szCs w:val="24"/>
        </w:rPr>
      </w:pPr>
    </w:p>
    <w:p w14:paraId="032A7806" w14:textId="163F43E9" w:rsidR="00230EF7" w:rsidRPr="00230EF7" w:rsidRDefault="00230EF7" w:rsidP="00230EF7">
      <w:pPr>
        <w:jc w:val="both"/>
        <w:rPr>
          <w:rFonts w:ascii="Arial" w:hAnsi="Arial" w:cs="Arial"/>
          <w:sz w:val="24"/>
          <w:szCs w:val="24"/>
        </w:rPr>
      </w:pPr>
      <w:r w:rsidRPr="00230EF7">
        <w:rPr>
          <w:rFonts w:ascii="Arial" w:hAnsi="Arial" w:cs="Arial"/>
          <w:sz w:val="24"/>
          <w:szCs w:val="24"/>
        </w:rPr>
        <w:t xml:space="preserve">SÉRGIO ANTONIO DE MATTOS </w:t>
      </w:r>
      <w:r>
        <w:rPr>
          <w:rFonts w:ascii="Arial" w:hAnsi="Arial" w:cs="Arial"/>
          <w:sz w:val="24"/>
          <w:szCs w:val="24"/>
        </w:rPr>
        <w:t xml:space="preserve">                            </w:t>
      </w:r>
      <w:r w:rsidRPr="00230EF7">
        <w:rPr>
          <w:rFonts w:ascii="Arial" w:hAnsi="Arial" w:cs="Arial"/>
          <w:sz w:val="24"/>
          <w:szCs w:val="24"/>
        </w:rPr>
        <w:t>SEBASTIÃO DE OLIVEIRA</w:t>
      </w:r>
    </w:p>
    <w:p w14:paraId="0F4B30FC" w14:textId="3944BC46" w:rsidR="00230EF7" w:rsidRPr="00230EF7" w:rsidRDefault="00230EF7" w:rsidP="00230EF7">
      <w:pPr>
        <w:jc w:val="both"/>
        <w:rPr>
          <w:rFonts w:ascii="Arial" w:hAnsi="Arial" w:cs="Arial"/>
          <w:sz w:val="24"/>
          <w:szCs w:val="24"/>
        </w:rPr>
      </w:pPr>
      <w:r w:rsidRPr="00230EF7">
        <w:rPr>
          <w:rFonts w:ascii="Arial" w:hAnsi="Arial" w:cs="Arial"/>
          <w:sz w:val="24"/>
          <w:szCs w:val="24"/>
        </w:rPr>
        <w:t>Presidente</w:t>
      </w:r>
      <w:r>
        <w:rPr>
          <w:rFonts w:ascii="Arial" w:hAnsi="Arial" w:cs="Arial"/>
          <w:sz w:val="24"/>
          <w:szCs w:val="24"/>
        </w:rPr>
        <w:t xml:space="preserve">                                                               </w:t>
      </w:r>
      <w:r w:rsidRPr="00230EF7">
        <w:rPr>
          <w:rFonts w:ascii="Arial" w:hAnsi="Arial" w:cs="Arial"/>
          <w:sz w:val="24"/>
          <w:szCs w:val="24"/>
        </w:rPr>
        <w:t xml:space="preserve"> Vice-Presidente</w:t>
      </w:r>
    </w:p>
    <w:p w14:paraId="52A2ECDE" w14:textId="77777777" w:rsidR="00230EF7" w:rsidRPr="00230EF7" w:rsidRDefault="00230EF7" w:rsidP="00230EF7">
      <w:pPr>
        <w:jc w:val="both"/>
        <w:rPr>
          <w:rFonts w:ascii="Arial" w:hAnsi="Arial" w:cs="Arial"/>
          <w:sz w:val="24"/>
          <w:szCs w:val="24"/>
        </w:rPr>
      </w:pPr>
    </w:p>
    <w:p w14:paraId="4F65EFC4" w14:textId="77777777" w:rsidR="00230EF7" w:rsidRPr="00230EF7" w:rsidRDefault="00230EF7" w:rsidP="00230EF7">
      <w:pPr>
        <w:jc w:val="both"/>
        <w:rPr>
          <w:rFonts w:ascii="Arial" w:hAnsi="Arial" w:cs="Arial"/>
          <w:sz w:val="24"/>
          <w:szCs w:val="24"/>
        </w:rPr>
      </w:pPr>
    </w:p>
    <w:p w14:paraId="14AC1A5B" w14:textId="77777777" w:rsidR="00230EF7" w:rsidRPr="00230EF7" w:rsidRDefault="00230EF7" w:rsidP="00230EF7">
      <w:pPr>
        <w:jc w:val="both"/>
        <w:rPr>
          <w:rFonts w:ascii="Arial" w:hAnsi="Arial" w:cs="Arial"/>
          <w:sz w:val="24"/>
          <w:szCs w:val="24"/>
        </w:rPr>
      </w:pPr>
    </w:p>
    <w:p w14:paraId="297BDAF8" w14:textId="77777777" w:rsidR="00230EF7" w:rsidRPr="00230EF7" w:rsidRDefault="00230EF7" w:rsidP="00230EF7">
      <w:pPr>
        <w:jc w:val="both"/>
        <w:rPr>
          <w:rFonts w:ascii="Arial" w:hAnsi="Arial" w:cs="Arial"/>
          <w:sz w:val="24"/>
          <w:szCs w:val="24"/>
        </w:rPr>
      </w:pPr>
    </w:p>
    <w:p w14:paraId="0F8C21A1" w14:textId="77777777" w:rsidR="00230EF7" w:rsidRPr="00230EF7" w:rsidRDefault="00230EF7" w:rsidP="00230EF7">
      <w:pPr>
        <w:jc w:val="both"/>
        <w:rPr>
          <w:rFonts w:ascii="Arial" w:hAnsi="Arial" w:cs="Arial"/>
          <w:sz w:val="24"/>
          <w:szCs w:val="24"/>
        </w:rPr>
      </w:pPr>
    </w:p>
    <w:p w14:paraId="0DF2E68C" w14:textId="73BE3504" w:rsidR="00230EF7" w:rsidRPr="00230EF7" w:rsidRDefault="00230EF7" w:rsidP="00230EF7">
      <w:pPr>
        <w:jc w:val="both"/>
        <w:rPr>
          <w:rFonts w:ascii="Arial" w:hAnsi="Arial" w:cs="Arial"/>
          <w:sz w:val="24"/>
          <w:szCs w:val="24"/>
        </w:rPr>
      </w:pPr>
      <w:r w:rsidRPr="00230EF7">
        <w:rPr>
          <w:rFonts w:ascii="Arial" w:hAnsi="Arial" w:cs="Arial"/>
          <w:sz w:val="24"/>
          <w:szCs w:val="24"/>
        </w:rPr>
        <w:t xml:space="preserve">GRASIELA CRISTINA GIACOBBO NODARI </w:t>
      </w:r>
      <w:r>
        <w:rPr>
          <w:rFonts w:ascii="Arial" w:hAnsi="Arial" w:cs="Arial"/>
          <w:sz w:val="24"/>
          <w:szCs w:val="24"/>
        </w:rPr>
        <w:t xml:space="preserve">               </w:t>
      </w:r>
      <w:r w:rsidRPr="00230EF7">
        <w:rPr>
          <w:rFonts w:ascii="Arial" w:hAnsi="Arial" w:cs="Arial"/>
          <w:sz w:val="24"/>
          <w:szCs w:val="24"/>
        </w:rPr>
        <w:t>MARCOS DE OLIVEIRA</w:t>
      </w:r>
    </w:p>
    <w:p w14:paraId="3A834028" w14:textId="6559451A" w:rsidR="00230EF7" w:rsidRPr="00230EF7" w:rsidRDefault="00230EF7" w:rsidP="00230EF7">
      <w:pPr>
        <w:jc w:val="both"/>
        <w:rPr>
          <w:rFonts w:ascii="Arial" w:hAnsi="Arial" w:cs="Arial"/>
          <w:sz w:val="24"/>
          <w:szCs w:val="24"/>
        </w:rPr>
      </w:pPr>
      <w:r w:rsidRPr="00230EF7">
        <w:rPr>
          <w:rFonts w:ascii="Arial" w:hAnsi="Arial" w:cs="Arial"/>
          <w:sz w:val="24"/>
          <w:szCs w:val="24"/>
        </w:rPr>
        <w:t xml:space="preserve">1ª Secretária </w:t>
      </w:r>
      <w:r>
        <w:rPr>
          <w:rFonts w:ascii="Arial" w:hAnsi="Arial" w:cs="Arial"/>
          <w:sz w:val="24"/>
          <w:szCs w:val="24"/>
        </w:rPr>
        <w:t xml:space="preserve">                                                                     </w:t>
      </w:r>
      <w:r w:rsidRPr="00230EF7">
        <w:rPr>
          <w:rFonts w:ascii="Arial" w:hAnsi="Arial" w:cs="Arial"/>
          <w:sz w:val="24"/>
          <w:szCs w:val="24"/>
        </w:rPr>
        <w:t>2º Secretário</w:t>
      </w:r>
    </w:p>
    <w:p w14:paraId="58411A51" w14:textId="77777777" w:rsidR="00230EF7" w:rsidRPr="00230EF7" w:rsidRDefault="00230EF7" w:rsidP="00230EF7">
      <w:pPr>
        <w:jc w:val="both"/>
        <w:rPr>
          <w:rFonts w:ascii="Arial" w:hAnsi="Arial" w:cs="Arial"/>
          <w:sz w:val="24"/>
          <w:szCs w:val="24"/>
        </w:rPr>
      </w:pPr>
    </w:p>
    <w:p w14:paraId="549B82D2" w14:textId="77777777" w:rsidR="00230EF7" w:rsidRPr="00230EF7" w:rsidRDefault="00230EF7" w:rsidP="00230EF7">
      <w:pPr>
        <w:jc w:val="both"/>
        <w:rPr>
          <w:rFonts w:ascii="Arial" w:hAnsi="Arial" w:cs="Arial"/>
          <w:sz w:val="24"/>
          <w:szCs w:val="24"/>
        </w:rPr>
      </w:pPr>
    </w:p>
    <w:p w14:paraId="6CF6939E" w14:textId="77777777" w:rsidR="00230EF7" w:rsidRPr="00230EF7" w:rsidRDefault="00230EF7" w:rsidP="00230EF7">
      <w:pPr>
        <w:jc w:val="both"/>
        <w:rPr>
          <w:rFonts w:ascii="Arial" w:hAnsi="Arial" w:cs="Arial"/>
          <w:sz w:val="24"/>
          <w:szCs w:val="24"/>
        </w:rPr>
      </w:pPr>
    </w:p>
    <w:p w14:paraId="4A8A12BA" w14:textId="77777777" w:rsidR="00230EF7" w:rsidRPr="00230EF7" w:rsidRDefault="00230EF7" w:rsidP="00230EF7">
      <w:pPr>
        <w:jc w:val="both"/>
        <w:rPr>
          <w:rFonts w:ascii="Arial" w:hAnsi="Arial" w:cs="Arial"/>
          <w:sz w:val="24"/>
          <w:szCs w:val="24"/>
        </w:rPr>
      </w:pPr>
    </w:p>
    <w:p w14:paraId="2DFD4D00" w14:textId="77777777" w:rsidR="00230EF7" w:rsidRPr="00230EF7" w:rsidRDefault="00230EF7" w:rsidP="00230EF7">
      <w:pPr>
        <w:jc w:val="both"/>
        <w:rPr>
          <w:rFonts w:ascii="Arial" w:hAnsi="Arial" w:cs="Arial"/>
          <w:sz w:val="24"/>
          <w:szCs w:val="24"/>
        </w:rPr>
      </w:pPr>
    </w:p>
    <w:p w14:paraId="697FD443" w14:textId="77777777" w:rsidR="00230EF7" w:rsidRPr="00230EF7" w:rsidRDefault="00230EF7" w:rsidP="00230EF7">
      <w:pPr>
        <w:jc w:val="both"/>
        <w:rPr>
          <w:rFonts w:ascii="Arial" w:hAnsi="Arial" w:cs="Arial"/>
          <w:sz w:val="24"/>
          <w:szCs w:val="24"/>
        </w:rPr>
      </w:pPr>
    </w:p>
    <w:p w14:paraId="67FEF151" w14:textId="77777777" w:rsidR="00230EF7" w:rsidRPr="00230EF7" w:rsidRDefault="00230EF7" w:rsidP="00230EF7">
      <w:pPr>
        <w:jc w:val="both"/>
        <w:rPr>
          <w:rFonts w:ascii="Arial" w:hAnsi="Arial" w:cs="Arial"/>
          <w:sz w:val="24"/>
          <w:szCs w:val="24"/>
        </w:rPr>
      </w:pPr>
    </w:p>
    <w:p w14:paraId="3A7CAE9B" w14:textId="77777777" w:rsidR="00230EF7" w:rsidRPr="00230EF7" w:rsidRDefault="00230EF7" w:rsidP="00230EF7">
      <w:pPr>
        <w:jc w:val="both"/>
        <w:rPr>
          <w:rFonts w:ascii="Arial" w:hAnsi="Arial" w:cs="Arial"/>
          <w:sz w:val="24"/>
          <w:szCs w:val="24"/>
        </w:rPr>
      </w:pPr>
    </w:p>
    <w:p w14:paraId="5C4345A7" w14:textId="77777777" w:rsidR="00230EF7" w:rsidRPr="00230EF7" w:rsidRDefault="00230EF7" w:rsidP="00230EF7">
      <w:pPr>
        <w:jc w:val="both"/>
        <w:rPr>
          <w:rFonts w:ascii="Arial" w:hAnsi="Arial" w:cs="Arial"/>
          <w:sz w:val="24"/>
          <w:szCs w:val="24"/>
        </w:rPr>
      </w:pPr>
    </w:p>
    <w:p w14:paraId="1BD3ED3D" w14:textId="77777777" w:rsidR="00230EF7" w:rsidRPr="00230EF7" w:rsidRDefault="00230EF7" w:rsidP="00230EF7">
      <w:pPr>
        <w:jc w:val="both"/>
        <w:rPr>
          <w:rFonts w:ascii="Arial" w:hAnsi="Arial" w:cs="Arial"/>
          <w:sz w:val="24"/>
          <w:szCs w:val="24"/>
        </w:rPr>
      </w:pPr>
    </w:p>
    <w:p w14:paraId="2C410146" w14:textId="77777777" w:rsidR="00230EF7" w:rsidRPr="00230EF7" w:rsidRDefault="00230EF7" w:rsidP="00230EF7">
      <w:pPr>
        <w:jc w:val="both"/>
        <w:rPr>
          <w:rFonts w:ascii="Arial" w:hAnsi="Arial" w:cs="Arial"/>
          <w:sz w:val="24"/>
          <w:szCs w:val="24"/>
        </w:rPr>
      </w:pPr>
    </w:p>
    <w:p w14:paraId="54DA922D" w14:textId="77777777" w:rsidR="00230EF7" w:rsidRPr="00230EF7" w:rsidRDefault="00230EF7" w:rsidP="00230EF7">
      <w:pPr>
        <w:jc w:val="both"/>
        <w:rPr>
          <w:rFonts w:ascii="Arial" w:hAnsi="Arial" w:cs="Arial"/>
          <w:sz w:val="24"/>
          <w:szCs w:val="24"/>
        </w:rPr>
      </w:pPr>
    </w:p>
    <w:p w14:paraId="6026A794" w14:textId="77777777" w:rsidR="00230EF7" w:rsidRPr="00230EF7" w:rsidRDefault="00230EF7" w:rsidP="00230EF7">
      <w:pPr>
        <w:jc w:val="both"/>
        <w:rPr>
          <w:rFonts w:ascii="Arial" w:hAnsi="Arial" w:cs="Arial"/>
          <w:sz w:val="24"/>
          <w:szCs w:val="24"/>
        </w:rPr>
      </w:pPr>
    </w:p>
    <w:p w14:paraId="45F7D3CC" w14:textId="77777777" w:rsidR="00230EF7" w:rsidRPr="00230EF7" w:rsidRDefault="00230EF7" w:rsidP="00230EF7">
      <w:pPr>
        <w:jc w:val="both"/>
        <w:rPr>
          <w:rFonts w:ascii="Arial" w:hAnsi="Arial" w:cs="Arial"/>
          <w:sz w:val="24"/>
          <w:szCs w:val="24"/>
        </w:rPr>
      </w:pPr>
    </w:p>
    <w:p w14:paraId="4F851CB0" w14:textId="77777777" w:rsidR="00230EF7" w:rsidRPr="00230EF7" w:rsidRDefault="00230EF7" w:rsidP="00230EF7">
      <w:pPr>
        <w:jc w:val="center"/>
        <w:rPr>
          <w:rFonts w:ascii="Arial" w:hAnsi="Arial" w:cs="Arial"/>
          <w:b/>
          <w:bCs/>
          <w:sz w:val="24"/>
          <w:szCs w:val="24"/>
        </w:rPr>
      </w:pPr>
      <w:r w:rsidRPr="00230EF7">
        <w:rPr>
          <w:rFonts w:ascii="Arial" w:hAnsi="Arial" w:cs="Arial"/>
          <w:b/>
          <w:bCs/>
          <w:sz w:val="24"/>
          <w:szCs w:val="24"/>
        </w:rPr>
        <w:lastRenderedPageBreak/>
        <w:t>JUSTIFICATIVA</w:t>
      </w:r>
    </w:p>
    <w:p w14:paraId="40AA7523" w14:textId="77777777" w:rsidR="00230EF7" w:rsidRPr="00230EF7" w:rsidRDefault="00230EF7" w:rsidP="00230EF7">
      <w:pPr>
        <w:jc w:val="both"/>
        <w:rPr>
          <w:rFonts w:ascii="Arial" w:hAnsi="Arial" w:cs="Arial"/>
          <w:sz w:val="24"/>
          <w:szCs w:val="24"/>
        </w:rPr>
      </w:pPr>
    </w:p>
    <w:p w14:paraId="665C9A73" w14:textId="77777777" w:rsidR="00230EF7" w:rsidRPr="00230EF7" w:rsidRDefault="00230EF7" w:rsidP="00230EF7">
      <w:pPr>
        <w:jc w:val="both"/>
        <w:rPr>
          <w:rFonts w:ascii="Arial" w:hAnsi="Arial" w:cs="Arial"/>
          <w:sz w:val="24"/>
          <w:szCs w:val="24"/>
        </w:rPr>
      </w:pPr>
      <w:r w:rsidRPr="00230EF7">
        <w:rPr>
          <w:rFonts w:ascii="Arial" w:hAnsi="Arial" w:cs="Arial"/>
          <w:sz w:val="24"/>
          <w:szCs w:val="24"/>
        </w:rPr>
        <w:t>Senhores(as) Vereadores(as),</w:t>
      </w:r>
    </w:p>
    <w:p w14:paraId="099E2CB6" w14:textId="77777777" w:rsidR="00230EF7" w:rsidRPr="00230EF7" w:rsidRDefault="00230EF7" w:rsidP="00230EF7">
      <w:pPr>
        <w:jc w:val="both"/>
        <w:rPr>
          <w:rFonts w:ascii="Arial" w:hAnsi="Arial" w:cs="Arial"/>
          <w:sz w:val="24"/>
          <w:szCs w:val="24"/>
        </w:rPr>
      </w:pPr>
    </w:p>
    <w:p w14:paraId="1425EA0F" w14:textId="77777777" w:rsidR="00230EF7" w:rsidRPr="00230EF7" w:rsidRDefault="00230EF7" w:rsidP="00230EF7">
      <w:pPr>
        <w:jc w:val="both"/>
        <w:rPr>
          <w:rFonts w:ascii="Arial" w:hAnsi="Arial" w:cs="Arial"/>
          <w:sz w:val="24"/>
          <w:szCs w:val="24"/>
        </w:rPr>
      </w:pPr>
      <w:r w:rsidRPr="00230EF7">
        <w:rPr>
          <w:rFonts w:ascii="Arial" w:hAnsi="Arial" w:cs="Arial"/>
          <w:sz w:val="24"/>
          <w:szCs w:val="24"/>
        </w:rPr>
        <w:t xml:space="preserve">O Projeto de Lei nº 08/2024, de autoria da Mesa Diretora da Câmara Municipal, visa alterar os incisos II, IV, V, VI, VII e VIII, do artigo 1º, o artigo 2º, e renumerar os artigos “4º” e “5º”, todos da Lei nº 3.237/2024, que estabelece os subsídios dos Vereadores e Vereador Presidente da Câmara Municipal de Santo </w:t>
      </w:r>
      <w:proofErr w:type="spellStart"/>
      <w:r w:rsidRPr="00230EF7">
        <w:rPr>
          <w:rFonts w:ascii="Arial" w:hAnsi="Arial" w:cs="Arial"/>
          <w:sz w:val="24"/>
          <w:szCs w:val="24"/>
        </w:rPr>
        <w:t>Antonio</w:t>
      </w:r>
      <w:proofErr w:type="spellEnd"/>
      <w:r w:rsidRPr="00230EF7">
        <w:rPr>
          <w:rFonts w:ascii="Arial" w:hAnsi="Arial" w:cs="Arial"/>
          <w:sz w:val="24"/>
          <w:szCs w:val="24"/>
        </w:rPr>
        <w:t xml:space="preserve"> do Sudoeste, Estado do Paraná, para Legislatura 2025-2028 e dá outras providências, eis que, além de referidos dispositivos acabaram contendo erros materiais e gramaticais, equívocos na citação de norma constitucional e, quanto ao inciso VIII, o valor do subsídio previsto no respectivo dispositivo legal, para o Presidente do Legislativo, a partir de 01 de janeiro de 2028, ultrapassa o limite estabelecido no art. 29, inciso VI, alínea “b”, da Constituição Federal.</w:t>
      </w:r>
    </w:p>
    <w:p w14:paraId="0D90EDCF" w14:textId="77777777" w:rsidR="00230EF7" w:rsidRPr="00230EF7" w:rsidRDefault="00230EF7" w:rsidP="00230EF7">
      <w:pPr>
        <w:jc w:val="both"/>
        <w:rPr>
          <w:rFonts w:ascii="Arial" w:hAnsi="Arial" w:cs="Arial"/>
          <w:sz w:val="24"/>
          <w:szCs w:val="24"/>
        </w:rPr>
      </w:pPr>
    </w:p>
    <w:p w14:paraId="0BFFE60F" w14:textId="77777777" w:rsidR="00230EF7" w:rsidRPr="00230EF7" w:rsidRDefault="00230EF7" w:rsidP="00230EF7">
      <w:pPr>
        <w:jc w:val="both"/>
        <w:rPr>
          <w:rFonts w:ascii="Arial" w:hAnsi="Arial" w:cs="Arial"/>
          <w:sz w:val="24"/>
          <w:szCs w:val="24"/>
        </w:rPr>
      </w:pPr>
      <w:r w:rsidRPr="00230EF7">
        <w:rPr>
          <w:rFonts w:ascii="Arial" w:hAnsi="Arial" w:cs="Arial"/>
          <w:sz w:val="24"/>
          <w:szCs w:val="24"/>
        </w:rPr>
        <w:t>Primeiramente, com relação aos erros materiais e gramaticais, há necessidade de corrigir a palavra “orgânica”, prevista nos incisos II, IV, VI e VIII do art. 1º, eis que, por referir-se à Lei Maior do Município, deve iniciar com a letra maiúscula.</w:t>
      </w:r>
    </w:p>
    <w:p w14:paraId="73298857" w14:textId="77777777" w:rsidR="00230EF7" w:rsidRPr="00230EF7" w:rsidRDefault="00230EF7" w:rsidP="00230EF7">
      <w:pPr>
        <w:jc w:val="both"/>
        <w:rPr>
          <w:rFonts w:ascii="Arial" w:hAnsi="Arial" w:cs="Arial"/>
          <w:sz w:val="24"/>
          <w:szCs w:val="24"/>
        </w:rPr>
      </w:pPr>
    </w:p>
    <w:p w14:paraId="1B6068F8" w14:textId="77777777" w:rsidR="00230EF7" w:rsidRPr="00230EF7" w:rsidRDefault="00230EF7" w:rsidP="00230EF7">
      <w:pPr>
        <w:jc w:val="both"/>
        <w:rPr>
          <w:rFonts w:ascii="Arial" w:hAnsi="Arial" w:cs="Arial"/>
          <w:sz w:val="24"/>
          <w:szCs w:val="24"/>
        </w:rPr>
      </w:pPr>
      <w:r w:rsidRPr="00230EF7">
        <w:rPr>
          <w:rFonts w:ascii="Arial" w:hAnsi="Arial" w:cs="Arial"/>
          <w:sz w:val="24"/>
          <w:szCs w:val="24"/>
        </w:rPr>
        <w:t>Ainda com relação à erros materiais e gramaticais, os incisos IV, V e VII, devem ter suas redações corrigidas quanto aos valores descritos por extenso nos respectivos dispositivos, eis que há erros materiais e gramaticais em suas redações.</w:t>
      </w:r>
    </w:p>
    <w:p w14:paraId="5CA7B334" w14:textId="77777777" w:rsidR="00230EF7" w:rsidRPr="00230EF7" w:rsidRDefault="00230EF7" w:rsidP="00230EF7">
      <w:pPr>
        <w:jc w:val="both"/>
        <w:rPr>
          <w:rFonts w:ascii="Arial" w:hAnsi="Arial" w:cs="Arial"/>
          <w:sz w:val="24"/>
          <w:szCs w:val="24"/>
        </w:rPr>
      </w:pPr>
    </w:p>
    <w:p w14:paraId="2892CC2D" w14:textId="77777777" w:rsidR="00230EF7" w:rsidRPr="00230EF7" w:rsidRDefault="00230EF7" w:rsidP="00230EF7">
      <w:pPr>
        <w:jc w:val="both"/>
        <w:rPr>
          <w:rFonts w:ascii="Arial" w:hAnsi="Arial" w:cs="Arial"/>
          <w:sz w:val="24"/>
          <w:szCs w:val="24"/>
        </w:rPr>
      </w:pPr>
      <w:r w:rsidRPr="00230EF7">
        <w:rPr>
          <w:rFonts w:ascii="Arial" w:hAnsi="Arial" w:cs="Arial"/>
          <w:sz w:val="24"/>
          <w:szCs w:val="24"/>
        </w:rPr>
        <w:t>Ainda quanto à erros materiais e gramaticais, a redação do artigo 2º igualmente deve ser alterada, ao passo que acabou citando, de forma equivocada, que “O substituto legal, que na forma da lei, assumir a Presidência, nos impedimentos ou ausências do Presidente da Câmara de Vereadores, fará jus ao recebimento do valor do subsídio do Presidente, previsto no artigo 2º desta Lei” [...], quando deveria ter citado o artigo 1º da norma, onde estão estabelecidos os subsídios para o cargo de Presidente.</w:t>
      </w:r>
    </w:p>
    <w:p w14:paraId="22AF9E9C" w14:textId="77777777" w:rsidR="00230EF7" w:rsidRPr="00230EF7" w:rsidRDefault="00230EF7" w:rsidP="00230EF7">
      <w:pPr>
        <w:jc w:val="both"/>
        <w:rPr>
          <w:rFonts w:ascii="Arial" w:hAnsi="Arial" w:cs="Arial"/>
          <w:sz w:val="24"/>
          <w:szCs w:val="24"/>
        </w:rPr>
      </w:pPr>
    </w:p>
    <w:p w14:paraId="46648C5B" w14:textId="77777777" w:rsidR="00230EF7" w:rsidRPr="00230EF7" w:rsidRDefault="00230EF7" w:rsidP="00230EF7">
      <w:pPr>
        <w:jc w:val="both"/>
        <w:rPr>
          <w:rFonts w:ascii="Arial" w:hAnsi="Arial" w:cs="Arial"/>
          <w:sz w:val="24"/>
          <w:szCs w:val="24"/>
        </w:rPr>
      </w:pPr>
      <w:r w:rsidRPr="00230EF7">
        <w:rPr>
          <w:rFonts w:ascii="Arial" w:hAnsi="Arial" w:cs="Arial"/>
          <w:sz w:val="24"/>
          <w:szCs w:val="24"/>
        </w:rPr>
        <w:lastRenderedPageBreak/>
        <w:t>Deve-se ainda renumerar os artigos “4º” e “5º” da Lei nº 3.237/2024, os quais estão incorretos, tratando-se, na realidade, dos artigos 3º e 4º, respectivamente.</w:t>
      </w:r>
    </w:p>
    <w:p w14:paraId="1A69560E" w14:textId="77777777" w:rsidR="00230EF7" w:rsidRPr="00230EF7" w:rsidRDefault="00230EF7" w:rsidP="00230EF7">
      <w:pPr>
        <w:jc w:val="both"/>
        <w:rPr>
          <w:rFonts w:ascii="Arial" w:hAnsi="Arial" w:cs="Arial"/>
          <w:sz w:val="24"/>
          <w:szCs w:val="24"/>
        </w:rPr>
      </w:pPr>
    </w:p>
    <w:p w14:paraId="56170624" w14:textId="77777777" w:rsidR="00230EF7" w:rsidRPr="00230EF7" w:rsidRDefault="00230EF7" w:rsidP="00230EF7">
      <w:pPr>
        <w:jc w:val="both"/>
        <w:rPr>
          <w:rFonts w:ascii="Arial" w:hAnsi="Arial" w:cs="Arial"/>
          <w:sz w:val="24"/>
          <w:szCs w:val="24"/>
        </w:rPr>
      </w:pPr>
      <w:r w:rsidRPr="00230EF7">
        <w:rPr>
          <w:rFonts w:ascii="Arial" w:hAnsi="Arial" w:cs="Arial"/>
          <w:sz w:val="24"/>
          <w:szCs w:val="24"/>
        </w:rPr>
        <w:t>Quanto aos equívocos na citação de norma constitucional, da mesma forma devem os incisos II, IV, VI e VIII do art. 1º serem corrigidos, eis que houve a citação do art. 29, VI, alínea “c”, CF, em mencionados dispositivos, quando, na realidade, a alínea aplicável à fixação dos subsídios dos Vereadores do Município de Santo Antônio do Sudoeste é a alínea “b”, do inciso VI, do art. 29, CF.</w:t>
      </w:r>
    </w:p>
    <w:p w14:paraId="4C536F9D" w14:textId="77777777" w:rsidR="00230EF7" w:rsidRPr="00230EF7" w:rsidRDefault="00230EF7" w:rsidP="00230EF7">
      <w:pPr>
        <w:jc w:val="both"/>
        <w:rPr>
          <w:rFonts w:ascii="Arial" w:hAnsi="Arial" w:cs="Arial"/>
          <w:sz w:val="24"/>
          <w:szCs w:val="24"/>
        </w:rPr>
      </w:pPr>
    </w:p>
    <w:p w14:paraId="37EDC063" w14:textId="77777777" w:rsidR="00230EF7" w:rsidRPr="00230EF7" w:rsidRDefault="00230EF7" w:rsidP="00230EF7">
      <w:pPr>
        <w:jc w:val="both"/>
        <w:rPr>
          <w:rFonts w:ascii="Arial" w:hAnsi="Arial" w:cs="Arial"/>
          <w:sz w:val="24"/>
          <w:szCs w:val="24"/>
        </w:rPr>
      </w:pPr>
      <w:r w:rsidRPr="00230EF7">
        <w:rPr>
          <w:rFonts w:ascii="Arial" w:hAnsi="Arial" w:cs="Arial"/>
          <w:sz w:val="24"/>
          <w:szCs w:val="24"/>
        </w:rPr>
        <w:t>Por fim, quanto ao inciso VIII do art. 1º, o valor do subsídio previsto no respectivo dispositivo legal, para o Presidente do Legislativo, a partir de 01 de janeiro de 2028, ultrapassa o limite estabelecido no art. 29, inciso VI, alínea “b”, da Constituição Federal e, portanto, deve ser corrigido, a fim de respeitar o limite constitucional estabelecido.</w:t>
      </w:r>
    </w:p>
    <w:p w14:paraId="36FA7473" w14:textId="77777777" w:rsidR="00230EF7" w:rsidRPr="00230EF7" w:rsidRDefault="00230EF7" w:rsidP="00230EF7">
      <w:pPr>
        <w:jc w:val="both"/>
        <w:rPr>
          <w:rFonts w:ascii="Arial" w:hAnsi="Arial" w:cs="Arial"/>
          <w:sz w:val="24"/>
          <w:szCs w:val="24"/>
        </w:rPr>
      </w:pPr>
    </w:p>
    <w:p w14:paraId="41523B7D" w14:textId="77777777" w:rsidR="00230EF7" w:rsidRPr="00230EF7" w:rsidRDefault="00230EF7" w:rsidP="00230EF7">
      <w:pPr>
        <w:jc w:val="both"/>
        <w:rPr>
          <w:rFonts w:ascii="Arial" w:hAnsi="Arial" w:cs="Arial"/>
          <w:sz w:val="24"/>
          <w:szCs w:val="24"/>
        </w:rPr>
      </w:pPr>
      <w:r w:rsidRPr="00230EF7">
        <w:rPr>
          <w:rFonts w:ascii="Arial" w:hAnsi="Arial" w:cs="Arial"/>
          <w:sz w:val="24"/>
          <w:szCs w:val="24"/>
        </w:rPr>
        <w:t>Para fins de verificar o teto dos subsídios dos Vereadores, deve-se levar em consideração os subsídios dos Deputados Estaduais do Paraná, os quais foram fixados por meio da Lei Estadual nº 21.348, de 27 de dezembro de 2022.</w:t>
      </w:r>
    </w:p>
    <w:p w14:paraId="0AC110D7" w14:textId="77777777" w:rsidR="00230EF7" w:rsidRPr="00230EF7" w:rsidRDefault="00230EF7" w:rsidP="00230EF7">
      <w:pPr>
        <w:jc w:val="both"/>
        <w:rPr>
          <w:rFonts w:ascii="Arial" w:hAnsi="Arial" w:cs="Arial"/>
          <w:sz w:val="24"/>
          <w:szCs w:val="24"/>
        </w:rPr>
      </w:pPr>
    </w:p>
    <w:p w14:paraId="2BAFC732" w14:textId="77777777" w:rsidR="00230EF7" w:rsidRPr="00230EF7" w:rsidRDefault="00230EF7" w:rsidP="00230EF7">
      <w:pPr>
        <w:jc w:val="both"/>
        <w:rPr>
          <w:rFonts w:ascii="Arial" w:hAnsi="Arial" w:cs="Arial"/>
          <w:sz w:val="24"/>
          <w:szCs w:val="24"/>
        </w:rPr>
      </w:pPr>
      <w:r w:rsidRPr="00230EF7">
        <w:rPr>
          <w:rFonts w:ascii="Arial" w:hAnsi="Arial" w:cs="Arial"/>
          <w:sz w:val="24"/>
          <w:szCs w:val="24"/>
        </w:rPr>
        <w:t>Assim, visando retificar o valor do subsídio fixado para o Presidente do Legislativo, a partir de 01 de janeiro de 2028, necessário se faz estabelecer a nova fixação ora proposta, observando-se o limite constitucional estabelecido.</w:t>
      </w:r>
    </w:p>
    <w:p w14:paraId="1179A0C2" w14:textId="77777777" w:rsidR="00230EF7" w:rsidRPr="00230EF7" w:rsidRDefault="00230EF7" w:rsidP="00230EF7">
      <w:pPr>
        <w:jc w:val="both"/>
        <w:rPr>
          <w:rFonts w:ascii="Arial" w:hAnsi="Arial" w:cs="Arial"/>
          <w:sz w:val="24"/>
          <w:szCs w:val="24"/>
        </w:rPr>
      </w:pPr>
    </w:p>
    <w:p w14:paraId="0218F2EB" w14:textId="77777777" w:rsidR="00230EF7" w:rsidRPr="00230EF7" w:rsidRDefault="00230EF7" w:rsidP="00230EF7">
      <w:pPr>
        <w:jc w:val="both"/>
        <w:rPr>
          <w:rFonts w:ascii="Arial" w:hAnsi="Arial" w:cs="Arial"/>
          <w:sz w:val="24"/>
          <w:szCs w:val="24"/>
        </w:rPr>
      </w:pPr>
      <w:r w:rsidRPr="00230EF7">
        <w:rPr>
          <w:rFonts w:ascii="Arial" w:hAnsi="Arial" w:cs="Arial"/>
          <w:sz w:val="24"/>
          <w:szCs w:val="24"/>
        </w:rPr>
        <w:t>Face aos esclarecimentos ora apresentados, contamos com a aprovação da presente proposição junto ao Plenário desta Casa.</w:t>
      </w:r>
    </w:p>
    <w:p w14:paraId="122BDCF1" w14:textId="77777777" w:rsidR="00230EF7" w:rsidRPr="00230EF7" w:rsidRDefault="00230EF7" w:rsidP="00230EF7">
      <w:pPr>
        <w:jc w:val="both"/>
        <w:rPr>
          <w:rFonts w:ascii="Arial" w:hAnsi="Arial" w:cs="Arial"/>
          <w:sz w:val="24"/>
          <w:szCs w:val="24"/>
        </w:rPr>
      </w:pPr>
    </w:p>
    <w:p w14:paraId="37C7CC8A" w14:textId="77777777" w:rsidR="00230EF7" w:rsidRPr="00230EF7" w:rsidRDefault="00230EF7" w:rsidP="00230EF7">
      <w:pPr>
        <w:jc w:val="both"/>
        <w:rPr>
          <w:rFonts w:ascii="Arial" w:hAnsi="Arial" w:cs="Arial"/>
          <w:sz w:val="24"/>
          <w:szCs w:val="24"/>
        </w:rPr>
      </w:pPr>
      <w:r w:rsidRPr="00230EF7">
        <w:rPr>
          <w:rFonts w:ascii="Arial" w:hAnsi="Arial" w:cs="Arial"/>
          <w:sz w:val="24"/>
          <w:szCs w:val="24"/>
        </w:rPr>
        <w:t>Gabinete da Presidência da Câmara de Vereadores de Santo Antônio do Sudoeste-PR, em 24 de abril de 2024.</w:t>
      </w:r>
    </w:p>
    <w:p w14:paraId="06FEA373" w14:textId="77777777" w:rsidR="00230EF7" w:rsidRPr="00230EF7" w:rsidRDefault="00230EF7" w:rsidP="00230EF7">
      <w:pPr>
        <w:jc w:val="both"/>
        <w:rPr>
          <w:rFonts w:ascii="Arial" w:hAnsi="Arial" w:cs="Arial"/>
          <w:sz w:val="24"/>
          <w:szCs w:val="24"/>
        </w:rPr>
      </w:pPr>
    </w:p>
    <w:p w14:paraId="71D13A08" w14:textId="77777777" w:rsidR="00230EF7" w:rsidRPr="00230EF7" w:rsidRDefault="00230EF7" w:rsidP="00230EF7">
      <w:pPr>
        <w:jc w:val="both"/>
        <w:rPr>
          <w:rFonts w:ascii="Arial" w:hAnsi="Arial" w:cs="Arial"/>
          <w:sz w:val="24"/>
          <w:szCs w:val="24"/>
        </w:rPr>
      </w:pPr>
    </w:p>
    <w:p w14:paraId="02AC3B26" w14:textId="77777777" w:rsidR="00230EF7" w:rsidRPr="00230EF7" w:rsidRDefault="00230EF7" w:rsidP="00230EF7">
      <w:pPr>
        <w:jc w:val="both"/>
        <w:rPr>
          <w:rFonts w:ascii="Arial" w:hAnsi="Arial" w:cs="Arial"/>
          <w:sz w:val="24"/>
          <w:szCs w:val="24"/>
        </w:rPr>
      </w:pPr>
    </w:p>
    <w:p w14:paraId="2465C632" w14:textId="033CD4D9" w:rsidR="00230EF7" w:rsidRPr="00230EF7" w:rsidRDefault="00230EF7" w:rsidP="00230EF7">
      <w:pPr>
        <w:jc w:val="both"/>
        <w:rPr>
          <w:rFonts w:ascii="Arial" w:hAnsi="Arial" w:cs="Arial"/>
          <w:sz w:val="24"/>
          <w:szCs w:val="24"/>
        </w:rPr>
      </w:pPr>
      <w:r w:rsidRPr="00230EF7">
        <w:rPr>
          <w:rFonts w:ascii="Arial" w:hAnsi="Arial" w:cs="Arial"/>
          <w:sz w:val="24"/>
          <w:szCs w:val="24"/>
        </w:rPr>
        <w:lastRenderedPageBreak/>
        <w:t xml:space="preserve">SÉRGIO ANTONIO DE MATTOS </w:t>
      </w:r>
      <w:r>
        <w:rPr>
          <w:rFonts w:ascii="Arial" w:hAnsi="Arial" w:cs="Arial"/>
          <w:sz w:val="24"/>
          <w:szCs w:val="24"/>
        </w:rPr>
        <w:t xml:space="preserve">                   </w:t>
      </w:r>
      <w:r w:rsidRPr="00230EF7">
        <w:rPr>
          <w:rFonts w:ascii="Arial" w:hAnsi="Arial" w:cs="Arial"/>
          <w:sz w:val="24"/>
          <w:szCs w:val="24"/>
        </w:rPr>
        <w:t>SEBASTIÃO DE OLIVEIRA</w:t>
      </w:r>
    </w:p>
    <w:p w14:paraId="6F713824" w14:textId="422B43C9" w:rsidR="00230EF7" w:rsidRPr="00230EF7" w:rsidRDefault="00230EF7" w:rsidP="00230EF7">
      <w:pPr>
        <w:jc w:val="both"/>
        <w:rPr>
          <w:rFonts w:ascii="Arial" w:hAnsi="Arial" w:cs="Arial"/>
          <w:sz w:val="24"/>
          <w:szCs w:val="24"/>
        </w:rPr>
      </w:pPr>
      <w:r w:rsidRPr="00230EF7">
        <w:rPr>
          <w:rFonts w:ascii="Arial" w:hAnsi="Arial" w:cs="Arial"/>
          <w:sz w:val="24"/>
          <w:szCs w:val="24"/>
        </w:rPr>
        <w:t>Presidente</w:t>
      </w:r>
      <w:r>
        <w:rPr>
          <w:rFonts w:ascii="Arial" w:hAnsi="Arial" w:cs="Arial"/>
          <w:sz w:val="24"/>
          <w:szCs w:val="24"/>
        </w:rPr>
        <w:t xml:space="preserve">                                                         </w:t>
      </w:r>
      <w:r w:rsidRPr="00230EF7">
        <w:rPr>
          <w:rFonts w:ascii="Arial" w:hAnsi="Arial" w:cs="Arial"/>
          <w:sz w:val="24"/>
          <w:szCs w:val="24"/>
        </w:rPr>
        <w:t xml:space="preserve"> Vice-Presidente</w:t>
      </w:r>
    </w:p>
    <w:p w14:paraId="6583B4F6" w14:textId="77777777" w:rsidR="00230EF7" w:rsidRPr="00230EF7" w:rsidRDefault="00230EF7" w:rsidP="00230EF7">
      <w:pPr>
        <w:jc w:val="both"/>
        <w:rPr>
          <w:rFonts w:ascii="Arial" w:hAnsi="Arial" w:cs="Arial"/>
          <w:sz w:val="24"/>
          <w:szCs w:val="24"/>
        </w:rPr>
      </w:pPr>
    </w:p>
    <w:p w14:paraId="08C23330" w14:textId="77777777" w:rsidR="00230EF7" w:rsidRPr="00230EF7" w:rsidRDefault="00230EF7" w:rsidP="00230EF7">
      <w:pPr>
        <w:jc w:val="both"/>
        <w:rPr>
          <w:rFonts w:ascii="Arial" w:hAnsi="Arial" w:cs="Arial"/>
          <w:sz w:val="24"/>
          <w:szCs w:val="24"/>
        </w:rPr>
      </w:pPr>
    </w:p>
    <w:p w14:paraId="1D32688B" w14:textId="77777777" w:rsidR="00230EF7" w:rsidRPr="00230EF7" w:rsidRDefault="00230EF7" w:rsidP="00230EF7">
      <w:pPr>
        <w:jc w:val="both"/>
        <w:rPr>
          <w:rFonts w:ascii="Arial" w:hAnsi="Arial" w:cs="Arial"/>
          <w:sz w:val="24"/>
          <w:szCs w:val="24"/>
        </w:rPr>
      </w:pPr>
    </w:p>
    <w:p w14:paraId="31E16780" w14:textId="77777777" w:rsidR="00230EF7" w:rsidRPr="00230EF7" w:rsidRDefault="00230EF7" w:rsidP="00230EF7">
      <w:pPr>
        <w:jc w:val="both"/>
        <w:rPr>
          <w:rFonts w:ascii="Arial" w:hAnsi="Arial" w:cs="Arial"/>
          <w:sz w:val="24"/>
          <w:szCs w:val="24"/>
        </w:rPr>
      </w:pPr>
    </w:p>
    <w:p w14:paraId="2F4C6C86" w14:textId="77777777" w:rsidR="00230EF7" w:rsidRPr="00230EF7" w:rsidRDefault="00230EF7" w:rsidP="00230EF7">
      <w:pPr>
        <w:jc w:val="both"/>
        <w:rPr>
          <w:rFonts w:ascii="Arial" w:hAnsi="Arial" w:cs="Arial"/>
          <w:sz w:val="24"/>
          <w:szCs w:val="24"/>
        </w:rPr>
      </w:pPr>
    </w:p>
    <w:p w14:paraId="21EC0E0C" w14:textId="4C49BBE4" w:rsidR="00230EF7" w:rsidRPr="00230EF7" w:rsidRDefault="00230EF7" w:rsidP="00230EF7">
      <w:pPr>
        <w:jc w:val="both"/>
        <w:rPr>
          <w:rFonts w:ascii="Arial" w:hAnsi="Arial" w:cs="Arial"/>
          <w:sz w:val="24"/>
          <w:szCs w:val="24"/>
        </w:rPr>
      </w:pPr>
      <w:r w:rsidRPr="00230EF7">
        <w:rPr>
          <w:rFonts w:ascii="Arial" w:hAnsi="Arial" w:cs="Arial"/>
          <w:sz w:val="24"/>
          <w:szCs w:val="24"/>
        </w:rPr>
        <w:t xml:space="preserve">GRASIELA CRISTINA GIACOBBO NODARI </w:t>
      </w:r>
      <w:r>
        <w:rPr>
          <w:rFonts w:ascii="Arial" w:hAnsi="Arial" w:cs="Arial"/>
          <w:sz w:val="24"/>
          <w:szCs w:val="24"/>
        </w:rPr>
        <w:t xml:space="preserve">         </w:t>
      </w:r>
      <w:r w:rsidRPr="00230EF7">
        <w:rPr>
          <w:rFonts w:ascii="Arial" w:hAnsi="Arial" w:cs="Arial"/>
          <w:sz w:val="24"/>
          <w:szCs w:val="24"/>
        </w:rPr>
        <w:t>MARCOS DE OLIVEIRA</w:t>
      </w:r>
    </w:p>
    <w:p w14:paraId="282A34AF" w14:textId="50D8D0DB" w:rsidR="00990069" w:rsidRPr="00230EF7" w:rsidRDefault="00230EF7" w:rsidP="00230EF7">
      <w:pPr>
        <w:jc w:val="both"/>
        <w:rPr>
          <w:rFonts w:ascii="Arial" w:hAnsi="Arial" w:cs="Arial"/>
          <w:sz w:val="24"/>
          <w:szCs w:val="24"/>
        </w:rPr>
      </w:pPr>
      <w:r w:rsidRPr="00230EF7">
        <w:rPr>
          <w:rFonts w:ascii="Arial" w:hAnsi="Arial" w:cs="Arial"/>
          <w:sz w:val="24"/>
          <w:szCs w:val="24"/>
        </w:rPr>
        <w:t>1ª Secretária</w:t>
      </w:r>
      <w:r>
        <w:rPr>
          <w:rFonts w:ascii="Arial" w:hAnsi="Arial" w:cs="Arial"/>
          <w:sz w:val="24"/>
          <w:szCs w:val="24"/>
        </w:rPr>
        <w:t xml:space="preserve">                                                           </w:t>
      </w:r>
      <w:r w:rsidRPr="00230EF7">
        <w:rPr>
          <w:rFonts w:ascii="Arial" w:hAnsi="Arial" w:cs="Arial"/>
          <w:sz w:val="24"/>
          <w:szCs w:val="24"/>
        </w:rPr>
        <w:t xml:space="preserve"> 2º Secretário</w:t>
      </w:r>
    </w:p>
    <w:sectPr w:rsidR="00990069" w:rsidRPr="00230EF7" w:rsidSect="00DF332A">
      <w:pgSz w:w="11906" w:h="16838"/>
      <w:pgMar w:top="2835"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EF7"/>
    <w:rsid w:val="00230EF7"/>
    <w:rsid w:val="008804D9"/>
    <w:rsid w:val="00990069"/>
    <w:rsid w:val="00DF332A"/>
    <w:rsid w:val="00FF05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C1715"/>
  <w15:chartTrackingRefBased/>
  <w15:docId w15:val="{34279A2A-35B1-4AD9-81DC-C512D3428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230E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230E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230EF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230EF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230EF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230EF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30EF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30EF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30EF7"/>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30EF7"/>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230EF7"/>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230EF7"/>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230EF7"/>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230EF7"/>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230EF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30EF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30EF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30EF7"/>
    <w:rPr>
      <w:rFonts w:eastAsiaTheme="majorEastAsia" w:cstheme="majorBidi"/>
      <w:color w:val="272727" w:themeColor="text1" w:themeTint="D8"/>
    </w:rPr>
  </w:style>
  <w:style w:type="paragraph" w:styleId="Ttulo">
    <w:name w:val="Title"/>
    <w:basedOn w:val="Normal"/>
    <w:next w:val="Normal"/>
    <w:link w:val="TtuloChar"/>
    <w:uiPriority w:val="10"/>
    <w:qFormat/>
    <w:rsid w:val="00230E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30EF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30EF7"/>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30EF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30EF7"/>
    <w:pPr>
      <w:spacing w:before="160"/>
      <w:jc w:val="center"/>
    </w:pPr>
    <w:rPr>
      <w:i/>
      <w:iCs/>
      <w:color w:val="404040" w:themeColor="text1" w:themeTint="BF"/>
    </w:rPr>
  </w:style>
  <w:style w:type="character" w:customStyle="1" w:styleId="CitaoChar">
    <w:name w:val="Citação Char"/>
    <w:basedOn w:val="Fontepargpadro"/>
    <w:link w:val="Citao"/>
    <w:uiPriority w:val="29"/>
    <w:rsid w:val="00230EF7"/>
    <w:rPr>
      <w:i/>
      <w:iCs/>
      <w:color w:val="404040" w:themeColor="text1" w:themeTint="BF"/>
    </w:rPr>
  </w:style>
  <w:style w:type="paragraph" w:styleId="PargrafodaLista">
    <w:name w:val="List Paragraph"/>
    <w:basedOn w:val="Normal"/>
    <w:uiPriority w:val="34"/>
    <w:qFormat/>
    <w:rsid w:val="00230EF7"/>
    <w:pPr>
      <w:ind w:left="720"/>
      <w:contextualSpacing/>
    </w:pPr>
  </w:style>
  <w:style w:type="character" w:styleId="nfaseIntensa">
    <w:name w:val="Intense Emphasis"/>
    <w:basedOn w:val="Fontepargpadro"/>
    <w:uiPriority w:val="21"/>
    <w:qFormat/>
    <w:rsid w:val="00230EF7"/>
    <w:rPr>
      <w:i/>
      <w:iCs/>
      <w:color w:val="0F4761" w:themeColor="accent1" w:themeShade="BF"/>
    </w:rPr>
  </w:style>
  <w:style w:type="paragraph" w:styleId="CitaoIntensa">
    <w:name w:val="Intense Quote"/>
    <w:basedOn w:val="Normal"/>
    <w:next w:val="Normal"/>
    <w:link w:val="CitaoIntensaChar"/>
    <w:uiPriority w:val="30"/>
    <w:qFormat/>
    <w:rsid w:val="00230E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230EF7"/>
    <w:rPr>
      <w:i/>
      <w:iCs/>
      <w:color w:val="0F4761" w:themeColor="accent1" w:themeShade="BF"/>
    </w:rPr>
  </w:style>
  <w:style w:type="character" w:styleId="RefernciaIntensa">
    <w:name w:val="Intense Reference"/>
    <w:basedOn w:val="Fontepargpadro"/>
    <w:uiPriority w:val="32"/>
    <w:qFormat/>
    <w:rsid w:val="00230EF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1203</Words>
  <Characters>6498</Characters>
  <Application>Microsoft Office Word</Application>
  <DocSecurity>0</DocSecurity>
  <Lines>54</Lines>
  <Paragraphs>15</Paragraphs>
  <ScaleCrop>false</ScaleCrop>
  <Company/>
  <LinksUpToDate>false</LinksUpToDate>
  <CharactersWithSpaces>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Bandeira Welter</dc:creator>
  <cp:keywords/>
  <dc:description/>
  <cp:lastModifiedBy>Andrea Bandeira Welter</cp:lastModifiedBy>
  <cp:revision>1</cp:revision>
  <dcterms:created xsi:type="dcterms:W3CDTF">2024-05-07T13:41:00Z</dcterms:created>
  <dcterms:modified xsi:type="dcterms:W3CDTF">2024-05-07T13:43:00Z</dcterms:modified>
</cp:coreProperties>
</file>