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2379F" w14:textId="50A6DE34" w:rsidR="000669AD" w:rsidRPr="0016051F" w:rsidRDefault="002F6A2C" w:rsidP="00770040">
      <w:pPr>
        <w:autoSpaceDE w:val="0"/>
        <w:autoSpaceDN w:val="0"/>
        <w:adjustRightInd w:val="0"/>
        <w:spacing w:line="360" w:lineRule="auto"/>
        <w:ind w:firstLine="3261"/>
        <w:rPr>
          <w:rFonts w:ascii="Arial" w:hAnsi="Arial" w:cs="Arial"/>
          <w:b/>
          <w:bCs/>
          <w:sz w:val="28"/>
          <w:szCs w:val="24"/>
        </w:rPr>
      </w:pPr>
      <w:r w:rsidRPr="0016051F">
        <w:rPr>
          <w:rFonts w:ascii="Arial" w:hAnsi="Arial" w:cs="Arial"/>
          <w:b/>
          <w:bCs/>
          <w:sz w:val="28"/>
          <w:szCs w:val="24"/>
        </w:rPr>
        <w:t>LEI</w:t>
      </w:r>
      <w:r w:rsidR="00875F8F" w:rsidRPr="0016051F">
        <w:rPr>
          <w:rFonts w:ascii="Arial" w:hAnsi="Arial" w:cs="Arial"/>
          <w:b/>
          <w:bCs/>
          <w:sz w:val="28"/>
          <w:szCs w:val="24"/>
        </w:rPr>
        <w:t xml:space="preserve"> N°</w:t>
      </w:r>
      <w:r w:rsidR="000669AD" w:rsidRPr="0016051F">
        <w:rPr>
          <w:rFonts w:ascii="Arial" w:hAnsi="Arial" w:cs="Arial"/>
          <w:b/>
          <w:bCs/>
          <w:sz w:val="28"/>
          <w:szCs w:val="24"/>
        </w:rPr>
        <w:t xml:space="preserve"> </w:t>
      </w:r>
      <w:r w:rsidR="00770040">
        <w:rPr>
          <w:rFonts w:ascii="Arial" w:hAnsi="Arial" w:cs="Arial"/>
          <w:b/>
          <w:bCs/>
          <w:sz w:val="28"/>
          <w:szCs w:val="24"/>
        </w:rPr>
        <w:t>2.965</w:t>
      </w:r>
      <w:r w:rsidR="00C936E4" w:rsidRPr="0016051F">
        <w:rPr>
          <w:rFonts w:ascii="Arial" w:hAnsi="Arial" w:cs="Arial"/>
          <w:b/>
          <w:bCs/>
          <w:sz w:val="28"/>
          <w:szCs w:val="24"/>
        </w:rPr>
        <w:t>/202</w:t>
      </w:r>
      <w:r w:rsidR="006C1465">
        <w:rPr>
          <w:rFonts w:ascii="Arial" w:hAnsi="Arial" w:cs="Arial"/>
          <w:b/>
          <w:bCs/>
          <w:sz w:val="28"/>
          <w:szCs w:val="24"/>
        </w:rPr>
        <w:t>2</w:t>
      </w:r>
    </w:p>
    <w:p w14:paraId="53A0245E" w14:textId="77777777" w:rsidR="00770040" w:rsidRDefault="00770040" w:rsidP="0016051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553CB483" w14:textId="0AA0BDDB" w:rsidR="0015171E" w:rsidRPr="00C936E4" w:rsidRDefault="002F18F1" w:rsidP="0016051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C936E4">
        <w:rPr>
          <w:rFonts w:ascii="Arial" w:hAnsi="Arial" w:cs="Arial"/>
          <w:sz w:val="24"/>
          <w:szCs w:val="24"/>
        </w:rPr>
        <w:t xml:space="preserve">Autoria: </w:t>
      </w:r>
      <w:r w:rsidR="0016051F">
        <w:rPr>
          <w:rFonts w:ascii="Arial" w:hAnsi="Arial" w:cs="Arial"/>
          <w:sz w:val="24"/>
          <w:szCs w:val="24"/>
        </w:rPr>
        <w:t>M</w:t>
      </w:r>
      <w:r w:rsidR="0016051F" w:rsidRPr="00C936E4">
        <w:rPr>
          <w:rFonts w:ascii="Arial" w:hAnsi="Arial" w:cs="Arial"/>
          <w:sz w:val="24"/>
          <w:szCs w:val="24"/>
        </w:rPr>
        <w:t xml:space="preserve">esa </w:t>
      </w:r>
      <w:r w:rsidR="0016051F">
        <w:rPr>
          <w:rFonts w:ascii="Arial" w:hAnsi="Arial" w:cs="Arial"/>
          <w:sz w:val="24"/>
          <w:szCs w:val="24"/>
        </w:rPr>
        <w:t>D</w:t>
      </w:r>
      <w:r w:rsidR="0016051F" w:rsidRPr="00C936E4">
        <w:rPr>
          <w:rFonts w:ascii="Arial" w:hAnsi="Arial" w:cs="Arial"/>
          <w:sz w:val="24"/>
          <w:szCs w:val="24"/>
        </w:rPr>
        <w:t xml:space="preserve">iretora da </w:t>
      </w:r>
      <w:r w:rsidR="0016051F">
        <w:rPr>
          <w:rFonts w:ascii="Arial" w:hAnsi="Arial" w:cs="Arial"/>
          <w:sz w:val="24"/>
          <w:szCs w:val="24"/>
        </w:rPr>
        <w:t>C</w:t>
      </w:r>
      <w:r w:rsidR="0016051F" w:rsidRPr="00C936E4">
        <w:rPr>
          <w:rFonts w:ascii="Arial" w:hAnsi="Arial" w:cs="Arial"/>
          <w:sz w:val="24"/>
          <w:szCs w:val="24"/>
        </w:rPr>
        <w:t>âmara</w:t>
      </w:r>
      <w:r w:rsidR="000669AD" w:rsidRPr="00C936E4">
        <w:rPr>
          <w:rFonts w:ascii="Arial" w:hAnsi="Arial" w:cs="Arial"/>
          <w:sz w:val="24"/>
          <w:szCs w:val="24"/>
        </w:rPr>
        <w:t xml:space="preserve"> </w:t>
      </w:r>
      <w:r w:rsidR="0016051F" w:rsidRPr="00C936E4">
        <w:rPr>
          <w:rFonts w:ascii="Arial" w:hAnsi="Arial" w:cs="Arial"/>
          <w:sz w:val="24"/>
          <w:szCs w:val="24"/>
        </w:rPr>
        <w:t xml:space="preserve">de </w:t>
      </w:r>
      <w:r w:rsidR="0016051F">
        <w:rPr>
          <w:rFonts w:ascii="Arial" w:hAnsi="Arial" w:cs="Arial"/>
          <w:sz w:val="24"/>
          <w:szCs w:val="24"/>
        </w:rPr>
        <w:t>V</w:t>
      </w:r>
      <w:r w:rsidR="0016051F" w:rsidRPr="00C936E4">
        <w:rPr>
          <w:rFonts w:ascii="Arial" w:hAnsi="Arial" w:cs="Arial"/>
          <w:sz w:val="24"/>
          <w:szCs w:val="24"/>
        </w:rPr>
        <w:t>ereadores d</w:t>
      </w:r>
      <w:r w:rsidR="0016051F">
        <w:rPr>
          <w:rFonts w:ascii="Arial" w:hAnsi="Arial" w:cs="Arial"/>
          <w:sz w:val="24"/>
          <w:szCs w:val="24"/>
        </w:rPr>
        <w:t>e</w:t>
      </w:r>
      <w:r w:rsidR="00C936E4">
        <w:rPr>
          <w:rFonts w:ascii="Arial" w:hAnsi="Arial" w:cs="Arial"/>
          <w:sz w:val="24"/>
          <w:szCs w:val="24"/>
        </w:rPr>
        <w:t xml:space="preserve"> </w:t>
      </w:r>
      <w:r w:rsidR="0016051F">
        <w:rPr>
          <w:rFonts w:ascii="Arial" w:hAnsi="Arial" w:cs="Arial"/>
          <w:sz w:val="24"/>
          <w:szCs w:val="24"/>
        </w:rPr>
        <w:t>S</w:t>
      </w:r>
      <w:r w:rsidR="0016051F" w:rsidRPr="00C936E4">
        <w:rPr>
          <w:rFonts w:ascii="Arial" w:hAnsi="Arial" w:cs="Arial"/>
          <w:sz w:val="24"/>
          <w:szCs w:val="24"/>
        </w:rPr>
        <w:t xml:space="preserve">anto </w:t>
      </w:r>
      <w:r w:rsidR="00770040">
        <w:rPr>
          <w:rFonts w:ascii="Arial" w:hAnsi="Arial" w:cs="Arial"/>
          <w:sz w:val="24"/>
          <w:szCs w:val="24"/>
        </w:rPr>
        <w:t>A</w:t>
      </w:r>
      <w:r w:rsidR="00770040" w:rsidRPr="00C936E4">
        <w:rPr>
          <w:rFonts w:ascii="Arial" w:hAnsi="Arial" w:cs="Arial"/>
          <w:sz w:val="24"/>
          <w:szCs w:val="24"/>
        </w:rPr>
        <w:t>nt</w:t>
      </w:r>
      <w:r w:rsidR="00770040">
        <w:rPr>
          <w:rFonts w:ascii="Arial" w:hAnsi="Arial" w:cs="Arial"/>
          <w:sz w:val="24"/>
          <w:szCs w:val="24"/>
        </w:rPr>
        <w:t>ô</w:t>
      </w:r>
      <w:r w:rsidR="00770040" w:rsidRPr="00C936E4">
        <w:rPr>
          <w:rFonts w:ascii="Arial" w:hAnsi="Arial" w:cs="Arial"/>
          <w:sz w:val="24"/>
          <w:szCs w:val="24"/>
        </w:rPr>
        <w:t>nio</w:t>
      </w:r>
      <w:r w:rsidR="0016051F" w:rsidRPr="00C936E4">
        <w:rPr>
          <w:rFonts w:ascii="Arial" w:hAnsi="Arial" w:cs="Arial"/>
          <w:sz w:val="24"/>
          <w:szCs w:val="24"/>
        </w:rPr>
        <w:t xml:space="preserve"> do </w:t>
      </w:r>
      <w:r w:rsidR="0016051F">
        <w:rPr>
          <w:rFonts w:ascii="Arial" w:hAnsi="Arial" w:cs="Arial"/>
          <w:sz w:val="24"/>
          <w:szCs w:val="24"/>
        </w:rPr>
        <w:t>S</w:t>
      </w:r>
      <w:r w:rsidR="0016051F" w:rsidRPr="00C936E4">
        <w:rPr>
          <w:rFonts w:ascii="Arial" w:hAnsi="Arial" w:cs="Arial"/>
          <w:sz w:val="24"/>
          <w:szCs w:val="24"/>
        </w:rPr>
        <w:t>udoeste</w:t>
      </w:r>
      <w:r w:rsidR="00C936E4">
        <w:rPr>
          <w:rFonts w:ascii="Arial" w:hAnsi="Arial" w:cs="Arial"/>
          <w:sz w:val="24"/>
          <w:szCs w:val="24"/>
        </w:rPr>
        <w:t>.</w:t>
      </w:r>
    </w:p>
    <w:p w14:paraId="235B83B6" w14:textId="77777777" w:rsidR="00C936E4" w:rsidRDefault="00C936E4" w:rsidP="0057147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5906467" w14:textId="34D0FB0C" w:rsidR="0015171E" w:rsidRPr="0015171E" w:rsidRDefault="000669AD" w:rsidP="0016051F">
      <w:pPr>
        <w:autoSpaceDE w:val="0"/>
        <w:autoSpaceDN w:val="0"/>
        <w:adjustRightInd w:val="0"/>
        <w:spacing w:line="360" w:lineRule="auto"/>
        <w:ind w:left="3261"/>
        <w:rPr>
          <w:rFonts w:ascii="Arial" w:hAnsi="Arial" w:cs="Arial"/>
          <w:bCs/>
          <w:sz w:val="24"/>
          <w:szCs w:val="24"/>
        </w:rPr>
      </w:pPr>
      <w:r w:rsidRPr="00C936E4">
        <w:rPr>
          <w:rFonts w:ascii="Arial" w:hAnsi="Arial" w:cs="Arial"/>
          <w:sz w:val="24"/>
          <w:szCs w:val="24"/>
        </w:rPr>
        <w:t>SÚMULA:</w:t>
      </w:r>
      <w:r w:rsidRPr="000669AD">
        <w:rPr>
          <w:rFonts w:ascii="Arial" w:hAnsi="Arial" w:cs="Arial"/>
          <w:bCs/>
          <w:sz w:val="24"/>
          <w:szCs w:val="24"/>
        </w:rPr>
        <w:t xml:space="preserve"> </w:t>
      </w:r>
      <w:r w:rsidR="00B04C30">
        <w:rPr>
          <w:rFonts w:ascii="Arial" w:hAnsi="Arial" w:cs="Arial"/>
          <w:bCs/>
          <w:sz w:val="24"/>
          <w:szCs w:val="24"/>
        </w:rPr>
        <w:t xml:space="preserve">Concede </w:t>
      </w:r>
      <w:r w:rsidR="00252CEA">
        <w:rPr>
          <w:rFonts w:ascii="Arial" w:hAnsi="Arial" w:cs="Arial"/>
          <w:bCs/>
          <w:sz w:val="24"/>
          <w:szCs w:val="24"/>
        </w:rPr>
        <w:t>re</w:t>
      </w:r>
      <w:r w:rsidR="00E8189F">
        <w:rPr>
          <w:rFonts w:ascii="Arial" w:hAnsi="Arial" w:cs="Arial"/>
          <w:bCs/>
          <w:sz w:val="24"/>
          <w:szCs w:val="24"/>
        </w:rPr>
        <w:t>com</w:t>
      </w:r>
      <w:r w:rsidR="00252CEA">
        <w:rPr>
          <w:rFonts w:ascii="Arial" w:hAnsi="Arial" w:cs="Arial"/>
          <w:bCs/>
          <w:sz w:val="24"/>
          <w:szCs w:val="24"/>
        </w:rPr>
        <w:t xml:space="preserve">posição </w:t>
      </w:r>
      <w:r w:rsidR="00212B2D">
        <w:rPr>
          <w:rFonts w:ascii="Arial" w:hAnsi="Arial" w:cs="Arial"/>
          <w:bCs/>
          <w:sz w:val="24"/>
          <w:szCs w:val="24"/>
        </w:rPr>
        <w:t>inflacionária</w:t>
      </w:r>
      <w:r w:rsidR="006C1465">
        <w:rPr>
          <w:rFonts w:ascii="Arial" w:hAnsi="Arial" w:cs="Arial"/>
          <w:bCs/>
          <w:sz w:val="24"/>
          <w:szCs w:val="24"/>
        </w:rPr>
        <w:t xml:space="preserve"> </w:t>
      </w:r>
      <w:r w:rsidR="00B04C30">
        <w:rPr>
          <w:rFonts w:ascii="Arial" w:hAnsi="Arial" w:cs="Arial"/>
          <w:bCs/>
          <w:sz w:val="24"/>
          <w:szCs w:val="24"/>
        </w:rPr>
        <w:t xml:space="preserve">aos </w:t>
      </w:r>
      <w:r w:rsidR="004E4278">
        <w:rPr>
          <w:rFonts w:ascii="Arial" w:hAnsi="Arial" w:cs="Arial"/>
          <w:bCs/>
          <w:sz w:val="24"/>
          <w:szCs w:val="24"/>
        </w:rPr>
        <w:t>subsídios</w:t>
      </w:r>
      <w:r w:rsidR="00B04C30">
        <w:rPr>
          <w:rFonts w:ascii="Arial" w:hAnsi="Arial" w:cs="Arial"/>
          <w:bCs/>
          <w:sz w:val="24"/>
          <w:szCs w:val="24"/>
        </w:rPr>
        <w:t xml:space="preserve"> dos </w:t>
      </w:r>
      <w:r w:rsidR="004E4278" w:rsidRPr="00585E85">
        <w:rPr>
          <w:rFonts w:ascii="Arial" w:hAnsi="Arial" w:cs="Arial"/>
          <w:b/>
          <w:bCs/>
          <w:sz w:val="24"/>
          <w:szCs w:val="24"/>
        </w:rPr>
        <w:t>Vereadores</w:t>
      </w:r>
      <w:r w:rsidR="00B04C30" w:rsidRPr="00585E85">
        <w:rPr>
          <w:rFonts w:ascii="Arial" w:hAnsi="Arial" w:cs="Arial"/>
          <w:b/>
          <w:bCs/>
          <w:sz w:val="24"/>
          <w:szCs w:val="24"/>
        </w:rPr>
        <w:t xml:space="preserve"> </w:t>
      </w:r>
      <w:r w:rsidR="00B04C30">
        <w:rPr>
          <w:rFonts w:ascii="Arial" w:hAnsi="Arial" w:cs="Arial"/>
          <w:bCs/>
          <w:sz w:val="24"/>
          <w:szCs w:val="24"/>
        </w:rPr>
        <w:t>d</w:t>
      </w:r>
      <w:r w:rsidR="006C1465">
        <w:rPr>
          <w:rFonts w:ascii="Arial" w:hAnsi="Arial" w:cs="Arial"/>
          <w:bCs/>
          <w:sz w:val="24"/>
          <w:szCs w:val="24"/>
        </w:rPr>
        <w:t>o</w:t>
      </w:r>
      <w:r w:rsidR="00B04C30">
        <w:rPr>
          <w:rFonts w:ascii="Arial" w:hAnsi="Arial" w:cs="Arial"/>
          <w:bCs/>
          <w:sz w:val="24"/>
          <w:szCs w:val="24"/>
        </w:rPr>
        <w:t xml:space="preserve"> </w:t>
      </w:r>
      <w:r w:rsidR="006C1465">
        <w:rPr>
          <w:rFonts w:ascii="Arial" w:hAnsi="Arial" w:cs="Arial"/>
          <w:bCs/>
          <w:sz w:val="24"/>
          <w:szCs w:val="24"/>
        </w:rPr>
        <w:t xml:space="preserve">Poder Legislativo </w:t>
      </w:r>
      <w:r w:rsidR="00B04C30">
        <w:rPr>
          <w:rFonts w:ascii="Arial" w:hAnsi="Arial" w:cs="Arial"/>
          <w:bCs/>
          <w:sz w:val="24"/>
          <w:szCs w:val="24"/>
        </w:rPr>
        <w:t>d</w:t>
      </w:r>
      <w:r w:rsidR="00D01B5A">
        <w:rPr>
          <w:rFonts w:ascii="Arial" w:hAnsi="Arial" w:cs="Arial"/>
          <w:bCs/>
          <w:sz w:val="24"/>
          <w:szCs w:val="24"/>
        </w:rPr>
        <w:t>e</w:t>
      </w:r>
      <w:r w:rsidR="00B04C30">
        <w:rPr>
          <w:rFonts w:ascii="Arial" w:hAnsi="Arial" w:cs="Arial"/>
          <w:bCs/>
          <w:sz w:val="24"/>
          <w:szCs w:val="24"/>
        </w:rPr>
        <w:t xml:space="preserve"> Santo </w:t>
      </w:r>
      <w:r w:rsidR="00770040">
        <w:rPr>
          <w:rFonts w:ascii="Arial" w:hAnsi="Arial" w:cs="Arial"/>
          <w:bCs/>
          <w:sz w:val="24"/>
          <w:szCs w:val="24"/>
        </w:rPr>
        <w:t>Antônio</w:t>
      </w:r>
      <w:r w:rsidR="00B04C30">
        <w:rPr>
          <w:rFonts w:ascii="Arial" w:hAnsi="Arial" w:cs="Arial"/>
          <w:bCs/>
          <w:sz w:val="24"/>
          <w:szCs w:val="24"/>
        </w:rPr>
        <w:t xml:space="preserve"> do Sudoeste-PR</w:t>
      </w:r>
      <w:r w:rsidR="00C936E4">
        <w:rPr>
          <w:rFonts w:ascii="Arial" w:hAnsi="Arial" w:cs="Arial"/>
          <w:bCs/>
          <w:sz w:val="24"/>
          <w:szCs w:val="24"/>
        </w:rPr>
        <w:t xml:space="preserve"> e dá outras providências</w:t>
      </w:r>
      <w:r w:rsidR="00B04C30">
        <w:rPr>
          <w:rFonts w:ascii="Arial" w:hAnsi="Arial" w:cs="Arial"/>
          <w:bCs/>
          <w:sz w:val="24"/>
          <w:szCs w:val="24"/>
        </w:rPr>
        <w:t>.</w:t>
      </w:r>
    </w:p>
    <w:p w14:paraId="7C1250A1" w14:textId="77777777" w:rsidR="00C936E4" w:rsidRDefault="00C936E4" w:rsidP="001605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AF7722" w14:textId="6C9076C5" w:rsidR="00076AB7" w:rsidRDefault="00076AB7" w:rsidP="004E427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4"/>
          <w:szCs w:val="24"/>
        </w:rPr>
      </w:pPr>
      <w:r w:rsidRPr="00A3518B">
        <w:rPr>
          <w:rFonts w:ascii="Arial" w:hAnsi="Arial" w:cs="Arial"/>
          <w:bCs/>
          <w:sz w:val="24"/>
          <w:szCs w:val="24"/>
        </w:rPr>
        <w:t>Art</w:t>
      </w:r>
      <w:r w:rsidR="00E77280">
        <w:rPr>
          <w:rFonts w:ascii="Arial" w:hAnsi="Arial" w:cs="Arial"/>
          <w:bCs/>
          <w:sz w:val="24"/>
          <w:szCs w:val="24"/>
        </w:rPr>
        <w:t>.</w:t>
      </w:r>
      <w:r w:rsidRPr="00A3518B">
        <w:rPr>
          <w:rFonts w:ascii="Arial" w:hAnsi="Arial" w:cs="Arial"/>
          <w:bCs/>
          <w:sz w:val="24"/>
          <w:szCs w:val="24"/>
        </w:rPr>
        <w:t xml:space="preserve"> 1°</w:t>
      </w:r>
      <w:r w:rsidR="00D01B5A">
        <w:rPr>
          <w:rFonts w:ascii="Arial" w:hAnsi="Arial" w:cs="Arial"/>
          <w:bCs/>
          <w:sz w:val="24"/>
          <w:szCs w:val="24"/>
        </w:rPr>
        <w:t>.</w:t>
      </w:r>
      <w:r w:rsidRPr="00A3518B">
        <w:rPr>
          <w:rFonts w:ascii="Arial" w:hAnsi="Arial" w:cs="Arial"/>
          <w:bCs/>
          <w:sz w:val="24"/>
          <w:szCs w:val="24"/>
        </w:rPr>
        <w:t xml:space="preserve"> Fica concedida a re</w:t>
      </w:r>
      <w:r w:rsidR="00E8189F">
        <w:rPr>
          <w:rFonts w:ascii="Arial" w:hAnsi="Arial" w:cs="Arial"/>
          <w:bCs/>
          <w:sz w:val="24"/>
          <w:szCs w:val="24"/>
        </w:rPr>
        <w:t>com</w:t>
      </w:r>
      <w:r w:rsidRPr="00A3518B">
        <w:rPr>
          <w:rFonts w:ascii="Arial" w:hAnsi="Arial" w:cs="Arial"/>
          <w:bCs/>
          <w:sz w:val="24"/>
          <w:szCs w:val="24"/>
        </w:rPr>
        <w:t xml:space="preserve">posição </w:t>
      </w:r>
      <w:r w:rsidR="00212B2D">
        <w:rPr>
          <w:rFonts w:ascii="Arial" w:hAnsi="Arial" w:cs="Arial"/>
          <w:bCs/>
          <w:sz w:val="24"/>
          <w:szCs w:val="24"/>
        </w:rPr>
        <w:t>inflacionária</w:t>
      </w:r>
      <w:r w:rsidR="00C936E4">
        <w:rPr>
          <w:rFonts w:ascii="Arial" w:hAnsi="Arial" w:cs="Arial"/>
          <w:bCs/>
          <w:sz w:val="24"/>
          <w:szCs w:val="24"/>
        </w:rPr>
        <w:t xml:space="preserve"> anual</w:t>
      </w:r>
      <w:r w:rsidRPr="00A3518B">
        <w:rPr>
          <w:rFonts w:ascii="Arial" w:hAnsi="Arial" w:cs="Arial"/>
          <w:bCs/>
          <w:sz w:val="24"/>
          <w:szCs w:val="24"/>
        </w:rPr>
        <w:t xml:space="preserve"> aos </w:t>
      </w:r>
      <w:r w:rsidR="004E4278">
        <w:rPr>
          <w:rFonts w:ascii="Arial" w:hAnsi="Arial" w:cs="Arial"/>
          <w:bCs/>
          <w:sz w:val="24"/>
          <w:szCs w:val="24"/>
        </w:rPr>
        <w:t>Vereadores</w:t>
      </w:r>
      <w:r w:rsidRPr="00A3518B">
        <w:rPr>
          <w:rFonts w:ascii="Arial" w:hAnsi="Arial" w:cs="Arial"/>
          <w:bCs/>
          <w:sz w:val="24"/>
          <w:szCs w:val="24"/>
        </w:rPr>
        <w:t xml:space="preserve"> d</w:t>
      </w:r>
      <w:r w:rsidR="006C1465">
        <w:rPr>
          <w:rFonts w:ascii="Arial" w:hAnsi="Arial" w:cs="Arial"/>
          <w:bCs/>
          <w:sz w:val="24"/>
          <w:szCs w:val="24"/>
        </w:rPr>
        <w:t>o</w:t>
      </w:r>
      <w:r w:rsidRPr="00A3518B">
        <w:rPr>
          <w:rFonts w:ascii="Arial" w:hAnsi="Arial" w:cs="Arial"/>
          <w:bCs/>
          <w:sz w:val="24"/>
          <w:szCs w:val="24"/>
        </w:rPr>
        <w:t xml:space="preserve"> </w:t>
      </w:r>
      <w:r w:rsidR="006C1465">
        <w:rPr>
          <w:rFonts w:ascii="Arial" w:hAnsi="Arial" w:cs="Arial"/>
          <w:bCs/>
          <w:sz w:val="24"/>
          <w:szCs w:val="24"/>
        </w:rPr>
        <w:t>Poder Legislativo</w:t>
      </w:r>
      <w:r w:rsidRPr="00A3518B">
        <w:rPr>
          <w:rFonts w:ascii="Arial" w:hAnsi="Arial" w:cs="Arial"/>
          <w:bCs/>
          <w:sz w:val="24"/>
          <w:szCs w:val="24"/>
        </w:rPr>
        <w:t xml:space="preserve"> de Santo </w:t>
      </w:r>
      <w:r w:rsidR="00770040" w:rsidRPr="00A3518B">
        <w:rPr>
          <w:rFonts w:ascii="Arial" w:hAnsi="Arial" w:cs="Arial"/>
          <w:bCs/>
          <w:sz w:val="24"/>
          <w:szCs w:val="24"/>
        </w:rPr>
        <w:t>Antônio</w:t>
      </w:r>
      <w:r w:rsidRPr="00A3518B">
        <w:rPr>
          <w:rFonts w:ascii="Arial" w:hAnsi="Arial" w:cs="Arial"/>
          <w:bCs/>
          <w:sz w:val="24"/>
          <w:szCs w:val="24"/>
        </w:rPr>
        <w:t xml:space="preserve"> do</w:t>
      </w:r>
      <w:r w:rsidR="00875F8F" w:rsidRPr="00A3518B">
        <w:rPr>
          <w:rFonts w:ascii="Arial" w:hAnsi="Arial" w:cs="Arial"/>
          <w:bCs/>
          <w:sz w:val="24"/>
          <w:szCs w:val="24"/>
        </w:rPr>
        <w:t xml:space="preserve"> </w:t>
      </w:r>
      <w:r w:rsidR="00BE4158" w:rsidRPr="00A3518B">
        <w:rPr>
          <w:rFonts w:ascii="Arial" w:hAnsi="Arial" w:cs="Arial"/>
          <w:bCs/>
          <w:sz w:val="24"/>
          <w:szCs w:val="24"/>
        </w:rPr>
        <w:t xml:space="preserve">Sudoeste-PR, no percentual de </w:t>
      </w:r>
      <w:r w:rsidR="006C1465">
        <w:rPr>
          <w:rFonts w:ascii="Arial" w:hAnsi="Arial" w:cs="Arial"/>
          <w:sz w:val="24"/>
          <w:szCs w:val="24"/>
        </w:rPr>
        <w:t>10</w:t>
      </w:r>
      <w:r w:rsidR="003A2162">
        <w:rPr>
          <w:rFonts w:ascii="Arial" w:hAnsi="Arial" w:cs="Arial"/>
          <w:sz w:val="24"/>
          <w:szCs w:val="24"/>
        </w:rPr>
        <w:t>,</w:t>
      </w:r>
      <w:r w:rsidR="006C1465">
        <w:rPr>
          <w:rFonts w:ascii="Arial" w:hAnsi="Arial" w:cs="Arial"/>
          <w:sz w:val="24"/>
          <w:szCs w:val="24"/>
        </w:rPr>
        <w:t>06</w:t>
      </w:r>
      <w:r w:rsidRPr="00C936E4">
        <w:rPr>
          <w:rFonts w:ascii="Arial" w:hAnsi="Arial" w:cs="Arial"/>
          <w:sz w:val="24"/>
          <w:szCs w:val="24"/>
        </w:rPr>
        <w:t>%</w:t>
      </w:r>
      <w:r w:rsidR="00C936E4">
        <w:rPr>
          <w:rFonts w:ascii="Arial" w:hAnsi="Arial" w:cs="Arial"/>
          <w:bCs/>
          <w:sz w:val="24"/>
          <w:szCs w:val="24"/>
        </w:rPr>
        <w:t xml:space="preserve"> (</w:t>
      </w:r>
      <w:proofErr w:type="gramStart"/>
      <w:r w:rsidR="00770040">
        <w:rPr>
          <w:rFonts w:ascii="Arial" w:hAnsi="Arial" w:cs="Arial"/>
          <w:bCs/>
          <w:sz w:val="24"/>
          <w:szCs w:val="24"/>
        </w:rPr>
        <w:t>dez vírgula</w:t>
      </w:r>
      <w:proofErr w:type="gramEnd"/>
      <w:r w:rsidR="006C1465">
        <w:rPr>
          <w:rFonts w:ascii="Arial" w:hAnsi="Arial" w:cs="Arial"/>
          <w:bCs/>
          <w:sz w:val="24"/>
          <w:szCs w:val="24"/>
        </w:rPr>
        <w:t xml:space="preserve"> zero</w:t>
      </w:r>
      <w:r w:rsidR="00C936E4">
        <w:rPr>
          <w:rFonts w:ascii="Arial" w:hAnsi="Arial" w:cs="Arial"/>
          <w:bCs/>
          <w:sz w:val="24"/>
          <w:szCs w:val="24"/>
        </w:rPr>
        <w:t xml:space="preserve"> </w:t>
      </w:r>
      <w:r w:rsidR="006C1465">
        <w:rPr>
          <w:rFonts w:ascii="Arial" w:hAnsi="Arial" w:cs="Arial"/>
          <w:bCs/>
          <w:sz w:val="24"/>
          <w:szCs w:val="24"/>
        </w:rPr>
        <w:t xml:space="preserve">seis </w:t>
      </w:r>
      <w:r w:rsidR="00C936E4">
        <w:rPr>
          <w:rFonts w:ascii="Arial" w:hAnsi="Arial" w:cs="Arial"/>
          <w:bCs/>
          <w:sz w:val="24"/>
          <w:szCs w:val="24"/>
        </w:rPr>
        <w:t>por cento)</w:t>
      </w:r>
      <w:r w:rsidRPr="00A3518B">
        <w:rPr>
          <w:rFonts w:ascii="Arial" w:hAnsi="Arial" w:cs="Arial"/>
          <w:bCs/>
          <w:sz w:val="24"/>
          <w:szCs w:val="24"/>
        </w:rPr>
        <w:t xml:space="preserve">, </w:t>
      </w:r>
      <w:r w:rsidR="00786BD3">
        <w:rPr>
          <w:rFonts w:ascii="Arial" w:hAnsi="Arial" w:cs="Arial"/>
          <w:bCs/>
          <w:sz w:val="24"/>
          <w:szCs w:val="24"/>
        </w:rPr>
        <w:t>a serem aplicados sobre</w:t>
      </w:r>
      <w:r w:rsidR="00D01B5A">
        <w:rPr>
          <w:rFonts w:ascii="Arial" w:hAnsi="Arial" w:cs="Arial"/>
          <w:bCs/>
          <w:sz w:val="24"/>
          <w:szCs w:val="24"/>
        </w:rPr>
        <w:t xml:space="preserve"> os</w:t>
      </w:r>
      <w:r w:rsidRPr="00A3518B">
        <w:rPr>
          <w:rFonts w:ascii="Arial" w:hAnsi="Arial" w:cs="Arial"/>
          <w:bCs/>
          <w:sz w:val="24"/>
          <w:szCs w:val="24"/>
        </w:rPr>
        <w:t xml:space="preserve"> respectivos </w:t>
      </w:r>
      <w:r w:rsidR="004E4278">
        <w:rPr>
          <w:rFonts w:ascii="Arial" w:hAnsi="Arial" w:cs="Arial"/>
          <w:bCs/>
          <w:sz w:val="24"/>
          <w:szCs w:val="24"/>
        </w:rPr>
        <w:t>subsídios</w:t>
      </w:r>
      <w:r w:rsidRPr="00A3518B">
        <w:rPr>
          <w:rFonts w:ascii="Arial" w:hAnsi="Arial" w:cs="Arial"/>
          <w:bCs/>
          <w:sz w:val="24"/>
          <w:szCs w:val="24"/>
        </w:rPr>
        <w:t xml:space="preserve">, </w:t>
      </w:r>
      <w:r w:rsidR="00E77280">
        <w:rPr>
          <w:rFonts w:ascii="Arial" w:hAnsi="Arial" w:cs="Arial"/>
          <w:bCs/>
          <w:sz w:val="24"/>
          <w:szCs w:val="24"/>
        </w:rPr>
        <w:t>com base no IPCA acumulado dos últimos 12 (doze) meses</w:t>
      </w:r>
      <w:r w:rsidR="004E4278">
        <w:rPr>
          <w:rFonts w:ascii="Arial" w:hAnsi="Arial" w:cs="Arial"/>
          <w:bCs/>
          <w:sz w:val="24"/>
          <w:szCs w:val="24"/>
        </w:rPr>
        <w:t xml:space="preserve">, nos termos do disposto no artigo </w:t>
      </w:r>
      <w:r w:rsidR="00EB112F">
        <w:rPr>
          <w:rFonts w:ascii="Arial" w:hAnsi="Arial" w:cs="Arial"/>
          <w:bCs/>
          <w:sz w:val="24"/>
          <w:szCs w:val="24"/>
        </w:rPr>
        <w:t>4º</w:t>
      </w:r>
      <w:r w:rsidR="004E4278">
        <w:rPr>
          <w:rFonts w:ascii="Arial" w:hAnsi="Arial" w:cs="Arial"/>
          <w:bCs/>
          <w:sz w:val="24"/>
          <w:szCs w:val="24"/>
        </w:rPr>
        <w:t xml:space="preserve">, </w:t>
      </w:r>
      <w:r w:rsidR="00EB112F">
        <w:rPr>
          <w:rFonts w:ascii="Arial" w:hAnsi="Arial" w:cs="Arial"/>
          <w:bCs/>
          <w:sz w:val="24"/>
          <w:szCs w:val="24"/>
        </w:rPr>
        <w:t>Lei Municipal nº 2.821/2020</w:t>
      </w:r>
      <w:r w:rsidR="004E4278">
        <w:rPr>
          <w:rFonts w:ascii="Arial" w:hAnsi="Arial" w:cs="Arial"/>
          <w:bCs/>
          <w:sz w:val="24"/>
          <w:szCs w:val="24"/>
        </w:rPr>
        <w:t>.</w:t>
      </w:r>
    </w:p>
    <w:p w14:paraId="06000185" w14:textId="4946F341" w:rsidR="00EB112F" w:rsidRDefault="00EB112F" w:rsidP="00194841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41EED756" w14:textId="3ABAAEA2" w:rsidR="00EB112F" w:rsidRPr="00EB112F" w:rsidRDefault="00EB112F" w:rsidP="004E427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Parágrafo único. O percentual previsto no </w:t>
      </w:r>
      <w:r>
        <w:rPr>
          <w:rFonts w:ascii="Arial" w:hAnsi="Arial" w:cs="Arial"/>
          <w:bCs/>
          <w:i/>
          <w:iCs/>
          <w:sz w:val="24"/>
          <w:szCs w:val="24"/>
        </w:rPr>
        <w:t>caput</w:t>
      </w:r>
      <w:r>
        <w:rPr>
          <w:rFonts w:ascii="Arial" w:hAnsi="Arial" w:cs="Arial"/>
          <w:bCs/>
          <w:sz w:val="24"/>
          <w:szCs w:val="24"/>
        </w:rPr>
        <w:t xml:space="preserve"> será aplicado igualmente ao subsídio do Presidente do Poder Legislativo Municipal.</w:t>
      </w:r>
    </w:p>
    <w:p w14:paraId="4B96787A" w14:textId="6698BE6E" w:rsidR="00D64861" w:rsidRDefault="00D64861" w:rsidP="00194841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0CCE6133" w14:textId="5FB4D913" w:rsidR="00D64861" w:rsidRDefault="00D64861" w:rsidP="0016051F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Art. </w:t>
      </w:r>
      <w:r w:rsidR="004E4278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º. </w:t>
      </w:r>
      <w:r w:rsidR="00DB6907">
        <w:rPr>
          <w:rFonts w:ascii="Arial" w:hAnsi="Arial" w:cs="Arial"/>
          <w:bCs/>
          <w:sz w:val="24"/>
          <w:szCs w:val="24"/>
        </w:rPr>
        <w:t>A presente Lei surtirá efeitos financeiros a partir de 1º de janeiro de 2022.</w:t>
      </w:r>
    </w:p>
    <w:p w14:paraId="127A1777" w14:textId="77777777" w:rsidR="00076AB7" w:rsidRDefault="00076AB7" w:rsidP="00194841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70E2E7F9" w14:textId="792A7164" w:rsidR="00076AB7" w:rsidRDefault="00076AB7" w:rsidP="0016051F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Art</w:t>
      </w:r>
      <w:r w:rsidR="00DB6907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E4278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°. Revogadas as disposições em contrário, </w:t>
      </w:r>
      <w:r w:rsidR="00FC4CE2">
        <w:rPr>
          <w:rFonts w:ascii="Arial" w:hAnsi="Arial" w:cs="Arial"/>
          <w:bCs/>
          <w:sz w:val="24"/>
          <w:szCs w:val="24"/>
        </w:rPr>
        <w:t>esta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2F6A2C">
        <w:rPr>
          <w:rFonts w:ascii="Arial" w:hAnsi="Arial" w:cs="Arial"/>
          <w:bCs/>
          <w:sz w:val="24"/>
          <w:szCs w:val="24"/>
        </w:rPr>
        <w:t>Lei</w:t>
      </w:r>
      <w:r>
        <w:rPr>
          <w:rFonts w:ascii="Arial" w:hAnsi="Arial" w:cs="Arial"/>
          <w:bCs/>
          <w:sz w:val="24"/>
          <w:szCs w:val="24"/>
        </w:rPr>
        <w:t xml:space="preserve"> entra</w:t>
      </w:r>
      <w:r w:rsidR="00453F25">
        <w:rPr>
          <w:rFonts w:ascii="Arial" w:hAnsi="Arial" w:cs="Arial"/>
          <w:bCs/>
          <w:sz w:val="24"/>
          <w:szCs w:val="24"/>
        </w:rPr>
        <w:t>rá</w:t>
      </w:r>
      <w:r>
        <w:rPr>
          <w:rFonts w:ascii="Arial" w:hAnsi="Arial" w:cs="Arial"/>
          <w:bCs/>
          <w:sz w:val="24"/>
          <w:szCs w:val="24"/>
        </w:rPr>
        <w:t xml:space="preserve"> em vigor na data de sua publicação.</w:t>
      </w:r>
    </w:p>
    <w:p w14:paraId="11C62329" w14:textId="77777777" w:rsidR="00770040" w:rsidRDefault="00770040" w:rsidP="00770040">
      <w:pPr>
        <w:pStyle w:val="Ttulo"/>
        <w:jc w:val="both"/>
        <w:rPr>
          <w:rFonts w:ascii="Garamond" w:hAnsi="Garamond" w:cs="Arial"/>
          <w:u w:val="none"/>
        </w:rPr>
      </w:pPr>
    </w:p>
    <w:p w14:paraId="3888706B" w14:textId="07859888" w:rsidR="00770040" w:rsidRPr="009E369A" w:rsidRDefault="00770040" w:rsidP="00770040">
      <w:pPr>
        <w:pStyle w:val="Ttulo"/>
        <w:jc w:val="both"/>
        <w:rPr>
          <w:rFonts w:ascii="Garamond" w:hAnsi="Garamond" w:cs="Arial"/>
          <w:u w:val="none"/>
        </w:rPr>
      </w:pPr>
      <w:r w:rsidRPr="009E369A">
        <w:rPr>
          <w:rFonts w:ascii="Garamond" w:hAnsi="Garamond" w:cs="Arial"/>
          <w:u w:val="none"/>
        </w:rPr>
        <w:t xml:space="preserve">GABINETE DO PREFEITO MUNICIPAL DE SANTO ANTONIO DO SUDOESTE, ESTADO DO PARANÁ, EM </w:t>
      </w:r>
      <w:r>
        <w:rPr>
          <w:rFonts w:ascii="Garamond" w:hAnsi="Garamond" w:cs="Arial"/>
          <w:u w:val="none"/>
        </w:rPr>
        <w:t>21</w:t>
      </w:r>
      <w:r w:rsidRPr="009E369A">
        <w:rPr>
          <w:rFonts w:ascii="Garamond" w:hAnsi="Garamond" w:cs="Arial"/>
          <w:u w:val="none"/>
        </w:rPr>
        <w:t xml:space="preserve"> DE </w:t>
      </w:r>
      <w:r>
        <w:rPr>
          <w:rFonts w:ascii="Garamond" w:hAnsi="Garamond" w:cs="Arial"/>
          <w:u w:val="none"/>
        </w:rPr>
        <w:t>JANEIRO</w:t>
      </w:r>
      <w:r w:rsidRPr="009E369A">
        <w:rPr>
          <w:rFonts w:ascii="Garamond" w:hAnsi="Garamond" w:cs="Arial"/>
          <w:u w:val="none"/>
        </w:rPr>
        <w:t xml:space="preserve"> DE 202</w:t>
      </w:r>
      <w:r>
        <w:rPr>
          <w:rFonts w:ascii="Garamond" w:hAnsi="Garamond" w:cs="Arial"/>
          <w:u w:val="none"/>
        </w:rPr>
        <w:t>2</w:t>
      </w:r>
      <w:r w:rsidRPr="009E369A">
        <w:rPr>
          <w:rFonts w:ascii="Garamond" w:hAnsi="Garamond" w:cs="Arial"/>
          <w:u w:val="none"/>
        </w:rPr>
        <w:t>.</w:t>
      </w:r>
    </w:p>
    <w:p w14:paraId="654D8E5D" w14:textId="77777777" w:rsidR="00770040" w:rsidRPr="009E369A" w:rsidRDefault="00770040" w:rsidP="00770040">
      <w:pPr>
        <w:pStyle w:val="Ttulo"/>
        <w:jc w:val="both"/>
        <w:rPr>
          <w:rFonts w:ascii="Garamond" w:hAnsi="Garamond" w:cs="Arial"/>
          <w:u w:val="none"/>
        </w:rPr>
      </w:pPr>
    </w:p>
    <w:p w14:paraId="6B5B694A" w14:textId="77777777" w:rsidR="00770040" w:rsidRPr="009E369A" w:rsidRDefault="00770040" w:rsidP="00770040">
      <w:pPr>
        <w:pStyle w:val="Ttulo"/>
        <w:jc w:val="both"/>
        <w:rPr>
          <w:rFonts w:ascii="Garamond" w:hAnsi="Garamond"/>
          <w:bCs w:val="0"/>
          <w:u w:val="none"/>
        </w:rPr>
      </w:pPr>
      <w:r w:rsidRPr="009E369A">
        <w:rPr>
          <w:rFonts w:ascii="Garamond" w:hAnsi="Garamond"/>
          <w:bCs w:val="0"/>
          <w:u w:val="none"/>
        </w:rPr>
        <w:t>PUBLIQUE-SE:</w:t>
      </w:r>
    </w:p>
    <w:p w14:paraId="2CE31E1E" w14:textId="77777777" w:rsidR="00770040" w:rsidRPr="009E369A" w:rsidRDefault="00770040" w:rsidP="00770040">
      <w:pPr>
        <w:pStyle w:val="Ttulo"/>
        <w:jc w:val="both"/>
        <w:rPr>
          <w:rFonts w:ascii="Garamond" w:hAnsi="Garamond"/>
          <w:bCs w:val="0"/>
          <w:u w:val="none"/>
        </w:rPr>
      </w:pPr>
    </w:p>
    <w:p w14:paraId="20071D79" w14:textId="77777777" w:rsidR="00770040" w:rsidRPr="009E369A" w:rsidRDefault="00770040" w:rsidP="00770040">
      <w:pPr>
        <w:pStyle w:val="Ttulo"/>
        <w:rPr>
          <w:rFonts w:ascii="Garamond" w:hAnsi="Garamond"/>
          <w:bCs w:val="0"/>
          <w:u w:val="none"/>
        </w:rPr>
      </w:pPr>
    </w:p>
    <w:p w14:paraId="4C0263C1" w14:textId="77777777" w:rsidR="00770040" w:rsidRDefault="00770040" w:rsidP="00770040">
      <w:pPr>
        <w:pStyle w:val="Ttulo"/>
        <w:rPr>
          <w:rFonts w:ascii="Garamond" w:hAnsi="Garamond"/>
          <w:bCs w:val="0"/>
          <w:u w:val="none"/>
        </w:rPr>
      </w:pPr>
    </w:p>
    <w:p w14:paraId="1FA70A2B" w14:textId="77777777" w:rsidR="00770040" w:rsidRDefault="00770040" w:rsidP="00770040">
      <w:pPr>
        <w:pStyle w:val="Ttulo"/>
        <w:rPr>
          <w:rFonts w:ascii="Garamond" w:hAnsi="Garamond"/>
          <w:bCs w:val="0"/>
          <w:u w:val="none"/>
        </w:rPr>
      </w:pPr>
      <w:bookmarkStart w:id="0" w:name="_GoBack"/>
      <w:bookmarkEnd w:id="0"/>
    </w:p>
    <w:p w14:paraId="663DCB97" w14:textId="77777777" w:rsidR="00770040" w:rsidRDefault="00770040" w:rsidP="00770040">
      <w:pPr>
        <w:pStyle w:val="Ttulo"/>
        <w:rPr>
          <w:rFonts w:ascii="Garamond" w:hAnsi="Garamond"/>
          <w:bCs w:val="0"/>
          <w:u w:val="none"/>
        </w:rPr>
      </w:pPr>
    </w:p>
    <w:p w14:paraId="6BB853FE" w14:textId="77777777" w:rsidR="00770040" w:rsidRPr="006408D5" w:rsidRDefault="00770040" w:rsidP="00770040">
      <w:pPr>
        <w:pStyle w:val="Ttulo"/>
        <w:rPr>
          <w:rFonts w:ascii="Garamond" w:hAnsi="Garamond"/>
          <w:u w:val="none"/>
          <w:lang w:val="es-ES_tradnl"/>
        </w:rPr>
      </w:pPr>
      <w:r>
        <w:rPr>
          <w:rFonts w:ascii="Garamond" w:hAnsi="Garamond"/>
          <w:u w:val="none"/>
          <w:lang w:val="es-ES_tradnl"/>
        </w:rPr>
        <w:t>RICARDO ANTÔNIO ORTINÃ</w:t>
      </w:r>
    </w:p>
    <w:p w14:paraId="197B25F2" w14:textId="77777777" w:rsidR="00770040" w:rsidRPr="006408D5" w:rsidRDefault="00770040" w:rsidP="00770040">
      <w:pPr>
        <w:pStyle w:val="Ttulo"/>
        <w:rPr>
          <w:rFonts w:ascii="Garamond" w:hAnsi="Garamond" w:cs="Arial"/>
          <w:bCs w:val="0"/>
        </w:rPr>
      </w:pPr>
      <w:r w:rsidRPr="006408D5">
        <w:rPr>
          <w:rFonts w:ascii="Garamond" w:hAnsi="Garamond"/>
          <w:u w:val="none"/>
        </w:rPr>
        <w:t>PREFEITO MUNICIPAL</w:t>
      </w:r>
    </w:p>
    <w:p w14:paraId="246B7355" w14:textId="77777777" w:rsidR="00770040" w:rsidRDefault="00770040" w:rsidP="00770040">
      <w:pPr>
        <w:rPr>
          <w:rFonts w:ascii="Garamond" w:hAnsi="Garamond" w:cs="Arial"/>
          <w:bCs/>
        </w:rPr>
      </w:pPr>
    </w:p>
    <w:p w14:paraId="4934431E" w14:textId="77777777" w:rsidR="00770040" w:rsidRPr="00B214F6" w:rsidRDefault="00770040" w:rsidP="00770040">
      <w:pPr>
        <w:pStyle w:val="Ttulo"/>
        <w:ind w:right="-568"/>
        <w:jc w:val="left"/>
        <w:rPr>
          <w:rFonts w:ascii="Garamond" w:eastAsia="Calibri" w:hAnsi="Garamond" w:cs="Arial"/>
          <w:color w:val="000000"/>
        </w:rPr>
      </w:pPr>
    </w:p>
    <w:p w14:paraId="6C4D1165" w14:textId="63A14A7F" w:rsidR="00770040" w:rsidRDefault="00770040" w:rsidP="0016051F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3DB3DF40" w14:textId="77777777" w:rsidR="00770040" w:rsidRDefault="00770040" w:rsidP="0016051F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sectPr w:rsidR="00770040" w:rsidSect="00770040">
      <w:headerReference w:type="default" r:id="rId6"/>
      <w:pgSz w:w="11906" w:h="16838"/>
      <w:pgMar w:top="2268" w:right="1274" w:bottom="1276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240A2" w14:textId="77777777" w:rsidR="00770040" w:rsidRDefault="00770040" w:rsidP="00770040">
      <w:pPr>
        <w:spacing w:line="240" w:lineRule="auto"/>
      </w:pPr>
      <w:r>
        <w:separator/>
      </w:r>
    </w:p>
  </w:endnote>
  <w:endnote w:type="continuationSeparator" w:id="0">
    <w:p w14:paraId="3DE59452" w14:textId="77777777" w:rsidR="00770040" w:rsidRDefault="00770040" w:rsidP="00770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B2142" w14:textId="77777777" w:rsidR="00770040" w:rsidRDefault="00770040" w:rsidP="00770040">
      <w:pPr>
        <w:spacing w:line="240" w:lineRule="auto"/>
      </w:pPr>
      <w:r>
        <w:separator/>
      </w:r>
    </w:p>
  </w:footnote>
  <w:footnote w:type="continuationSeparator" w:id="0">
    <w:p w14:paraId="49282753" w14:textId="77777777" w:rsidR="00770040" w:rsidRDefault="00770040" w:rsidP="007700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2F8EA" w14:textId="77777777" w:rsidR="00770040" w:rsidRDefault="00770040" w:rsidP="00770040">
    <w:pPr>
      <w:rPr>
        <w:rFonts w:ascii="Garamond" w:hAnsi="Garamond" w:cs="Arial"/>
        <w:bCs/>
      </w:rPr>
    </w:pPr>
  </w:p>
  <w:p w14:paraId="1DF858DA" w14:textId="77777777" w:rsidR="00770040" w:rsidRDefault="00770040" w:rsidP="00770040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4FDCDA" wp14:editId="02D867BF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18" name="Imagem 1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75667B" w14:textId="77777777" w:rsidR="00770040" w:rsidRPr="007714A3" w:rsidRDefault="00770040" w:rsidP="00770040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41E95ADE" w14:textId="77777777" w:rsidR="00770040" w:rsidRPr="007714A3" w:rsidRDefault="00770040" w:rsidP="00770040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9AD"/>
    <w:rsid w:val="000263CA"/>
    <w:rsid w:val="00042E93"/>
    <w:rsid w:val="00044DB5"/>
    <w:rsid w:val="00060469"/>
    <w:rsid w:val="000669AD"/>
    <w:rsid w:val="00076AB7"/>
    <w:rsid w:val="000979A2"/>
    <w:rsid w:val="000B4BA7"/>
    <w:rsid w:val="000F374D"/>
    <w:rsid w:val="00142D97"/>
    <w:rsid w:val="0015171E"/>
    <w:rsid w:val="0016051F"/>
    <w:rsid w:val="001751B0"/>
    <w:rsid w:val="00194841"/>
    <w:rsid w:val="001B2669"/>
    <w:rsid w:val="001C0F0F"/>
    <w:rsid w:val="00212B2D"/>
    <w:rsid w:val="00252CEA"/>
    <w:rsid w:val="002F18F1"/>
    <w:rsid w:val="002F6A2C"/>
    <w:rsid w:val="0038736F"/>
    <w:rsid w:val="003A2162"/>
    <w:rsid w:val="003A6EB6"/>
    <w:rsid w:val="003C35F6"/>
    <w:rsid w:val="00421641"/>
    <w:rsid w:val="00453F25"/>
    <w:rsid w:val="004B4BB0"/>
    <w:rsid w:val="004E4278"/>
    <w:rsid w:val="00542EF0"/>
    <w:rsid w:val="00571475"/>
    <w:rsid w:val="00585E85"/>
    <w:rsid w:val="00585FC3"/>
    <w:rsid w:val="005F053E"/>
    <w:rsid w:val="005F12BC"/>
    <w:rsid w:val="00664294"/>
    <w:rsid w:val="006B4CBE"/>
    <w:rsid w:val="006C1465"/>
    <w:rsid w:val="006D60B7"/>
    <w:rsid w:val="006F1D3B"/>
    <w:rsid w:val="007347CA"/>
    <w:rsid w:val="00770040"/>
    <w:rsid w:val="00780913"/>
    <w:rsid w:val="00786BD3"/>
    <w:rsid w:val="00816756"/>
    <w:rsid w:val="0082269A"/>
    <w:rsid w:val="00875F8F"/>
    <w:rsid w:val="008A16B9"/>
    <w:rsid w:val="008F5154"/>
    <w:rsid w:val="009148DA"/>
    <w:rsid w:val="00984168"/>
    <w:rsid w:val="009E7506"/>
    <w:rsid w:val="009F1220"/>
    <w:rsid w:val="00A02C30"/>
    <w:rsid w:val="00A3518B"/>
    <w:rsid w:val="00B027BB"/>
    <w:rsid w:val="00B04C30"/>
    <w:rsid w:val="00BD7D7F"/>
    <w:rsid w:val="00BE4158"/>
    <w:rsid w:val="00C209C9"/>
    <w:rsid w:val="00C936E4"/>
    <w:rsid w:val="00CA681C"/>
    <w:rsid w:val="00CE614F"/>
    <w:rsid w:val="00D01B5A"/>
    <w:rsid w:val="00D27F42"/>
    <w:rsid w:val="00D64861"/>
    <w:rsid w:val="00D75443"/>
    <w:rsid w:val="00DB6907"/>
    <w:rsid w:val="00DC6F6B"/>
    <w:rsid w:val="00E059E3"/>
    <w:rsid w:val="00E452E0"/>
    <w:rsid w:val="00E53641"/>
    <w:rsid w:val="00E62287"/>
    <w:rsid w:val="00E77280"/>
    <w:rsid w:val="00E8189F"/>
    <w:rsid w:val="00EB112F"/>
    <w:rsid w:val="00EC43FC"/>
    <w:rsid w:val="00F00661"/>
    <w:rsid w:val="00FB15FC"/>
    <w:rsid w:val="00FC4CE2"/>
    <w:rsid w:val="00FD1A3E"/>
    <w:rsid w:val="00FF4FE3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5DCEAD"/>
  <w15:docId w15:val="{A6FF4488-9A88-46B0-9501-2628CC9F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D1A3E"/>
    <w:pPr>
      <w:spacing w:line="240" w:lineRule="auto"/>
      <w:ind w:left="4253" w:hanging="4253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D1A3E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5F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F8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6B4CB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B4CB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7004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0"/>
  </w:style>
  <w:style w:type="paragraph" w:styleId="Rodap">
    <w:name w:val="footer"/>
    <w:basedOn w:val="Normal"/>
    <w:link w:val="RodapChar"/>
    <w:uiPriority w:val="99"/>
    <w:unhideWhenUsed/>
    <w:rsid w:val="0077004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0"/>
  </w:style>
  <w:style w:type="paragraph" w:styleId="Ttulo">
    <w:name w:val="Title"/>
    <w:basedOn w:val="Normal"/>
    <w:link w:val="TtuloChar"/>
    <w:qFormat/>
    <w:rsid w:val="00770040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770040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Lucas T</dc:creator>
  <cp:lastModifiedBy>JURIDICO-02</cp:lastModifiedBy>
  <cp:revision>4</cp:revision>
  <cp:lastPrinted>2019-05-02T13:19:00Z</cp:lastPrinted>
  <dcterms:created xsi:type="dcterms:W3CDTF">2022-01-21T18:19:00Z</dcterms:created>
  <dcterms:modified xsi:type="dcterms:W3CDTF">2022-01-21T18:36:00Z</dcterms:modified>
</cp:coreProperties>
</file>