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02BA6BD5" w:rsidR="00B96C72" w:rsidRPr="00643662" w:rsidRDefault="00D64CC9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4366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Moção</w:t>
      </w:r>
      <w:r w:rsidR="00B96C72"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40A9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n.</w:t>
      </w:r>
      <w:r w:rsidR="00B96C72"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XX/20</w:t>
      </w:r>
      <w:r w:rsidR="00643662"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25</w:t>
      </w:r>
    </w:p>
    <w:p w14:paraId="0D18F1B2" w14:textId="77777777" w:rsidR="00B96C72" w:rsidRPr="00643662" w:rsidRDefault="00B96C72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643662" w:rsidRDefault="00B96C72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4366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64366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64366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12328A18" w14:textId="635B9D17" w:rsidR="00B96C72" w:rsidRPr="00643662" w:rsidRDefault="00B96C72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CA675DD" w14:textId="77777777" w:rsidR="003A5154" w:rsidRPr="00643662" w:rsidRDefault="003A5154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12572CB" w14:textId="746A2B62" w:rsidR="00643662" w:rsidRPr="00785396" w:rsidRDefault="00B0062B" w:rsidP="00E35C87">
      <w:pPr>
        <w:pStyle w:val="Default"/>
        <w:ind w:firstLine="1418"/>
        <w:jc w:val="both"/>
        <w:rPr>
          <w:rFonts w:cstheme="minorHAnsi"/>
          <w:b/>
          <w:bCs/>
          <w:highlight w:val="yellow"/>
          <w:lang w:eastAsia="pt-BR"/>
        </w:rPr>
      </w:pPr>
      <w:r w:rsidRPr="00785396">
        <w:rPr>
          <w:rFonts w:asciiTheme="minorHAnsi" w:hAnsiTheme="minorHAnsi" w:cstheme="minorHAnsi"/>
          <w:lang w:eastAsia="pt-BR"/>
        </w:rPr>
        <w:t>A</w:t>
      </w:r>
      <w:r w:rsidR="00D64CC9" w:rsidRPr="00785396">
        <w:rPr>
          <w:rFonts w:asciiTheme="minorHAnsi" w:hAnsiTheme="minorHAnsi" w:cstheme="minorHAnsi"/>
          <w:lang w:eastAsia="pt-BR"/>
        </w:rPr>
        <w:t xml:space="preserve"> </w:t>
      </w:r>
      <w:r w:rsidR="009963FC" w:rsidRPr="00785396">
        <w:rPr>
          <w:rFonts w:asciiTheme="minorHAnsi" w:hAnsiTheme="minorHAnsi" w:cstheme="minorHAnsi"/>
          <w:lang w:eastAsia="pt-BR"/>
        </w:rPr>
        <w:t>v</w:t>
      </w:r>
      <w:r w:rsidR="00D64CC9" w:rsidRPr="00785396">
        <w:rPr>
          <w:rFonts w:asciiTheme="minorHAnsi" w:hAnsiTheme="minorHAnsi" w:cstheme="minorHAnsi"/>
          <w:lang w:eastAsia="pt-BR"/>
        </w:rPr>
        <w:t>ereador</w:t>
      </w:r>
      <w:r w:rsidRPr="00785396">
        <w:rPr>
          <w:rFonts w:asciiTheme="minorHAnsi" w:hAnsiTheme="minorHAnsi" w:cstheme="minorHAnsi"/>
          <w:lang w:eastAsia="pt-BR"/>
        </w:rPr>
        <w:t>a</w:t>
      </w:r>
      <w:r w:rsidR="00D64CC9" w:rsidRPr="00785396">
        <w:rPr>
          <w:rFonts w:asciiTheme="minorHAnsi" w:hAnsiTheme="minorHAnsi" w:cstheme="minorHAnsi"/>
          <w:lang w:eastAsia="pt-BR"/>
        </w:rPr>
        <w:t xml:space="preserve"> </w:t>
      </w:r>
      <w:r w:rsidR="003A5154" w:rsidRPr="00785396">
        <w:rPr>
          <w:rFonts w:asciiTheme="minorHAnsi" w:hAnsiTheme="minorHAnsi" w:cstheme="minorHAnsi"/>
          <w:lang w:eastAsia="pt-BR"/>
        </w:rPr>
        <w:t>subscritor</w:t>
      </w:r>
      <w:r w:rsidRPr="00785396">
        <w:rPr>
          <w:rFonts w:asciiTheme="minorHAnsi" w:hAnsiTheme="minorHAnsi" w:cstheme="minorHAnsi"/>
          <w:lang w:eastAsia="pt-BR"/>
        </w:rPr>
        <w:t>a</w:t>
      </w:r>
      <w:r w:rsidR="003A5154" w:rsidRPr="00785396">
        <w:rPr>
          <w:rFonts w:asciiTheme="minorHAnsi" w:hAnsiTheme="minorHAnsi" w:cstheme="minorHAnsi"/>
          <w:lang w:eastAsia="pt-BR"/>
        </w:rPr>
        <w:t xml:space="preserve"> </w:t>
      </w:r>
      <w:r w:rsidR="00FF53FC" w:rsidRPr="00785396">
        <w:rPr>
          <w:rFonts w:asciiTheme="minorHAnsi" w:hAnsiTheme="minorHAnsi" w:cstheme="minorHAnsi"/>
          <w:lang w:eastAsia="pt-BR"/>
        </w:rPr>
        <w:t xml:space="preserve">requer </w:t>
      </w:r>
      <w:r w:rsidR="00D64CC9" w:rsidRPr="00785396">
        <w:rPr>
          <w:rFonts w:asciiTheme="minorHAnsi" w:hAnsiTheme="minorHAnsi" w:cstheme="minorHAnsi"/>
          <w:lang w:eastAsia="pt-BR"/>
        </w:rPr>
        <w:t>de V</w:t>
      </w:r>
      <w:r w:rsidR="005651E8" w:rsidRPr="00785396">
        <w:rPr>
          <w:rFonts w:asciiTheme="minorHAnsi" w:hAnsiTheme="minorHAnsi" w:cstheme="minorHAnsi"/>
          <w:lang w:eastAsia="pt-BR"/>
        </w:rPr>
        <w:t xml:space="preserve">ossa </w:t>
      </w:r>
      <w:r w:rsidR="00D64CC9" w:rsidRPr="00785396">
        <w:rPr>
          <w:rFonts w:asciiTheme="minorHAnsi" w:hAnsiTheme="minorHAnsi" w:cstheme="minorHAnsi"/>
          <w:lang w:eastAsia="pt-BR"/>
        </w:rPr>
        <w:t>Ex</w:t>
      </w:r>
      <w:r w:rsidR="005651E8" w:rsidRPr="00785396">
        <w:rPr>
          <w:rFonts w:asciiTheme="minorHAnsi" w:hAnsiTheme="minorHAnsi" w:cstheme="minorHAnsi"/>
          <w:lang w:eastAsia="pt-BR"/>
        </w:rPr>
        <w:t>celência</w:t>
      </w:r>
      <w:r w:rsidR="00D64CC9" w:rsidRPr="00785396">
        <w:rPr>
          <w:rFonts w:asciiTheme="minorHAnsi" w:hAnsiTheme="minorHAnsi" w:cstheme="minorHAnsi"/>
          <w:lang w:eastAsia="pt-BR"/>
        </w:rPr>
        <w:t xml:space="preserve"> </w:t>
      </w:r>
      <w:r w:rsidR="003A5154" w:rsidRPr="00785396">
        <w:rPr>
          <w:rFonts w:asciiTheme="minorHAnsi" w:hAnsiTheme="minorHAnsi" w:cstheme="minorHAnsi"/>
          <w:lang w:eastAsia="pt-BR"/>
        </w:rPr>
        <w:t xml:space="preserve">que, após </w:t>
      </w:r>
      <w:r w:rsidR="00D64CC9" w:rsidRPr="00785396">
        <w:rPr>
          <w:rFonts w:asciiTheme="minorHAnsi" w:hAnsiTheme="minorHAnsi" w:cstheme="minorHAnsi"/>
          <w:lang w:eastAsia="pt-BR"/>
        </w:rPr>
        <w:t xml:space="preserve">aprovação dos nobres </w:t>
      </w:r>
      <w:r w:rsidR="00FF53FC" w:rsidRPr="00785396">
        <w:rPr>
          <w:rFonts w:asciiTheme="minorHAnsi" w:hAnsiTheme="minorHAnsi" w:cstheme="minorHAnsi"/>
          <w:lang w:eastAsia="pt-BR"/>
        </w:rPr>
        <w:t>v</w:t>
      </w:r>
      <w:r w:rsidR="00D64CC9" w:rsidRPr="00785396">
        <w:rPr>
          <w:rFonts w:asciiTheme="minorHAnsi" w:hAnsiTheme="minorHAnsi" w:cstheme="minorHAnsi"/>
          <w:lang w:eastAsia="pt-BR"/>
        </w:rPr>
        <w:t xml:space="preserve">ereadores desta Edilidade, conste na ata dos trabalhos desta Sessão, para registro nos anais desta Casa Legislativa, </w:t>
      </w:r>
      <w:r w:rsidR="00D64CC9" w:rsidRPr="00785396">
        <w:rPr>
          <w:rFonts w:asciiTheme="minorHAnsi" w:hAnsiTheme="minorHAnsi" w:cstheme="minorHAnsi"/>
          <w:b/>
          <w:bCs/>
          <w:lang w:eastAsia="pt-BR"/>
        </w:rPr>
        <w:t xml:space="preserve">Moção de Aplauso </w:t>
      </w:r>
      <w:r w:rsidR="00242501">
        <w:rPr>
          <w:rFonts w:asciiTheme="minorHAnsi" w:hAnsiTheme="minorHAnsi" w:cstheme="minorHAnsi"/>
          <w:b/>
          <w:bCs/>
          <w:lang w:eastAsia="pt-BR"/>
        </w:rPr>
        <w:t xml:space="preserve">à </w:t>
      </w:r>
      <w:r w:rsidR="00242501" w:rsidRPr="00242501">
        <w:rPr>
          <w:rFonts w:asciiTheme="minorHAnsi" w:hAnsiTheme="minorHAnsi" w:cstheme="minorHAnsi"/>
          <w:b/>
          <w:bCs/>
          <w:lang w:eastAsia="pt-BR"/>
        </w:rPr>
        <w:t xml:space="preserve">Associação Salve o Enrico e Demais Crianças Portadoras da Distrofia Muscular de </w:t>
      </w:r>
      <w:proofErr w:type="spellStart"/>
      <w:r w:rsidR="00242501" w:rsidRPr="00242501">
        <w:rPr>
          <w:rFonts w:asciiTheme="minorHAnsi" w:hAnsiTheme="minorHAnsi" w:cstheme="minorHAnsi"/>
          <w:b/>
          <w:bCs/>
          <w:lang w:eastAsia="pt-BR"/>
        </w:rPr>
        <w:t>Duchenne</w:t>
      </w:r>
      <w:proofErr w:type="spellEnd"/>
      <w:r w:rsidR="00242501">
        <w:rPr>
          <w:rFonts w:asciiTheme="minorHAnsi" w:hAnsiTheme="minorHAnsi" w:cstheme="minorHAnsi"/>
          <w:b/>
          <w:bCs/>
          <w:lang w:eastAsia="pt-BR"/>
        </w:rPr>
        <w:t xml:space="preserve"> </w:t>
      </w:r>
      <w:r w:rsidR="006B41C1" w:rsidRPr="00785396">
        <w:rPr>
          <w:rFonts w:asciiTheme="minorHAnsi" w:hAnsiTheme="minorHAnsi" w:cstheme="minorHAnsi"/>
          <w:b/>
          <w:bCs/>
        </w:rPr>
        <w:t xml:space="preserve">pelos relevantes trabalhos realizados </w:t>
      </w:r>
      <w:r w:rsidR="0056361E" w:rsidRPr="0056361E">
        <w:rPr>
          <w:rFonts w:asciiTheme="minorHAnsi" w:hAnsiTheme="minorHAnsi" w:cstheme="minorHAnsi"/>
          <w:b/>
          <w:bCs/>
        </w:rPr>
        <w:t>em prol da conscientização, apoio e defesa dos direitos das pessoas acometidas por essa condição rara e progressiva.</w:t>
      </w:r>
    </w:p>
    <w:p w14:paraId="792C69EA" w14:textId="77777777" w:rsidR="00643662" w:rsidRPr="00785396" w:rsidRDefault="00643662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highlight w:val="yellow"/>
          <w:lang w:eastAsia="pt-BR"/>
        </w:rPr>
      </w:pPr>
    </w:p>
    <w:p w14:paraId="15B23AB6" w14:textId="77777777" w:rsidR="00517D1A" w:rsidRDefault="00517D1A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2EC67D39" w14:textId="29C8C174" w:rsidR="00B96C72" w:rsidRPr="00785396" w:rsidRDefault="00B96C72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785396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7081CB1A" w14:textId="20E60735" w:rsidR="00697760" w:rsidRPr="00785396" w:rsidRDefault="00697760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0916856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A Associação Salve o Enrico e Demais Crianças Portadoras da Distrofia Muscular de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Duchenne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 foi criada a partir da campanha @salveoenrico, que mobilizou as redes sociais com o objetivo de viabilizar a aquisição do medicamento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Elevidys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.</w:t>
      </w:r>
    </w:p>
    <w:p w14:paraId="255C94F8" w14:textId="741E352F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O surgimento </w:t>
      </w:r>
      <w:r w:rsidR="003B2A2F">
        <w:rPr>
          <w:rFonts w:asciiTheme="minorHAnsi" w:eastAsia="Times New Roman" w:hAnsiTheme="minorHAnsi" w:cstheme="minorHAnsi"/>
          <w:lang w:eastAsia="pt-BR"/>
          <w14:ligatures w14:val="none"/>
        </w:rPr>
        <w:t xml:space="preserve">do </w:t>
      </w:r>
      <w:proofErr w:type="spellStart"/>
      <w:r w:rsidR="003B2A2F" w:rsidRPr="00724C36">
        <w:rPr>
          <w:rFonts w:asciiTheme="minorHAnsi" w:eastAsia="Times New Roman" w:hAnsiTheme="minorHAnsi" w:cstheme="minorHAnsi"/>
          <w:lang w:eastAsia="pt-BR"/>
          <w14:ligatures w14:val="none"/>
        </w:rPr>
        <w:t>Elevidys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 uma terapia inovadora para uma doença tão grave, complexa e devastadora trouxe esperança para famílias profundamente abaladas por um diagnóstico cruel e inesperado, especialmente quando a criança, até então saudável, começa a apresentar sinais de fraqueza muscular e fadiga.</w:t>
      </w:r>
    </w:p>
    <w:p w14:paraId="6BCBACE2" w14:textId="0177102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O município de Varginha se uniu em torno da causa, originando uma corrente de solidariedade que rapidamente se espalhou por cidades vizinhas e alcançou apoio em todo o país. Aquilo que parecia impossível se concretizou: fo</w:t>
      </w:r>
      <w:r w:rsidR="00EB4409">
        <w:rPr>
          <w:rFonts w:asciiTheme="minorHAnsi" w:eastAsia="Times New Roman" w:hAnsiTheme="minorHAnsi" w:cstheme="minorHAnsi"/>
          <w:lang w:eastAsia="pt-BR"/>
          <w14:ligatures w14:val="none"/>
        </w:rPr>
        <w:t>ram</w:t>
      </w: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 arrecadado</w:t>
      </w:r>
      <w:r w:rsidR="00EB4409">
        <w:rPr>
          <w:rFonts w:asciiTheme="minorHAnsi" w:eastAsia="Times New Roman" w:hAnsiTheme="minorHAnsi" w:cstheme="minorHAnsi"/>
          <w:lang w:eastAsia="pt-BR"/>
          <w14:ligatures w14:val="none"/>
        </w:rPr>
        <w:t>s</w:t>
      </w: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 dois terços do valor necessário e o governo federal complementou o montante restante, viabilizando o tratamento de Enrico, que se tornou o primeiro brasileiro a receber a terapia gênica para Distrofia Muscular de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Duchenne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.</w:t>
      </w:r>
    </w:p>
    <w:p w14:paraId="7FB43C2E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Em gratidão à conquista alcançada, os idealizadores sentiram o dever moral de retribuir o apoio recebido, estendendo seus esforços a outras crianças diagnosticadas com a mesma patologia. Reconhecendo a urgência de apoio às famílias que enfrentavam o mesmo diagnóstico devastador, nasceu o compromisso de ampliar o acolhimento, oferecer suporte real e lutar para que todas as crianças tivessem acesso ao tratamento inovador e promissor.</w:t>
      </w:r>
    </w:p>
    <w:p w14:paraId="4075A812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A Associação passou, então, a buscar formas efetivas de amparar essas famílias – desde o suporte emocional até a orientação jurídica e social. Defendia-se a necessidade de dar voz e representatividade às famílias, permitindo-lhes lutar por seus direitos e pelo acesso à terapia.</w:t>
      </w:r>
    </w:p>
    <w:p w14:paraId="7CBDA203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Durante esse processo, os membros da Associação mantiveram contato constante com familiares, oferecendo orientação e conforto nos momentos iniciais do diagnóstico. Essa atuação solidária e comprometida chamou a atenção de autoridades públicas, que aderiram à causa e contribuíram para ampliar a rede de apoio à comunidade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Duchenne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.</w:t>
      </w:r>
    </w:p>
    <w:p w14:paraId="11FD4760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Diversas audiências públicas foram realizadas na Câmara dos Deputados, em defesa das doenças raras, culminando na aprovação da Anvisa, que reconheceu a eficácia e a segurança do medicamento, fortalecendo as chances de sucesso em processos judiciais.</w:t>
      </w:r>
    </w:p>
    <w:p w14:paraId="3CA7F223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lastRenderedPageBreak/>
        <w:t xml:space="preserve">Atualmente, há um posicionamento do Supremo Tribunal Federal (STF) favorável à conciliação com o Ministério da Saúde, permitindo que crianças entre 4 e 8 anos incompletos recebam o medicamento após decisões liminares favoráveis em instâncias superiores. Uma negociação entre o Ministério da Saúde e a farmacêutica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Sarepta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 Roche possibilitou avanços na adoção do modelo de risco compartilhado e na redução do custo da medicação, tornando viável sua aquisição pelo poder público e a disponibilização para crianças elegíveis.</w:t>
      </w:r>
    </w:p>
    <w:p w14:paraId="1200EE67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A atuação ativa da comunidade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Duchenne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 e de seus representantes tem sido fundamental para colocar as crianças brasileiras na vanguarda do acesso à terapia gênica e outros tratamentos inovadores. O Brasil vem se destacando como pioneiro na utilização de medicamentos avançados para doenças raras, como a Distrofia Muscular de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Duchenne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.</w:t>
      </w:r>
    </w:p>
    <w:p w14:paraId="48C6960C" w14:textId="41FD727B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A união em torno desta nobre causa tem sido essencial para os avanços conquistados na assistência a uma condição grave que afeta diversas crianças, renovando a esperança de estabilização e, futuramente, de cura. Esta é a missão que move a Associação</w:t>
      </w:r>
      <w:r w:rsidR="009E477B">
        <w:rPr>
          <w:rFonts w:asciiTheme="minorHAnsi" w:eastAsia="Times New Roman" w:hAnsiTheme="minorHAnsi" w:cstheme="minorHAnsi"/>
          <w:lang w:eastAsia="pt-BR"/>
          <w14:ligatures w14:val="none"/>
        </w:rPr>
        <w:t xml:space="preserve"> </w:t>
      </w:r>
      <w:r w:rsidR="009E477B" w:rsidRPr="009E477B">
        <w:rPr>
          <w:rFonts w:asciiTheme="minorHAnsi" w:hAnsiTheme="minorHAnsi" w:cstheme="minorHAnsi"/>
          <w:lang w:eastAsia="pt-BR"/>
        </w:rPr>
        <w:t>Salve o Enrico</w:t>
      </w:r>
      <w:r w:rsidRPr="009E477B">
        <w:rPr>
          <w:rFonts w:asciiTheme="minorHAnsi" w:eastAsia="Times New Roman" w:hAnsiTheme="minorHAnsi" w:cstheme="minorHAnsi"/>
          <w:lang w:eastAsia="pt-BR"/>
          <w14:ligatures w14:val="none"/>
        </w:rPr>
        <w:t>.</w:t>
      </w:r>
    </w:p>
    <w:p w14:paraId="05771FC8" w14:textId="77777777" w:rsidR="00724C36" w:rsidRPr="00724C36" w:rsidRDefault="00724C36" w:rsidP="00E35C87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 xml:space="preserve">Diante do exposto, apresenta-se esta Moção de Aplauso como forma de tornar público o reconhecimento desta Casa Legislativa à Associação Salve o Enrico e Demais Crianças Portadoras da Distrofia Muscular de </w:t>
      </w:r>
      <w:proofErr w:type="spellStart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Duchenne</w:t>
      </w:r>
      <w:proofErr w:type="spellEnd"/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, pelo incansável empenho na promoção da qualidade de vida das crianças diagnosticadas com a patologia, por meio de campanhas informativas, mobilização social, arrecadação de recursos e apoio integral às famílias afetadas.</w:t>
      </w:r>
    </w:p>
    <w:p w14:paraId="5F6142C4" w14:textId="09AD632E" w:rsidR="00F80720" w:rsidRPr="007E23FA" w:rsidRDefault="00724C36" w:rsidP="007E23FA">
      <w:pPr>
        <w:pStyle w:val="Default"/>
        <w:ind w:firstLine="1418"/>
        <w:jc w:val="both"/>
        <w:rPr>
          <w:rFonts w:asciiTheme="minorHAnsi" w:eastAsia="Times New Roman" w:hAnsiTheme="minorHAnsi" w:cstheme="minorHAnsi"/>
          <w:lang w:eastAsia="pt-BR"/>
          <w14:ligatures w14:val="none"/>
        </w:rPr>
      </w:pP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Sua atuação ética, sensível e determinada representa um verdadeiro exemplo de solidariedade, compromisso social e amor ao próximo. Por meio desta moção, expressa-se admiração e gratidão à Associação, cuja trajetória inspira toda a sociedade a lutar por inclusão, dignidade e esperança.</w:t>
      </w:r>
      <w:r w:rsidR="007E23FA">
        <w:rPr>
          <w:rFonts w:asciiTheme="minorHAnsi" w:eastAsia="Times New Roman" w:hAnsiTheme="minorHAnsi" w:cstheme="minorHAnsi"/>
          <w:lang w:eastAsia="pt-BR"/>
          <w14:ligatures w14:val="none"/>
        </w:rPr>
        <w:t xml:space="preserve"> </w:t>
      </w:r>
      <w:r w:rsidRPr="00724C36">
        <w:rPr>
          <w:rFonts w:asciiTheme="minorHAnsi" w:eastAsia="Times New Roman" w:hAnsiTheme="minorHAnsi" w:cstheme="minorHAnsi"/>
          <w:lang w:eastAsia="pt-BR"/>
          <w14:ligatures w14:val="none"/>
        </w:rPr>
        <w:t>Que este reconhecimento sirva como estímulo à continuidade desse trabalho essencial para tantas vidas.</w:t>
      </w:r>
    </w:p>
    <w:p w14:paraId="31CD641C" w14:textId="77777777" w:rsidR="00F96384" w:rsidRDefault="00F96384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14B3930" w14:textId="611B71E0" w:rsidR="00F80720" w:rsidRPr="00643662" w:rsidRDefault="00F80720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4366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A4463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07 de julho</w:t>
      </w:r>
      <w:r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64366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 2025.</w:t>
      </w:r>
    </w:p>
    <w:p w14:paraId="2DDDB411" w14:textId="77777777" w:rsidR="00F80720" w:rsidRPr="00643662" w:rsidRDefault="00F80720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1088371" w14:textId="77777777" w:rsidR="00F80720" w:rsidRPr="00643662" w:rsidRDefault="00F80720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F80720" w:rsidRPr="00643662" w14:paraId="66B1B884" w14:textId="77777777" w:rsidTr="009C6C9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2E58F92" w14:textId="77777777" w:rsidR="00E35C87" w:rsidRDefault="00E35C87" w:rsidP="00E35C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</w:p>
          <w:p w14:paraId="73577E74" w14:textId="77777777" w:rsidR="00E35C87" w:rsidRDefault="00E35C87" w:rsidP="00E35C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</w:p>
          <w:p w14:paraId="2EA763F0" w14:textId="1BC1C2B6" w:rsidR="00F80720" w:rsidRPr="00643662" w:rsidRDefault="00F80720" w:rsidP="00E35C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EC69FC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ANA RIOS FONTOURA</w:t>
            </w:r>
          </w:p>
        </w:tc>
      </w:tr>
      <w:tr w:rsidR="00F80720" w:rsidRPr="00643662" w14:paraId="6D612600" w14:textId="77777777" w:rsidTr="009C6C9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B0080FC" w14:textId="77777777" w:rsidR="00F80720" w:rsidRPr="00643662" w:rsidRDefault="00F80720" w:rsidP="00E35C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64366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Vereadora</w:t>
            </w:r>
          </w:p>
        </w:tc>
      </w:tr>
    </w:tbl>
    <w:p w14:paraId="42FBC1C4" w14:textId="77777777" w:rsidR="00F80720" w:rsidRDefault="00F80720" w:rsidP="00E35C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3AAA4D4" w14:textId="77777777" w:rsidR="00F80720" w:rsidRDefault="00F80720" w:rsidP="00E35C87">
      <w:pPr>
        <w:pStyle w:val="NormalWeb"/>
        <w:spacing w:before="0" w:beforeAutospacing="0" w:after="0" w:afterAutospacing="0"/>
        <w:jc w:val="both"/>
      </w:pPr>
    </w:p>
    <w:sectPr w:rsidR="00F80720" w:rsidSect="00FF53FC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3693F" w14:textId="77777777" w:rsidR="00571EC8" w:rsidRDefault="00571EC8" w:rsidP="008E0176">
      <w:pPr>
        <w:spacing w:after="0" w:line="240" w:lineRule="auto"/>
      </w:pPr>
      <w:r>
        <w:separator/>
      </w:r>
    </w:p>
  </w:endnote>
  <w:endnote w:type="continuationSeparator" w:id="0">
    <w:p w14:paraId="1AF7D075" w14:textId="77777777" w:rsidR="00571EC8" w:rsidRDefault="00571EC8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E17652" w:rsidRPr="008E0176" w:rsidRDefault="00FF53FC" w:rsidP="00FF53FC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1283" w14:textId="77777777" w:rsidR="00FF53FC" w:rsidRPr="00FF53FC" w:rsidRDefault="00FF53FC" w:rsidP="00FF53FC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99166" w14:textId="77777777" w:rsidR="00571EC8" w:rsidRDefault="00571EC8" w:rsidP="008E0176">
      <w:pPr>
        <w:spacing w:after="0" w:line="240" w:lineRule="auto"/>
      </w:pPr>
      <w:r>
        <w:separator/>
      </w:r>
    </w:p>
  </w:footnote>
  <w:footnote w:type="continuationSeparator" w:id="0">
    <w:p w14:paraId="5689EF27" w14:textId="77777777" w:rsidR="00571EC8" w:rsidRDefault="00571EC8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E17652" w:rsidRDefault="00E17652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E17652" w:rsidRDefault="00E17652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E17652" w:rsidRDefault="00E17652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A115E"/>
    <w:rsid w:val="00145915"/>
    <w:rsid w:val="00157303"/>
    <w:rsid w:val="001B5633"/>
    <w:rsid w:val="001F5F50"/>
    <w:rsid w:val="0024056F"/>
    <w:rsid w:val="00242501"/>
    <w:rsid w:val="0026402E"/>
    <w:rsid w:val="00362B1E"/>
    <w:rsid w:val="003A5154"/>
    <w:rsid w:val="003B2A2F"/>
    <w:rsid w:val="003C03CC"/>
    <w:rsid w:val="00422540"/>
    <w:rsid w:val="00450F24"/>
    <w:rsid w:val="00463DA1"/>
    <w:rsid w:val="004723DE"/>
    <w:rsid w:val="00517D1A"/>
    <w:rsid w:val="0056361E"/>
    <w:rsid w:val="005651E8"/>
    <w:rsid w:val="00571EC8"/>
    <w:rsid w:val="00584306"/>
    <w:rsid w:val="005C2E1F"/>
    <w:rsid w:val="00613715"/>
    <w:rsid w:val="00613C20"/>
    <w:rsid w:val="00643662"/>
    <w:rsid w:val="006716B1"/>
    <w:rsid w:val="00697760"/>
    <w:rsid w:val="006B41C1"/>
    <w:rsid w:val="006D2B4A"/>
    <w:rsid w:val="006E2663"/>
    <w:rsid w:val="006F6D3D"/>
    <w:rsid w:val="00724C36"/>
    <w:rsid w:val="00785396"/>
    <w:rsid w:val="0079784F"/>
    <w:rsid w:val="007B31D5"/>
    <w:rsid w:val="007D64B1"/>
    <w:rsid w:val="007E23FA"/>
    <w:rsid w:val="0085376E"/>
    <w:rsid w:val="008A6855"/>
    <w:rsid w:val="008C0052"/>
    <w:rsid w:val="008E0176"/>
    <w:rsid w:val="00934E4D"/>
    <w:rsid w:val="00943010"/>
    <w:rsid w:val="00990D42"/>
    <w:rsid w:val="009963FC"/>
    <w:rsid w:val="009C6AA0"/>
    <w:rsid w:val="009D049F"/>
    <w:rsid w:val="009E477B"/>
    <w:rsid w:val="00A22E7D"/>
    <w:rsid w:val="00A44631"/>
    <w:rsid w:val="00A717E2"/>
    <w:rsid w:val="00AE6175"/>
    <w:rsid w:val="00B0062B"/>
    <w:rsid w:val="00B40A9C"/>
    <w:rsid w:val="00B824B3"/>
    <w:rsid w:val="00B96C72"/>
    <w:rsid w:val="00BA6F97"/>
    <w:rsid w:val="00BD074B"/>
    <w:rsid w:val="00CB4A2E"/>
    <w:rsid w:val="00CC540B"/>
    <w:rsid w:val="00D20BC8"/>
    <w:rsid w:val="00D43596"/>
    <w:rsid w:val="00D64CC9"/>
    <w:rsid w:val="00DA79A5"/>
    <w:rsid w:val="00DB72EF"/>
    <w:rsid w:val="00E00094"/>
    <w:rsid w:val="00E17652"/>
    <w:rsid w:val="00E35C87"/>
    <w:rsid w:val="00E40429"/>
    <w:rsid w:val="00E75B42"/>
    <w:rsid w:val="00EB4409"/>
    <w:rsid w:val="00EC69FC"/>
    <w:rsid w:val="00F42474"/>
    <w:rsid w:val="00F52DC6"/>
    <w:rsid w:val="00F64000"/>
    <w:rsid w:val="00F80720"/>
    <w:rsid w:val="00F95D89"/>
    <w:rsid w:val="00F96384"/>
    <w:rsid w:val="00FA3A10"/>
    <w:rsid w:val="00FD37E4"/>
    <w:rsid w:val="00FD4889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7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  <w:style w:type="paragraph" w:customStyle="1" w:styleId="Default">
    <w:name w:val="Default"/>
    <w:rsid w:val="001F5F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3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Gabinete 02.2</cp:lastModifiedBy>
  <cp:revision>2</cp:revision>
  <cp:lastPrinted>2025-06-30T19:21:00Z</cp:lastPrinted>
  <dcterms:created xsi:type="dcterms:W3CDTF">2025-07-01T17:06:00Z</dcterms:created>
  <dcterms:modified xsi:type="dcterms:W3CDTF">2025-07-01T17:06:00Z</dcterms:modified>
</cp:coreProperties>
</file>