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EFB" w:rsidRDefault="009C0EFB" w:rsidP="009C0EFB">
      <w:pPr>
        <w:tabs>
          <w:tab w:val="left" w:pos="1134"/>
        </w:tabs>
        <w:jc w:val="center"/>
        <w:rPr>
          <w:rFonts w:ascii="Book Antiqua" w:hAnsi="Book Antiqua"/>
        </w:rPr>
      </w:pPr>
      <w:bookmarkStart w:id="0" w:name="_GoBack"/>
      <w:bookmarkEnd w:id="0"/>
      <w:r>
        <w:rPr>
          <w:rFonts w:ascii="Book Antiqua" w:hAnsi="Book Antiqua"/>
        </w:rPr>
        <w:t>JUSTIFICATIVA</w:t>
      </w:r>
    </w:p>
    <w:p w:rsidR="009C0EFB" w:rsidRDefault="009C0EFB" w:rsidP="009C0EFB">
      <w:pPr>
        <w:jc w:val="center"/>
        <w:rPr>
          <w:rFonts w:ascii="Book Antiqua" w:hAnsi="Book Antiqua"/>
        </w:rPr>
      </w:pPr>
    </w:p>
    <w:p w:rsidR="009C0EFB" w:rsidRDefault="009C0EFB" w:rsidP="009C0EFB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Ao Exmo. Sr. </w:t>
      </w:r>
    </w:p>
    <w:p w:rsidR="009C0EFB" w:rsidRDefault="009C0EFB" w:rsidP="009C0EFB">
      <w:pPr>
        <w:jc w:val="both"/>
        <w:rPr>
          <w:rFonts w:ascii="Book Antiqua" w:hAnsi="Book Antiqua" w:cs="Arial"/>
          <w:color w:val="413E43"/>
          <w:shd w:val="clear" w:color="auto" w:fill="FFFFFF"/>
        </w:rPr>
      </w:pPr>
      <w:r>
        <w:rPr>
          <w:rFonts w:ascii="Book Antiqua" w:hAnsi="Book Antiqua" w:cs="Arial"/>
          <w:color w:val="413E43"/>
          <w:shd w:val="clear" w:color="auto" w:fill="FFFFFF"/>
        </w:rPr>
        <w:t>MÁRIO CARVALHO</w:t>
      </w:r>
      <w:r>
        <w:rPr>
          <w:rStyle w:val="apple-converted-space"/>
          <w:rFonts w:ascii="Book Antiqua" w:hAnsi="Book Antiqua" w:cs="Arial"/>
          <w:color w:val="413E43"/>
          <w:shd w:val="clear" w:color="auto" w:fill="FFFFFF"/>
        </w:rPr>
        <w:t> </w:t>
      </w:r>
      <w:r>
        <w:rPr>
          <w:rFonts w:ascii="Book Antiqua" w:hAnsi="Book Antiqua" w:cs="Arial"/>
          <w:color w:val="413E43"/>
          <w:shd w:val="clear" w:color="auto" w:fill="FFFFFF"/>
        </w:rPr>
        <w:t>DELGADO JÚNIOR</w:t>
      </w:r>
    </w:p>
    <w:p w:rsidR="009C0EFB" w:rsidRDefault="009C0EFB" w:rsidP="009C0EFB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Presidente da Câmara Municipal </w:t>
      </w:r>
    </w:p>
    <w:p w:rsidR="009C0EFB" w:rsidRDefault="009C0EFB" w:rsidP="009C0EFB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LIMA DUARTE-MG</w:t>
      </w:r>
    </w:p>
    <w:p w:rsidR="009C0EFB" w:rsidRDefault="009C0EFB" w:rsidP="009C0EFB">
      <w:pPr>
        <w:jc w:val="both"/>
        <w:rPr>
          <w:rFonts w:ascii="Book Antiqua" w:hAnsi="Book Antiqua"/>
        </w:rPr>
      </w:pPr>
    </w:p>
    <w:p w:rsidR="009C0EFB" w:rsidRDefault="009C0EFB" w:rsidP="009C0EFB">
      <w:pPr>
        <w:jc w:val="right"/>
        <w:rPr>
          <w:rFonts w:ascii="Book Antiqua" w:hAnsi="Book Antiqua"/>
        </w:rPr>
      </w:pPr>
      <w:r>
        <w:rPr>
          <w:rFonts w:ascii="Book Antiqua" w:hAnsi="Book Antiqua"/>
        </w:rPr>
        <w:t>Lima Duarte, 19 de julho de 2017</w:t>
      </w:r>
    </w:p>
    <w:p w:rsidR="009C0EFB" w:rsidRDefault="009C0EFB" w:rsidP="009C0EFB">
      <w:pPr>
        <w:jc w:val="both"/>
        <w:rPr>
          <w:rFonts w:ascii="Book Antiqua" w:hAnsi="Book Antiqua"/>
        </w:rPr>
      </w:pPr>
    </w:p>
    <w:p w:rsidR="00DD418D" w:rsidRDefault="00DD418D" w:rsidP="009C0EFB">
      <w:pPr>
        <w:spacing w:line="360" w:lineRule="auto"/>
        <w:ind w:left="426" w:firstLine="708"/>
        <w:jc w:val="both"/>
        <w:rPr>
          <w:rFonts w:ascii="Book Antiqua" w:hAnsi="Book Antiqua"/>
        </w:rPr>
      </w:pPr>
      <w:r>
        <w:rPr>
          <w:rFonts w:ascii="Book Antiqua" w:hAnsi="Book Antiqua"/>
        </w:rPr>
        <w:t>Excelentíssimo senhor Presidente,</w:t>
      </w:r>
    </w:p>
    <w:p w:rsidR="009C0EFB" w:rsidRDefault="009C0EFB" w:rsidP="009C0EFB">
      <w:pPr>
        <w:spacing w:line="360" w:lineRule="auto"/>
        <w:ind w:left="426" w:firstLine="708"/>
        <w:jc w:val="both"/>
        <w:rPr>
          <w:rFonts w:ascii="Book Antiqua" w:hAnsi="Book Antiqua"/>
        </w:rPr>
      </w:pPr>
      <w:r>
        <w:rPr>
          <w:rFonts w:ascii="Book Antiqua" w:hAnsi="Book Antiqua"/>
        </w:rPr>
        <w:t>Senhores Vereadores,</w:t>
      </w:r>
    </w:p>
    <w:p w:rsidR="009C0EFB" w:rsidRDefault="009C0EFB" w:rsidP="009C0EFB">
      <w:pPr>
        <w:spacing w:line="360" w:lineRule="auto"/>
        <w:jc w:val="both"/>
        <w:rPr>
          <w:rFonts w:ascii="Book Antiqua" w:hAnsi="Book Antiqua"/>
        </w:rPr>
      </w:pPr>
    </w:p>
    <w:p w:rsidR="009C0EFB" w:rsidRDefault="009C0EFB" w:rsidP="009C0EFB">
      <w:pPr>
        <w:spacing w:line="360" w:lineRule="auto"/>
        <w:ind w:firstLine="1134"/>
        <w:jc w:val="both"/>
        <w:rPr>
          <w:rFonts w:ascii="Book Antiqua" w:hAnsi="Book Antiqua"/>
        </w:rPr>
      </w:pPr>
      <w:r>
        <w:rPr>
          <w:rFonts w:ascii="Book Antiqua" w:hAnsi="Book Antiqua" w:cs="Calibri"/>
        </w:rPr>
        <w:t xml:space="preserve">Com nossos cordiais cumprimentos encaminhamos a V. Exa. </w:t>
      </w:r>
      <w:proofErr w:type="gramStart"/>
      <w:r>
        <w:rPr>
          <w:rFonts w:ascii="Book Antiqua" w:hAnsi="Book Antiqua" w:cs="Calibri"/>
        </w:rPr>
        <w:t>e</w:t>
      </w:r>
      <w:proofErr w:type="gramEnd"/>
      <w:r>
        <w:rPr>
          <w:rFonts w:ascii="Book Antiqua" w:hAnsi="Book Antiqua" w:cs="Calibri"/>
        </w:rPr>
        <w:t xml:space="preserve"> digníssimos Pares dessa R. Casa Legislativa, o Projeto de Lei Ordinária </w:t>
      </w:r>
      <w:r>
        <w:rPr>
          <w:rFonts w:ascii="Book Antiqua" w:hAnsi="Book Antiqua"/>
        </w:rPr>
        <w:t xml:space="preserve">n°. 17/2017, que “Dispõe sobre concessão de contribuição na forma que menciona”. </w:t>
      </w:r>
    </w:p>
    <w:p w:rsidR="009C0EFB" w:rsidRDefault="009C0EFB" w:rsidP="009C0EFB">
      <w:pPr>
        <w:spacing w:line="360" w:lineRule="auto"/>
        <w:ind w:firstLine="1134"/>
        <w:jc w:val="both"/>
        <w:rPr>
          <w:rFonts w:ascii="Book Antiqua" w:hAnsi="Book Antiqua"/>
        </w:rPr>
      </w:pPr>
      <w:r>
        <w:rPr>
          <w:rFonts w:ascii="Book Antiqua" w:hAnsi="Book Antiqua"/>
        </w:rPr>
        <w:t>O repasse que será realizado objetiva conceder apoio a essa entidade para que a mesma continue realizando os trabalhos em beneficio cultural e informativo a sociedade do nosso município.</w:t>
      </w:r>
    </w:p>
    <w:p w:rsidR="00DD418D" w:rsidRDefault="00DD418D" w:rsidP="009C0EFB">
      <w:pPr>
        <w:spacing w:line="360" w:lineRule="auto"/>
        <w:ind w:firstLine="1134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A ALAC é uma </w:t>
      </w:r>
      <w:r w:rsidR="00C1091C">
        <w:rPr>
          <w:rFonts w:ascii="Book Antiqua" w:hAnsi="Book Antiqua"/>
        </w:rPr>
        <w:t>entidade</w:t>
      </w:r>
      <w:r>
        <w:rPr>
          <w:rFonts w:ascii="Book Antiqua" w:hAnsi="Book Antiqua"/>
        </w:rPr>
        <w:t xml:space="preserve"> </w:t>
      </w:r>
      <w:r w:rsidR="00C1091C">
        <w:rPr>
          <w:rFonts w:ascii="Book Antiqua" w:hAnsi="Book Antiqua"/>
        </w:rPr>
        <w:t xml:space="preserve">de direito privado, </w:t>
      </w:r>
      <w:r>
        <w:rPr>
          <w:rFonts w:ascii="Book Antiqua" w:hAnsi="Book Antiqua"/>
        </w:rPr>
        <w:t>sem fins lucrativo</w:t>
      </w:r>
      <w:r w:rsidR="00C1091C">
        <w:rPr>
          <w:rFonts w:ascii="Book Antiqua" w:hAnsi="Book Antiqua"/>
        </w:rPr>
        <w:t>s</w:t>
      </w:r>
      <w:r>
        <w:rPr>
          <w:rFonts w:ascii="Book Antiqua" w:hAnsi="Book Antiqua"/>
        </w:rPr>
        <w:t>, criada em 05 de junho de 2007</w:t>
      </w:r>
      <w:r w:rsidR="00C1091C">
        <w:rPr>
          <w:rFonts w:ascii="Book Antiqua" w:hAnsi="Book Antiqua"/>
        </w:rPr>
        <w:t xml:space="preserve">, com sede na Rua José de Salles, n°. 215-B, no bairro centro, nesta cidade. Tem como objetivo beneficiar a comunidade com vistas a dar oportunidade a difusão de ideia, elementos de cultura, tradições e hábitos sociais da comunidade; oferecer mecanismo à formação e integração da comunidade, estimulando o lazer, a cultura e o convívio social; prestar serviços de utilidade pública, integrando-se aos serviços de defesa civil, sempre que necessário; contribuir para o aperfeiçoamento profissional nas áreas de atuação dos jornalistas e radialistas, em conformidade com a legislação profissional vigente; e, permitir a capacidade dos cidadãos no exercício do direito de expressão da forma mais acessível possível. </w:t>
      </w:r>
    </w:p>
    <w:p w:rsidR="009C0EFB" w:rsidRDefault="009C0EFB" w:rsidP="00C1091C">
      <w:pPr>
        <w:tabs>
          <w:tab w:val="left" w:pos="1134"/>
        </w:tabs>
        <w:spacing w:line="360" w:lineRule="auto"/>
        <w:ind w:firstLine="1134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O recurso repassado a Associação </w:t>
      </w:r>
      <w:proofErr w:type="spellStart"/>
      <w:r>
        <w:rPr>
          <w:rFonts w:ascii="Book Antiqua" w:hAnsi="Book Antiqua"/>
        </w:rPr>
        <w:t>Limaduartina</w:t>
      </w:r>
      <w:proofErr w:type="spellEnd"/>
      <w:r>
        <w:rPr>
          <w:rFonts w:ascii="Book Antiqua" w:hAnsi="Book Antiqua"/>
        </w:rPr>
        <w:t xml:space="preserve"> Amigos da Comunicação – ALAC por contribuição será ainda fiscalizado pelo órgão competente, através de prestação de contas dos recursos recebidos e observados se compatibilizam com a finalidade a que foram destinados, visando preservar </w:t>
      </w:r>
      <w:r>
        <w:rPr>
          <w:rFonts w:ascii="Book Antiqua" w:hAnsi="Book Antiqua"/>
        </w:rPr>
        <w:lastRenderedPageBreak/>
        <w:t>o erário quanto à má utilização dos recursos e a qualidade dos serviços que serão fornecidos a população.</w:t>
      </w:r>
    </w:p>
    <w:p w:rsidR="009C0EFB" w:rsidRDefault="009C0EFB" w:rsidP="009C0EFB">
      <w:pPr>
        <w:tabs>
          <w:tab w:val="left" w:pos="1134"/>
        </w:tabs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  <w:t>Diante do exposto e atendendo aos pressupostos legais, aguardamos a votação do presente projeto de lei, e a consequente aprovação da proposta apresentada.</w:t>
      </w:r>
    </w:p>
    <w:p w:rsidR="009C0EFB" w:rsidRDefault="009C0EFB" w:rsidP="009C0EFB">
      <w:pPr>
        <w:tabs>
          <w:tab w:val="left" w:pos="1134"/>
          <w:tab w:val="left" w:pos="1276"/>
        </w:tabs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  <w:t>Atenciosamente,</w:t>
      </w:r>
    </w:p>
    <w:p w:rsidR="009C0EFB" w:rsidRDefault="009C0EFB" w:rsidP="009C0EFB">
      <w:pPr>
        <w:tabs>
          <w:tab w:val="left" w:pos="1134"/>
          <w:tab w:val="left" w:pos="1276"/>
        </w:tabs>
        <w:spacing w:line="360" w:lineRule="auto"/>
        <w:jc w:val="both"/>
        <w:rPr>
          <w:rFonts w:ascii="Book Antiqua" w:hAnsi="Book Antiqua"/>
        </w:rPr>
      </w:pPr>
    </w:p>
    <w:p w:rsidR="009C0EFB" w:rsidRDefault="009C0EFB" w:rsidP="009C0EFB">
      <w:pPr>
        <w:spacing w:line="360" w:lineRule="auto"/>
        <w:jc w:val="both"/>
        <w:rPr>
          <w:rFonts w:ascii="Book Antiqua" w:hAnsi="Book Antiqua"/>
        </w:rPr>
      </w:pPr>
    </w:p>
    <w:p w:rsidR="009C0EFB" w:rsidRDefault="009C0EFB" w:rsidP="009C0EFB">
      <w:pPr>
        <w:spacing w:line="360" w:lineRule="auto"/>
        <w:jc w:val="center"/>
        <w:rPr>
          <w:rFonts w:ascii="Book Antiqua" w:hAnsi="Book Antiqua"/>
        </w:rPr>
      </w:pPr>
      <w:r>
        <w:rPr>
          <w:rFonts w:ascii="Book Antiqua" w:hAnsi="Book Antiqua"/>
        </w:rPr>
        <w:t>GERALDO GOMES DE SOUZA</w:t>
      </w:r>
    </w:p>
    <w:p w:rsidR="009C0EFB" w:rsidRDefault="009C0EFB" w:rsidP="009C0EFB">
      <w:pPr>
        <w:spacing w:line="360" w:lineRule="auto"/>
        <w:jc w:val="center"/>
        <w:rPr>
          <w:rFonts w:ascii="Book Antiqua" w:hAnsi="Book Antiqua"/>
        </w:rPr>
      </w:pPr>
      <w:r>
        <w:rPr>
          <w:rFonts w:ascii="Book Antiqua" w:hAnsi="Book Antiqua"/>
        </w:rPr>
        <w:t>Prefeito Municipal</w:t>
      </w:r>
    </w:p>
    <w:p w:rsidR="009C0EFB" w:rsidRDefault="009C0EFB" w:rsidP="009C0EFB">
      <w:pPr>
        <w:spacing w:after="200" w:line="276" w:lineRule="auto"/>
        <w:rPr>
          <w:rFonts w:ascii="Book Antiqua" w:hAnsi="Book Antiqua"/>
        </w:rPr>
      </w:pPr>
      <w:r>
        <w:rPr>
          <w:rFonts w:ascii="Book Antiqua" w:hAnsi="Book Antiqua"/>
        </w:rPr>
        <w:br w:type="page"/>
      </w:r>
    </w:p>
    <w:p w:rsidR="009C0EFB" w:rsidRDefault="009C0EFB" w:rsidP="009C0EFB">
      <w:pPr>
        <w:spacing w:line="360" w:lineRule="auto"/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lastRenderedPageBreak/>
        <w:t>PROJETO DE LEI ORDINÁRIA N° 17/2017</w:t>
      </w:r>
    </w:p>
    <w:p w:rsidR="009C0EFB" w:rsidRDefault="009C0EFB" w:rsidP="009C0EFB">
      <w:pPr>
        <w:spacing w:line="360" w:lineRule="auto"/>
        <w:jc w:val="both"/>
        <w:rPr>
          <w:rFonts w:ascii="Book Antiqua" w:hAnsi="Book Antiqua"/>
        </w:rPr>
      </w:pPr>
    </w:p>
    <w:p w:rsidR="009C0EFB" w:rsidRDefault="009C0EFB" w:rsidP="009C0EFB">
      <w:pPr>
        <w:spacing w:line="360" w:lineRule="auto"/>
        <w:ind w:left="3686"/>
        <w:jc w:val="both"/>
        <w:rPr>
          <w:rFonts w:ascii="Book Antiqua" w:hAnsi="Book Antiqua"/>
          <w:b/>
          <w:i/>
        </w:rPr>
      </w:pPr>
      <w:r>
        <w:rPr>
          <w:rFonts w:ascii="Book Antiqua" w:hAnsi="Book Antiqua"/>
          <w:b/>
          <w:i/>
        </w:rPr>
        <w:t>“Dispõe sobre concessão de contribuição na forma que menciona”.</w:t>
      </w:r>
    </w:p>
    <w:p w:rsidR="009C0EFB" w:rsidRDefault="009C0EFB" w:rsidP="009C0EFB">
      <w:pPr>
        <w:ind w:left="3686"/>
        <w:jc w:val="both"/>
        <w:rPr>
          <w:rFonts w:ascii="Book Antiqua" w:hAnsi="Book Antiqua"/>
        </w:rPr>
      </w:pPr>
    </w:p>
    <w:p w:rsidR="009C0EFB" w:rsidRDefault="009C0EFB" w:rsidP="009C0EFB">
      <w:p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A Câmara Municipal de Lima Duarte aprova e o Prefeito Municipal sanciona a seguinte Lei:</w:t>
      </w:r>
    </w:p>
    <w:p w:rsidR="009C0EFB" w:rsidRDefault="009C0EFB" w:rsidP="009C0EFB">
      <w:pPr>
        <w:spacing w:line="360" w:lineRule="auto"/>
        <w:jc w:val="both"/>
        <w:rPr>
          <w:rFonts w:ascii="Book Antiqua" w:hAnsi="Book Antiqua"/>
        </w:rPr>
      </w:pPr>
    </w:p>
    <w:p w:rsidR="009C0EFB" w:rsidRDefault="009C0EFB" w:rsidP="009C0EFB">
      <w:p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Art. 1° Fica o Chefe do Poder Executivo Municipal autorizado a conceder contribuição para o exercício de 2017, à entidade Associação </w:t>
      </w:r>
      <w:proofErr w:type="spellStart"/>
      <w:r>
        <w:rPr>
          <w:rFonts w:ascii="Book Antiqua" w:hAnsi="Book Antiqua"/>
        </w:rPr>
        <w:t>Limaduartino</w:t>
      </w:r>
      <w:proofErr w:type="spellEnd"/>
      <w:r>
        <w:rPr>
          <w:rFonts w:ascii="Book Antiqua" w:hAnsi="Book Antiqua"/>
        </w:rPr>
        <w:t xml:space="preserve"> Amigos da Comunicação – ALAC, inscrita no CNPJ sob o n°. 08.902.101</w:t>
      </w:r>
      <w:r w:rsidR="002D1E78">
        <w:rPr>
          <w:rFonts w:ascii="Book Antiqua" w:hAnsi="Book Antiqua"/>
        </w:rPr>
        <w:t>/0001-60, fundada em 05 de junho de 2007.</w:t>
      </w:r>
    </w:p>
    <w:p w:rsidR="009C0EFB" w:rsidRDefault="009C0EFB" w:rsidP="009C0EFB">
      <w:pPr>
        <w:spacing w:line="360" w:lineRule="auto"/>
        <w:jc w:val="both"/>
        <w:rPr>
          <w:rFonts w:ascii="Book Antiqua" w:hAnsi="Book Antiqua"/>
        </w:rPr>
      </w:pPr>
    </w:p>
    <w:p w:rsidR="009C0EFB" w:rsidRDefault="009C0EFB" w:rsidP="009C0EFB">
      <w:p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Parágrafo único.  O valor da contribuição </w:t>
      </w:r>
      <w:r w:rsidR="002D1E78">
        <w:rPr>
          <w:rFonts w:ascii="Book Antiqua" w:hAnsi="Book Antiqua"/>
        </w:rPr>
        <w:t xml:space="preserve">mensal </w:t>
      </w:r>
      <w:r>
        <w:rPr>
          <w:rFonts w:ascii="Book Antiqua" w:hAnsi="Book Antiqua"/>
        </w:rPr>
        <w:t xml:space="preserve">será de R$ </w:t>
      </w:r>
      <w:r w:rsidR="002D1E78">
        <w:rPr>
          <w:rFonts w:ascii="Book Antiqua" w:hAnsi="Book Antiqua"/>
        </w:rPr>
        <w:t>40</w:t>
      </w:r>
      <w:r>
        <w:rPr>
          <w:rFonts w:ascii="Book Antiqua" w:hAnsi="Book Antiqua"/>
        </w:rPr>
        <w:t>0,00 (</w:t>
      </w:r>
      <w:r w:rsidR="002D1E78">
        <w:rPr>
          <w:rFonts w:ascii="Book Antiqua" w:hAnsi="Book Antiqua"/>
        </w:rPr>
        <w:t>quatrocentos</w:t>
      </w:r>
      <w:r>
        <w:rPr>
          <w:rFonts w:ascii="Book Antiqua" w:hAnsi="Book Antiqua"/>
        </w:rPr>
        <w:t xml:space="preserve"> reais) a entidade.</w:t>
      </w:r>
    </w:p>
    <w:p w:rsidR="009C0EFB" w:rsidRDefault="009C0EFB" w:rsidP="009C0EFB">
      <w:pPr>
        <w:spacing w:line="360" w:lineRule="auto"/>
        <w:jc w:val="both"/>
        <w:rPr>
          <w:rFonts w:ascii="Book Antiqua" w:hAnsi="Book Antiqua"/>
        </w:rPr>
      </w:pPr>
    </w:p>
    <w:p w:rsidR="002D1E78" w:rsidRDefault="009C0EFB" w:rsidP="009C0EFB">
      <w:p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Art. 2º</w:t>
      </w:r>
      <w:r w:rsidR="002D1E78">
        <w:rPr>
          <w:rFonts w:ascii="Book Antiqua" w:hAnsi="Book Antiqua"/>
        </w:rPr>
        <w:t xml:space="preserve"> A Associação </w:t>
      </w:r>
      <w:proofErr w:type="spellStart"/>
      <w:r w:rsidR="002D1E78">
        <w:rPr>
          <w:rFonts w:ascii="Book Antiqua" w:hAnsi="Book Antiqua"/>
        </w:rPr>
        <w:t>Limaduartino</w:t>
      </w:r>
      <w:proofErr w:type="spellEnd"/>
      <w:r w:rsidR="002D1E78">
        <w:rPr>
          <w:rFonts w:ascii="Book Antiqua" w:hAnsi="Book Antiqua"/>
        </w:rPr>
        <w:t xml:space="preserve"> Amigos da Comunicação – ALAC foi declarada de utilidade pública municipal pela Lei Ordinária n°. 1.722, de 18 de setembro de 2013.</w:t>
      </w:r>
    </w:p>
    <w:p w:rsidR="002D1E78" w:rsidRDefault="009C0EFB" w:rsidP="009C0EFB">
      <w:p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</w:t>
      </w:r>
    </w:p>
    <w:p w:rsidR="002D1E78" w:rsidRDefault="002D1E78" w:rsidP="009C0EFB">
      <w:p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Art. 3° </w:t>
      </w:r>
      <w:r w:rsidR="009C0EFB">
        <w:rPr>
          <w:rFonts w:ascii="Book Antiqua" w:hAnsi="Book Antiqua"/>
        </w:rPr>
        <w:t>A contribuiç</w:t>
      </w:r>
      <w:r>
        <w:rPr>
          <w:rFonts w:ascii="Book Antiqua" w:hAnsi="Book Antiqua"/>
        </w:rPr>
        <w:t>ão</w:t>
      </w:r>
      <w:r w:rsidR="009C0EFB">
        <w:rPr>
          <w:rFonts w:ascii="Book Antiqua" w:hAnsi="Book Antiqua"/>
        </w:rPr>
        <w:t xml:space="preserve"> de que trata esta lei ser</w:t>
      </w:r>
      <w:r>
        <w:rPr>
          <w:rFonts w:ascii="Book Antiqua" w:hAnsi="Book Antiqua"/>
        </w:rPr>
        <w:t>á</w:t>
      </w:r>
      <w:r w:rsidR="009C0EFB">
        <w:rPr>
          <w:rFonts w:ascii="Book Antiqua" w:hAnsi="Book Antiqua"/>
        </w:rPr>
        <w:t xml:space="preserve"> concedida</w:t>
      </w:r>
      <w:r>
        <w:rPr>
          <w:rFonts w:ascii="Book Antiqua" w:hAnsi="Book Antiqua"/>
        </w:rPr>
        <w:t xml:space="preserve"> à</w:t>
      </w:r>
      <w:r w:rsidR="009C0EFB">
        <w:rPr>
          <w:rFonts w:ascii="Book Antiqua" w:hAnsi="Book Antiqua"/>
        </w:rPr>
        <w:t xml:space="preserve"> entidade</w:t>
      </w:r>
      <w:r>
        <w:rPr>
          <w:rFonts w:ascii="Book Antiqua" w:hAnsi="Book Antiqua"/>
        </w:rPr>
        <w:t xml:space="preserve"> mencionada</w:t>
      </w:r>
      <w:r w:rsidR="009C0EFB">
        <w:rPr>
          <w:rFonts w:ascii="Book Antiqua" w:hAnsi="Book Antiqua"/>
        </w:rPr>
        <w:t xml:space="preserve"> no artigo anterior, para execução de suas atividades, desde que esteja legalmente constituída</w:t>
      </w:r>
      <w:r>
        <w:rPr>
          <w:rFonts w:ascii="Book Antiqua" w:hAnsi="Book Antiqua"/>
        </w:rPr>
        <w:t>.</w:t>
      </w:r>
    </w:p>
    <w:p w:rsidR="002D1E78" w:rsidRDefault="002D1E78" w:rsidP="009C0EFB">
      <w:pPr>
        <w:spacing w:line="360" w:lineRule="auto"/>
        <w:jc w:val="both"/>
        <w:rPr>
          <w:rFonts w:ascii="Book Antiqua" w:hAnsi="Book Antiqua"/>
        </w:rPr>
      </w:pPr>
    </w:p>
    <w:p w:rsidR="009C0EFB" w:rsidRDefault="009C0EFB" w:rsidP="009C0EFB">
      <w:p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Art. </w:t>
      </w:r>
      <w:r w:rsidR="002D1E78">
        <w:rPr>
          <w:rFonts w:ascii="Book Antiqua" w:hAnsi="Book Antiqua"/>
        </w:rPr>
        <w:t>4</w:t>
      </w:r>
      <w:r>
        <w:rPr>
          <w:rFonts w:ascii="Book Antiqua" w:hAnsi="Book Antiqua"/>
        </w:rPr>
        <w:t>º Os recursos de que tratam esta lei serão liberados conforme o estabelecido no plano de trabalho e de acordo com as disponibilidades financeiras.</w:t>
      </w:r>
    </w:p>
    <w:p w:rsidR="009C0EFB" w:rsidRDefault="009C0EFB" w:rsidP="009C0EFB">
      <w:pPr>
        <w:spacing w:line="360" w:lineRule="auto"/>
        <w:jc w:val="both"/>
        <w:rPr>
          <w:rFonts w:ascii="Book Antiqua" w:hAnsi="Book Antiqua"/>
        </w:rPr>
      </w:pPr>
    </w:p>
    <w:p w:rsidR="009C0EFB" w:rsidRDefault="002D1E78" w:rsidP="009C0EFB">
      <w:p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Art. 5</w:t>
      </w:r>
      <w:r w:rsidR="009C0EFB">
        <w:rPr>
          <w:rFonts w:ascii="Book Antiqua" w:hAnsi="Book Antiqua"/>
        </w:rPr>
        <w:t>º Fica a entidade contemplada pelo Município com contribuiç</w:t>
      </w:r>
      <w:r>
        <w:rPr>
          <w:rFonts w:ascii="Book Antiqua" w:hAnsi="Book Antiqua"/>
        </w:rPr>
        <w:t>ão</w:t>
      </w:r>
      <w:r w:rsidR="009C0EFB">
        <w:rPr>
          <w:rFonts w:ascii="Book Antiqua" w:hAnsi="Book Antiqua"/>
        </w:rPr>
        <w:t>, obrigada a prestar contas das aplicações dos recursos recebidos ao Poder Executivo Municipal.</w:t>
      </w:r>
    </w:p>
    <w:p w:rsidR="009C0EFB" w:rsidRDefault="009C0EFB" w:rsidP="009C0EFB">
      <w:pPr>
        <w:spacing w:line="360" w:lineRule="auto"/>
        <w:jc w:val="both"/>
        <w:rPr>
          <w:rFonts w:ascii="Book Antiqua" w:hAnsi="Book Antiqua"/>
        </w:rPr>
      </w:pPr>
    </w:p>
    <w:p w:rsidR="009C0EFB" w:rsidRDefault="009C0EFB" w:rsidP="009C0EFB">
      <w:p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lastRenderedPageBreak/>
        <w:t xml:space="preserve">Parágrafo único. Caso alguma das entidades não tiver sua conta aprovada pelo Poder Executivo, ou não prestar contar, esta não poderá ser contemplada com novas contribuições, e deverá ressarcir aos cofres públicos os valores anteriores recebidos.  </w:t>
      </w:r>
    </w:p>
    <w:p w:rsidR="009C0EFB" w:rsidRDefault="009C0EFB" w:rsidP="009C0EFB">
      <w:pPr>
        <w:spacing w:line="360" w:lineRule="auto"/>
        <w:jc w:val="both"/>
        <w:rPr>
          <w:rFonts w:ascii="Book Antiqua" w:hAnsi="Book Antiqua"/>
        </w:rPr>
      </w:pPr>
    </w:p>
    <w:p w:rsidR="009C0EFB" w:rsidRDefault="009C0EFB" w:rsidP="009C0EFB">
      <w:p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Art. </w:t>
      </w:r>
      <w:r w:rsidR="002D1E78">
        <w:rPr>
          <w:rFonts w:ascii="Book Antiqua" w:hAnsi="Book Antiqua"/>
        </w:rPr>
        <w:t>6</w:t>
      </w:r>
      <w:r>
        <w:rPr>
          <w:rFonts w:ascii="Book Antiqua" w:hAnsi="Book Antiqua"/>
        </w:rPr>
        <w:t xml:space="preserve">º As despesas decorrentes desta lei correrão por conta de dotação </w:t>
      </w:r>
      <w:r w:rsidR="00DD418D">
        <w:rPr>
          <w:rFonts w:ascii="Book Antiqua" w:hAnsi="Book Antiqua"/>
        </w:rPr>
        <w:t xml:space="preserve">3.3.50.41.002.02.00.04.122.001.2.0136, já </w:t>
      </w:r>
      <w:r>
        <w:rPr>
          <w:rFonts w:ascii="Book Antiqua" w:hAnsi="Book Antiqua"/>
        </w:rPr>
        <w:t>consignada</w:t>
      </w:r>
      <w:r w:rsidR="00DD418D">
        <w:rPr>
          <w:rFonts w:ascii="Book Antiqua" w:hAnsi="Book Antiqua"/>
        </w:rPr>
        <w:t xml:space="preserve"> no</w:t>
      </w:r>
      <w:r>
        <w:rPr>
          <w:rFonts w:ascii="Book Antiqua" w:hAnsi="Book Antiqua"/>
        </w:rPr>
        <w:t xml:space="preserve"> orçamento.</w:t>
      </w:r>
    </w:p>
    <w:p w:rsidR="009C0EFB" w:rsidRDefault="009C0EFB" w:rsidP="009C0EFB">
      <w:pPr>
        <w:spacing w:line="360" w:lineRule="auto"/>
        <w:jc w:val="both"/>
        <w:rPr>
          <w:rFonts w:ascii="Book Antiqua" w:hAnsi="Book Antiqua"/>
        </w:rPr>
      </w:pPr>
    </w:p>
    <w:p w:rsidR="009C0EFB" w:rsidRDefault="009C0EFB" w:rsidP="009C0EFB">
      <w:p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Art. </w:t>
      </w:r>
      <w:r w:rsidR="002D1E78">
        <w:rPr>
          <w:rFonts w:ascii="Book Antiqua" w:hAnsi="Book Antiqua"/>
        </w:rPr>
        <w:t>7</w:t>
      </w:r>
      <w:r>
        <w:rPr>
          <w:rFonts w:ascii="Book Antiqua" w:hAnsi="Book Antiqua"/>
        </w:rPr>
        <w:t>° Esta Lei entra em vigor na data de sua publicação.</w:t>
      </w:r>
    </w:p>
    <w:p w:rsidR="009C0EFB" w:rsidRDefault="009C0EFB" w:rsidP="009C0EFB">
      <w:pPr>
        <w:spacing w:line="360" w:lineRule="auto"/>
        <w:jc w:val="both"/>
        <w:rPr>
          <w:rFonts w:ascii="Book Antiqua" w:hAnsi="Book Antiqua"/>
        </w:rPr>
      </w:pPr>
    </w:p>
    <w:p w:rsidR="009C0EFB" w:rsidRDefault="009C0EFB" w:rsidP="009C0EFB">
      <w:pPr>
        <w:spacing w:line="360" w:lineRule="auto"/>
        <w:ind w:left="720" w:hanging="720"/>
        <w:rPr>
          <w:rFonts w:ascii="Book Antiqua" w:hAnsi="Book Antiqua"/>
        </w:rPr>
      </w:pPr>
      <w:r>
        <w:rPr>
          <w:rFonts w:ascii="Book Antiqua" w:hAnsi="Book Antiqua"/>
        </w:rPr>
        <w:t>Lima Duarte-MG, 19 de julho de 2017.</w:t>
      </w:r>
    </w:p>
    <w:p w:rsidR="009C0EFB" w:rsidRDefault="009C0EFB" w:rsidP="009C0EFB">
      <w:pPr>
        <w:spacing w:line="360" w:lineRule="auto"/>
        <w:ind w:left="720" w:firstLine="1080"/>
        <w:jc w:val="center"/>
        <w:rPr>
          <w:rFonts w:ascii="Book Antiqua" w:hAnsi="Book Antiqua"/>
        </w:rPr>
      </w:pPr>
    </w:p>
    <w:p w:rsidR="009C0EFB" w:rsidRDefault="009C0EFB" w:rsidP="009C0EFB">
      <w:pPr>
        <w:ind w:left="720" w:firstLine="1080"/>
        <w:jc w:val="center"/>
        <w:rPr>
          <w:rFonts w:ascii="Book Antiqua" w:hAnsi="Book Antiqua"/>
        </w:rPr>
      </w:pPr>
    </w:p>
    <w:p w:rsidR="009C0EFB" w:rsidRDefault="009C0EFB" w:rsidP="009C0EFB">
      <w:pPr>
        <w:ind w:left="720" w:firstLine="1080"/>
        <w:jc w:val="center"/>
        <w:rPr>
          <w:rFonts w:ascii="Book Antiqua" w:hAnsi="Book Antiqua"/>
        </w:rPr>
      </w:pPr>
    </w:p>
    <w:p w:rsidR="009C0EFB" w:rsidRDefault="009C0EFB" w:rsidP="009C0EFB">
      <w:pPr>
        <w:jc w:val="center"/>
        <w:rPr>
          <w:rFonts w:ascii="Book Antiqua" w:hAnsi="Book Antiqua"/>
        </w:rPr>
      </w:pPr>
      <w:r>
        <w:rPr>
          <w:rFonts w:ascii="Book Antiqua" w:hAnsi="Book Antiqua"/>
        </w:rPr>
        <w:t>GERALDO GOMES DE SOUZA</w:t>
      </w:r>
    </w:p>
    <w:p w:rsidR="009C0EFB" w:rsidRDefault="009C0EFB" w:rsidP="009C0EFB">
      <w:pPr>
        <w:jc w:val="center"/>
        <w:rPr>
          <w:rFonts w:ascii="Book Antiqua" w:hAnsi="Book Antiqua"/>
        </w:rPr>
      </w:pPr>
      <w:r>
        <w:rPr>
          <w:rFonts w:ascii="Book Antiqua" w:hAnsi="Book Antiqua"/>
        </w:rPr>
        <w:t>Prefeito Municipal</w:t>
      </w:r>
    </w:p>
    <w:p w:rsidR="008732AF" w:rsidRDefault="008732AF"/>
    <w:sectPr w:rsidR="008732A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EFB"/>
    <w:rsid w:val="002D1E78"/>
    <w:rsid w:val="008732AF"/>
    <w:rsid w:val="009C0EFB"/>
    <w:rsid w:val="00C1091C"/>
    <w:rsid w:val="00DD418D"/>
    <w:rsid w:val="00E97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E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Fontepargpadro"/>
    <w:rsid w:val="009C0EF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E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Fontepargpadro"/>
    <w:rsid w:val="009C0E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4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586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Aline Lillian</cp:lastModifiedBy>
  <cp:revision>2</cp:revision>
  <dcterms:created xsi:type="dcterms:W3CDTF">2017-08-08T02:20:00Z</dcterms:created>
  <dcterms:modified xsi:type="dcterms:W3CDTF">2017-08-08T02:20:00Z</dcterms:modified>
</cp:coreProperties>
</file>