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AB9" w:rsidRDefault="00053AB9" w:rsidP="00053AB9">
      <w:pPr>
        <w:jc w:val="center"/>
        <w:rPr>
          <w:rFonts w:ascii="Gloucester MT Extra Condensed" w:hAnsi="Gloucester MT Extra Condensed"/>
          <w:sz w:val="72"/>
          <w:szCs w:val="72"/>
        </w:rPr>
      </w:pPr>
      <w:r>
        <w:rPr>
          <w:rFonts w:ascii="Gloucester MT Extra Condensed" w:hAnsi="Gloucester MT Extra Condensed"/>
          <w:sz w:val="72"/>
          <w:szCs w:val="72"/>
        </w:rPr>
        <w:t>CÂMARA MUNICIPAL DE IBITIRAMA</w:t>
      </w:r>
    </w:p>
    <w:p w:rsidR="00053AB9" w:rsidRDefault="00053AB9" w:rsidP="00053AB9">
      <w:pPr>
        <w:jc w:val="center"/>
        <w:rPr>
          <w:rFonts w:ascii="Arial Rounded MT Bold" w:hAnsi="Arial Rounded MT Bold"/>
          <w:sz w:val="20"/>
          <w:szCs w:val="20"/>
        </w:rPr>
      </w:pPr>
      <w:r>
        <w:rPr>
          <w:rFonts w:ascii="Arial Rounded MT Bold" w:hAnsi="Arial Rounded MT Bold"/>
          <w:sz w:val="20"/>
          <w:szCs w:val="20"/>
        </w:rPr>
        <w:t>Palácio Maria Barbosa Lemos</w:t>
      </w:r>
    </w:p>
    <w:p w:rsidR="00053AB9" w:rsidRDefault="00053AB9" w:rsidP="00053AB9">
      <w:pPr>
        <w:jc w:val="center"/>
      </w:pPr>
      <w:r>
        <w:t xml:space="preserve">Avenida </w:t>
      </w:r>
      <w:proofErr w:type="spellStart"/>
      <w:r>
        <w:t>Lazarino</w:t>
      </w:r>
      <w:proofErr w:type="spellEnd"/>
      <w:r>
        <w:t xml:space="preserve"> Ricci, 25. Centro.</w:t>
      </w:r>
    </w:p>
    <w:p w:rsidR="00053AB9" w:rsidRDefault="00053AB9" w:rsidP="00053AB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Tel. (28) 3569-1378 – </w:t>
      </w:r>
      <w:proofErr w:type="gramStart"/>
      <w:r>
        <w:rPr>
          <w:sz w:val="28"/>
          <w:szCs w:val="28"/>
        </w:rPr>
        <w:t>CEP.</w:t>
      </w:r>
      <w:proofErr w:type="gramEnd"/>
      <w:r>
        <w:rPr>
          <w:sz w:val="28"/>
          <w:szCs w:val="28"/>
        </w:rPr>
        <w:t>29540-000 – Ibitirama – ES.</w:t>
      </w:r>
    </w:p>
    <w:p w:rsidR="00053AB9" w:rsidRDefault="00053AB9" w:rsidP="00053AB9">
      <w:pPr>
        <w:jc w:val="both"/>
        <w:rPr>
          <w:sz w:val="28"/>
          <w:szCs w:val="28"/>
        </w:rPr>
      </w:pPr>
    </w:p>
    <w:p w:rsidR="00053AB9" w:rsidRDefault="00053AB9" w:rsidP="00053AB9">
      <w:pPr>
        <w:tabs>
          <w:tab w:val="left" w:pos="3828"/>
        </w:tabs>
        <w:ind w:left="3828"/>
        <w:jc w:val="both"/>
        <w:rPr>
          <w:b/>
          <w:u w:val="single"/>
        </w:rPr>
      </w:pPr>
      <w:r w:rsidRPr="007420C6">
        <w:rPr>
          <w:b/>
        </w:rPr>
        <w:t xml:space="preserve">ATA DA </w:t>
      </w:r>
      <w:r>
        <w:rPr>
          <w:b/>
        </w:rPr>
        <w:t xml:space="preserve">DÉCIMA QUARTA </w:t>
      </w:r>
      <w:r w:rsidRPr="007420C6">
        <w:rPr>
          <w:b/>
        </w:rPr>
        <w:t>REUNIÃO ORDINÁRIA DA CÂMARA MUNICIPAL DE IBITIRAMA, REALIZADA</w:t>
      </w:r>
      <w:r>
        <w:rPr>
          <w:b/>
        </w:rPr>
        <w:t xml:space="preserve"> NO DIA </w:t>
      </w:r>
      <w:r>
        <w:rPr>
          <w:b/>
          <w:u w:val="single"/>
        </w:rPr>
        <w:t xml:space="preserve">01 DE OUTUBRO </w:t>
      </w:r>
      <w:r w:rsidRPr="007420C6">
        <w:rPr>
          <w:b/>
          <w:u w:val="single"/>
        </w:rPr>
        <w:t>DE 2015.</w:t>
      </w:r>
    </w:p>
    <w:p w:rsidR="00053AB9" w:rsidRDefault="00053AB9" w:rsidP="00053AB9">
      <w:pPr>
        <w:tabs>
          <w:tab w:val="left" w:pos="3828"/>
        </w:tabs>
        <w:ind w:left="4111"/>
        <w:jc w:val="both"/>
      </w:pPr>
    </w:p>
    <w:p w:rsidR="00053AB9" w:rsidRDefault="00053AB9" w:rsidP="00053AB9">
      <w:pPr>
        <w:tabs>
          <w:tab w:val="left" w:pos="3828"/>
        </w:tabs>
        <w:jc w:val="both"/>
      </w:pPr>
      <w:r>
        <w:t xml:space="preserve">Ao primeiro dia no mês de outubro do ano de dois mil e quinze, às </w:t>
      </w:r>
      <w:proofErr w:type="gramStart"/>
      <w:r>
        <w:t>17:06</w:t>
      </w:r>
      <w:proofErr w:type="gramEnd"/>
      <w:r>
        <w:t xml:space="preserve">h, na sede própria da Câmara Municipal de Ibitirama, situada na Avenida </w:t>
      </w:r>
      <w:proofErr w:type="spellStart"/>
      <w:r>
        <w:t>Lazarino</w:t>
      </w:r>
      <w:proofErr w:type="spellEnd"/>
      <w:r>
        <w:t xml:space="preserve"> Ricci, número 25, na cidade de Ibitirama, município do Estado do Espírito Santo, sob a presidência do vereador JOSÉ TAVARES DE MOURA, foi aberta a </w:t>
      </w:r>
      <w:r>
        <w:rPr>
          <w:b/>
        </w:rPr>
        <w:t xml:space="preserve">Décima Quarta Reunião Ordinária </w:t>
      </w:r>
      <w:r>
        <w:t xml:space="preserve">da Câmara Municipal de Ibitirama, no </w:t>
      </w:r>
      <w:r>
        <w:rPr>
          <w:b/>
        </w:rPr>
        <w:t>Segundo</w:t>
      </w:r>
      <w:r w:rsidRPr="00D410EF">
        <w:rPr>
          <w:b/>
        </w:rPr>
        <w:t xml:space="preserve"> Período Legislativo, na Terceira Sessão Legislativa, na Sétima Legislatura</w:t>
      </w:r>
      <w:r>
        <w:t xml:space="preserve">. </w:t>
      </w:r>
      <w:r w:rsidRPr="007420C6">
        <w:rPr>
          <w:b/>
          <w:u w:val="single"/>
        </w:rPr>
        <w:t>PEQUENO EXPEDIENTE</w:t>
      </w:r>
      <w:r>
        <w:t xml:space="preserve">: O senhor presidente pediu ao segundo-secretário, João </w:t>
      </w:r>
      <w:proofErr w:type="spellStart"/>
      <w:r>
        <w:t>Mateveli</w:t>
      </w:r>
      <w:proofErr w:type="spellEnd"/>
      <w:r>
        <w:t xml:space="preserve">, para fazer chamada dos vereadores, onde se constatou a presença dos senhores </w:t>
      </w:r>
      <w:r w:rsidRPr="00414EE4">
        <w:rPr>
          <w:i/>
        </w:rPr>
        <w:t>José Tavares de Moura</w:t>
      </w:r>
      <w:r>
        <w:rPr>
          <w:i/>
        </w:rPr>
        <w:t>,</w:t>
      </w:r>
      <w:r w:rsidRPr="00811FF6">
        <w:rPr>
          <w:i/>
        </w:rPr>
        <w:t xml:space="preserve"> </w:t>
      </w:r>
      <w:proofErr w:type="spellStart"/>
      <w:r w:rsidRPr="00414EE4">
        <w:rPr>
          <w:i/>
        </w:rPr>
        <w:t>Antonio</w:t>
      </w:r>
      <w:proofErr w:type="spellEnd"/>
      <w:r w:rsidRPr="00414EE4">
        <w:rPr>
          <w:i/>
        </w:rPr>
        <w:t xml:space="preserve"> </w:t>
      </w:r>
      <w:proofErr w:type="spellStart"/>
      <w:r w:rsidRPr="00414EE4">
        <w:rPr>
          <w:i/>
        </w:rPr>
        <w:t>Vilete</w:t>
      </w:r>
      <w:proofErr w:type="spellEnd"/>
      <w:r w:rsidRPr="00414EE4">
        <w:rPr>
          <w:i/>
        </w:rPr>
        <w:t xml:space="preserve"> Barradas,</w:t>
      </w:r>
      <w:r>
        <w:rPr>
          <w:i/>
        </w:rPr>
        <w:t xml:space="preserve"> </w:t>
      </w:r>
      <w:r w:rsidRPr="00414EE4">
        <w:rPr>
          <w:i/>
        </w:rPr>
        <w:t xml:space="preserve">Célio Martins </w:t>
      </w:r>
      <w:proofErr w:type="spellStart"/>
      <w:r w:rsidRPr="00414EE4">
        <w:rPr>
          <w:i/>
        </w:rPr>
        <w:t>Moralis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Claudemar</w:t>
      </w:r>
      <w:proofErr w:type="spellEnd"/>
      <w:r>
        <w:rPr>
          <w:i/>
        </w:rPr>
        <w:t xml:space="preserve"> Barbosa Machado, </w:t>
      </w:r>
      <w:r w:rsidRPr="00414EE4">
        <w:rPr>
          <w:i/>
        </w:rPr>
        <w:t xml:space="preserve">Diogo Alves </w:t>
      </w:r>
      <w:proofErr w:type="spellStart"/>
      <w:r w:rsidRPr="00414EE4">
        <w:rPr>
          <w:i/>
        </w:rPr>
        <w:t>Grismond</w:t>
      </w:r>
      <w:proofErr w:type="spellEnd"/>
      <w:r>
        <w:rPr>
          <w:i/>
        </w:rPr>
        <w:t>,</w:t>
      </w:r>
      <w:r w:rsidRPr="00414EE4">
        <w:rPr>
          <w:i/>
        </w:rPr>
        <w:t xml:space="preserve"> Edmilson Vieira de Ataíde, João </w:t>
      </w:r>
      <w:proofErr w:type="spellStart"/>
      <w:r w:rsidRPr="00414EE4">
        <w:rPr>
          <w:i/>
        </w:rPr>
        <w:t>Mateveli</w:t>
      </w:r>
      <w:proofErr w:type="spellEnd"/>
      <w:r w:rsidRPr="00414EE4">
        <w:rPr>
          <w:i/>
        </w:rPr>
        <w:t xml:space="preserve"> Filho</w:t>
      </w:r>
      <w:r>
        <w:rPr>
          <w:i/>
        </w:rPr>
        <w:t>,</w:t>
      </w:r>
      <w:r w:rsidRPr="00414EE4">
        <w:rPr>
          <w:i/>
        </w:rPr>
        <w:t xml:space="preserve"> José Maria Braz</w:t>
      </w:r>
      <w:r w:rsidRPr="00C27185">
        <w:rPr>
          <w:i/>
        </w:rPr>
        <w:t xml:space="preserve"> </w:t>
      </w:r>
      <w:r>
        <w:rPr>
          <w:i/>
        </w:rPr>
        <w:t xml:space="preserve">e Renan Leal de Oliveira. </w:t>
      </w:r>
      <w:r>
        <w:t xml:space="preserve">Por conseguinte, o segundo-secretário fez a leitura da Bíblia Sagrada no Salmo 91, 1 a 3. De igual forma, leu a ata anterior, referente à 13ª Reunião Ordinária que, após lida e posta em discussão, foi aprovada por unanimidade. </w:t>
      </w:r>
      <w:r w:rsidRPr="00D410EF">
        <w:rPr>
          <w:b/>
          <w:u w:val="single"/>
        </w:rPr>
        <w:t>CORRESPONDÊNCIAS RECEBIDAS PELA MESA DIRETORA:</w:t>
      </w:r>
      <w:r>
        <w:t xml:space="preserve"> O primeiro-secretário fez a leitura das seguintes proposições: </w:t>
      </w:r>
      <w:r>
        <w:rPr>
          <w:b/>
        </w:rPr>
        <w:t xml:space="preserve">Mensagem de Lei nº 21/2015 </w:t>
      </w:r>
      <w:r w:rsidRPr="00C27185">
        <w:t xml:space="preserve">que encaminha </w:t>
      </w:r>
      <w:r w:rsidRPr="006B0F84">
        <w:t>o Projeto de Lei nº 22/2015</w:t>
      </w:r>
      <w:r>
        <w:rPr>
          <w:b/>
        </w:rPr>
        <w:t xml:space="preserve"> </w:t>
      </w:r>
      <w:r w:rsidRPr="00C27185">
        <w:t>que</w:t>
      </w:r>
      <w:r>
        <w:rPr>
          <w:b/>
        </w:rPr>
        <w:t xml:space="preserve"> </w:t>
      </w:r>
      <w:r w:rsidRPr="006B0F84">
        <w:rPr>
          <w:i/>
        </w:rPr>
        <w:t>‘Autoriza o Poder Executivo Municipal a Celebrar Convênio entre o Município de Ibitirama e a Associação de Pais e Amigos dos Excepcionais – APAE de Ibitirama, Visando à Cooperação Financeira’</w:t>
      </w:r>
      <w:r w:rsidRPr="006B0F84">
        <w:t>;</w:t>
      </w:r>
      <w:r>
        <w:rPr>
          <w:b/>
        </w:rPr>
        <w:t xml:space="preserve"> Mensagem de Lei nº 20/2015 </w:t>
      </w:r>
      <w:r w:rsidRPr="006B0F84">
        <w:t xml:space="preserve">que encaminha o Projeto de Lei nº 023/2015 que </w:t>
      </w:r>
      <w:r w:rsidRPr="006B0F84">
        <w:rPr>
          <w:i/>
        </w:rPr>
        <w:t>‘Autoriza o Poder Executivo Municipal a Celebrar Convênio entre o Município de Ibitirama e a Associação de Pais e Amigos dos Excepcionais – APAE de Ibitirama, Visando à Cooperação Financeira</w:t>
      </w:r>
      <w:r>
        <w:t xml:space="preserve">’; </w:t>
      </w:r>
      <w:r w:rsidRPr="006B0F84">
        <w:rPr>
          <w:b/>
        </w:rPr>
        <w:t>Projeto de Lei nº 24/2015</w:t>
      </w:r>
      <w:r>
        <w:t xml:space="preserve"> que </w:t>
      </w:r>
      <w:r w:rsidRPr="006B0F84">
        <w:rPr>
          <w:i/>
        </w:rPr>
        <w:t>‘Cria e Regulamenta o Programa de Suporte Financeiro às Escolas Municipais de Ibitirama – PROAFEMI, para as Escolas Municipais de Ensino Fundamental e Centros Educacionais Municipais de Educação Infantil e Dá outras Providências</w:t>
      </w:r>
      <w:r>
        <w:rPr>
          <w:i/>
        </w:rPr>
        <w:t xml:space="preserve">’; </w:t>
      </w:r>
      <w:r w:rsidRPr="00832223">
        <w:rPr>
          <w:b/>
        </w:rPr>
        <w:t>Projeto de Lei nº 25/2015</w:t>
      </w:r>
      <w:r>
        <w:rPr>
          <w:i/>
        </w:rPr>
        <w:t xml:space="preserve"> que ‘Denomina Rodovia Municipal’;</w:t>
      </w:r>
      <w:r>
        <w:rPr>
          <w:b/>
        </w:rPr>
        <w:t xml:space="preserve"> OF.</w:t>
      </w:r>
      <w:proofErr w:type="gramStart"/>
      <w:r>
        <w:rPr>
          <w:b/>
        </w:rPr>
        <w:t>PMI.</w:t>
      </w:r>
      <w:proofErr w:type="gramEnd"/>
      <w:r>
        <w:rPr>
          <w:b/>
        </w:rPr>
        <w:t xml:space="preserve">GP.Nº.471/2015; OF.Nº.060/2015/CEF de Alegre; OF.PMI.Nº.118/2015-ADM. </w:t>
      </w:r>
      <w:r w:rsidRPr="00D410EF">
        <w:rPr>
          <w:b/>
          <w:u w:val="single"/>
        </w:rPr>
        <w:t>GRANDE EXPEDIENTE</w:t>
      </w:r>
      <w:r w:rsidRPr="005F36A1">
        <w:rPr>
          <w:b/>
        </w:rPr>
        <w:t>:</w:t>
      </w:r>
      <w:r w:rsidRPr="00D64887">
        <w:rPr>
          <w:b/>
        </w:rPr>
        <w:t xml:space="preserve"> </w:t>
      </w:r>
      <w:r w:rsidRPr="007A2CAA">
        <w:t xml:space="preserve">Inscreveram-se em livro próprio e usaram da palavra </w:t>
      </w:r>
      <w:r>
        <w:t xml:space="preserve">os </w:t>
      </w:r>
      <w:r w:rsidRPr="007A2CAA">
        <w:t>vereadores</w:t>
      </w:r>
      <w:r>
        <w:t xml:space="preserve"> Diogo </w:t>
      </w:r>
      <w:proofErr w:type="spellStart"/>
      <w:r>
        <w:t>Grismond</w:t>
      </w:r>
      <w:proofErr w:type="spellEnd"/>
      <w:r>
        <w:t xml:space="preserve">, que solicitou a expedição de alguns ofícios; Célio, que cedeu seu tempo ao Renan Leal; </w:t>
      </w:r>
      <w:proofErr w:type="spellStart"/>
      <w:r>
        <w:t>Claudemar</w:t>
      </w:r>
      <w:proofErr w:type="spellEnd"/>
      <w:r>
        <w:t xml:space="preserve"> Machado pediu a expedição de alguns ofícios depois de fazer alguns questionamentos sobre a saúde de Ibitirama que ‘não consegue dispor de tratamento condizente’; Edmilson Ataíde, que pediu a expedição de alguns ofícios; Renan Leal, que fez menção ao fato de uma servidora municipal, irmã do prefeito de Ibitirama, ter ganhado na Justiça uma demanda contra a municipalidade e o primeiro-gestor não recorrer como é de costume e obrigação. Lembrou que o prefeito é eleito para defender os interesses do município, ainda que seja contra seus protegidos. Falou ainda de um processo contra um ex-presidente da Câmara em que, por relativa inércia, o município terá um prejuízo assistido. Falou sobre o leilão de máquinas que são objeto de investigação da CPI das </w:t>
      </w:r>
      <w:r>
        <w:lastRenderedPageBreak/>
        <w:t xml:space="preserve">Peças e cujo prejuízo apurado foi de mais de quinhentos mil reais, cujo intento da administração municipal em esvaziar o pátio em que se encontravam tais máquinas foi interrompido pela Justiça que impôs condições para o dito leilão. Lembrou que a Saúde e a Educação estão prejudicadas, mesmo sabendo que a arrecadação de Ibitirama hoje não dá sinais de crise, já que </w:t>
      </w:r>
      <w:proofErr w:type="gramStart"/>
      <w:r>
        <w:t>gastam-se</w:t>
      </w:r>
      <w:proofErr w:type="gramEnd"/>
      <w:r>
        <w:t xml:space="preserve"> valores vultosos com festas que não se justificam. Por sua vez José Maria </w:t>
      </w:r>
      <w:proofErr w:type="gramStart"/>
      <w:r>
        <w:t>teceu comentários</w:t>
      </w:r>
      <w:proofErr w:type="gramEnd"/>
      <w:r>
        <w:t xml:space="preserve"> que criticavam e também elogiavam a Saúde de Ibitirama, além de comentar a necessidade de se trocar alguns funcionários de seus setores, incluindo a saída do secretário de Administração e, finalizou dizendo que suas denúncias, quando feitas, têm a sua assinatura, de forma que a culpa não recaia em pessoas inocentes.</w:t>
      </w:r>
      <w:r w:rsidRPr="000B0329">
        <w:t xml:space="preserve"> </w:t>
      </w:r>
      <w:r>
        <w:rPr>
          <w:b/>
          <w:u w:val="single"/>
        </w:rPr>
        <w:t>LIDERANÇA PARTIDÁRIA</w:t>
      </w:r>
      <w:r>
        <w:t xml:space="preserve">: usou da palavra o vereador Renan Leal que observou que o bom gestor faz um bom trabalho tanto no muito quanto no pouco, o que – segundo ele, não é o caso do prefeito municipal que gasta dinheiro público com shows e festas e, por consequência, acaba por faltar em tratamento de saúde e noutras áreas básicas; falou ainda do limite com a folha de pagamento quase estourando, questionou a não aplicação do INPC e do Piso do Magistério. Disse que há secretários que mandam muito enquanto o prefeito não tem comando nenhum e finalizou observando que os distritos estão abandonados, mas, felizmente, o tempo do atual governo está terminando, contudo, os problemas do prefeito estão apenas começando. </w:t>
      </w:r>
      <w:r w:rsidRPr="00C739D4">
        <w:rPr>
          <w:b/>
          <w:u w:val="single"/>
        </w:rPr>
        <w:t>ORDEM DO DIA</w:t>
      </w:r>
      <w:r>
        <w:t xml:space="preserve">: </w:t>
      </w:r>
      <w:r w:rsidRPr="00FD6217">
        <w:rPr>
          <w:b/>
        </w:rPr>
        <w:t>Em pauta</w:t>
      </w:r>
      <w:r>
        <w:t xml:space="preserve"> o </w:t>
      </w:r>
      <w:r w:rsidRPr="00FD6217">
        <w:rPr>
          <w:u w:val="single"/>
        </w:rPr>
        <w:t>Requerimento de Urgência sobre a apreciação do Projeto de Lei nº 24/2015</w:t>
      </w:r>
      <w:r>
        <w:t xml:space="preserve"> e o </w:t>
      </w:r>
      <w:r w:rsidRPr="00FD6217">
        <w:rPr>
          <w:u w:val="single"/>
        </w:rPr>
        <w:t>Requerimento de Urgência sobre a apreciação do Projeto de Lei nº 25/2015</w:t>
      </w:r>
      <w:r>
        <w:t xml:space="preserve"> que o presidente pôs em discussão e como ninguém os quis discutir, os mesmos foram postos em votação e aprovados por unanimidade. Em face da aprovação de ambos os pedidos de urgência, já c</w:t>
      </w:r>
      <w:r w:rsidRPr="00FD6217">
        <w:t>olocando</w:t>
      </w:r>
      <w:r w:rsidRPr="00FD6217">
        <w:rPr>
          <w:b/>
        </w:rPr>
        <w:t xml:space="preserve"> na pauta o Projeto nº 24/2015,</w:t>
      </w:r>
      <w:r>
        <w:t xml:space="preserve"> o presidente pediu o parecer verbal da Comissão de Justiça, que foi verbal e favorável; de igual forma requereu o parecer da Comissão de Finanças, que foi verbal e favorável e finalmente requereu o parecer da Comissão de Educação que, também, foi verbal e favorável. Desta feita, o presidente pôs o Projeto de Lei nº 24/2015 em discussão; não havendo quem o discutisse, o colocou em votação e o mesmo foi aprovado por unanimidade. Logo o presidente encaminhou o referido para expedição do </w:t>
      </w:r>
      <w:r w:rsidRPr="00F55DBC">
        <w:rPr>
          <w:b/>
        </w:rPr>
        <w:t>Autógrafo de Lei</w:t>
      </w:r>
      <w:r>
        <w:t xml:space="preserve"> Final, já que sua aprovação deu-se sem emendas. Por conseguinte, foi posto </w:t>
      </w:r>
      <w:r w:rsidRPr="003E6DEA">
        <w:rPr>
          <w:b/>
        </w:rPr>
        <w:t>em pauta</w:t>
      </w:r>
      <w:r>
        <w:rPr>
          <w:b/>
        </w:rPr>
        <w:t xml:space="preserve"> o Projeto de Lei nº 25/2015</w:t>
      </w:r>
      <w:r>
        <w:t xml:space="preserve">, quando o presidente pediu os pareceres da Comissão de Justiça – que foi verbal e favorável; da Comissão de Finanças – que foi verbal e favorável, e da Comissão de Obras que também </w:t>
      </w:r>
      <w:proofErr w:type="gramStart"/>
      <w:r>
        <w:t>deu-se</w:t>
      </w:r>
      <w:proofErr w:type="gramEnd"/>
      <w:r>
        <w:t xml:space="preserve"> de forma verbal e favorável. Desta feita o presidente pôs os pareceres em discussão e como ninguém os quis discutir, os mesmos foram postos em votação e aprovados por unanimidade. Finalmente o presidente pôs o Projeto em tela em discussão e, como ninguém se manifestou, o mesmo foi posto em votação e aprovado por unanimidade. Logo o presidente encaminhou o referido para expedição do </w:t>
      </w:r>
      <w:r w:rsidRPr="00F55DBC">
        <w:rPr>
          <w:b/>
        </w:rPr>
        <w:t>Autógrafo de Lei</w:t>
      </w:r>
      <w:r>
        <w:t xml:space="preserve"> Final, já que sua aprovação deu-se sem emendas. </w:t>
      </w:r>
      <w:r w:rsidRPr="00C739D4">
        <w:rPr>
          <w:b/>
          <w:u w:val="single"/>
        </w:rPr>
        <w:t>COMUNICAÇÕES</w:t>
      </w:r>
      <w:r>
        <w:t xml:space="preserve">: Ninguém se inscreveu. Finalmente, percebendo não haver mais do que tratar, o senhor presidente agradeceu a presença dos senhores Quati, </w:t>
      </w:r>
      <w:proofErr w:type="spellStart"/>
      <w:r>
        <w:t>Arilson</w:t>
      </w:r>
      <w:proofErr w:type="spellEnd"/>
      <w:r>
        <w:t xml:space="preserve">, Zé Paulo, </w:t>
      </w:r>
      <w:proofErr w:type="spellStart"/>
      <w:r>
        <w:t>Jursan</w:t>
      </w:r>
      <w:proofErr w:type="spellEnd"/>
      <w:r>
        <w:t xml:space="preserve"> e aos demais presentes, convidando para a próxima sessão ordinária desta Câmara no dia 15 de outubro de 2015 e, finalmente, às </w:t>
      </w:r>
      <w:proofErr w:type="gramStart"/>
      <w:r>
        <w:t>18:35</w:t>
      </w:r>
      <w:proofErr w:type="gramEnd"/>
      <w:r>
        <w:t xml:space="preserve">h, declarou encerrada a presente reunião, da qual eu __________________ lavrei a presente ata, que vai assinada pelo presidente da Câmara Municipal de Ibitirama. </w:t>
      </w:r>
    </w:p>
    <w:p w:rsidR="00053AB9" w:rsidRDefault="00053AB9" w:rsidP="00053AB9">
      <w:pPr>
        <w:tabs>
          <w:tab w:val="left" w:pos="3828"/>
        </w:tabs>
        <w:jc w:val="both"/>
      </w:pPr>
    </w:p>
    <w:p w:rsidR="00053AB9" w:rsidRDefault="00053AB9" w:rsidP="00053AB9">
      <w:pPr>
        <w:tabs>
          <w:tab w:val="left" w:pos="3828"/>
        </w:tabs>
        <w:jc w:val="both"/>
      </w:pPr>
    </w:p>
    <w:p w:rsidR="00053AB9" w:rsidRDefault="00053AB9" w:rsidP="00053AB9">
      <w:pPr>
        <w:tabs>
          <w:tab w:val="left" w:pos="3828"/>
        </w:tabs>
        <w:jc w:val="both"/>
      </w:pPr>
    </w:p>
    <w:p w:rsidR="00053AB9" w:rsidRDefault="00053AB9" w:rsidP="00053AB9">
      <w:pPr>
        <w:tabs>
          <w:tab w:val="left" w:pos="3828"/>
        </w:tabs>
        <w:jc w:val="both"/>
      </w:pPr>
    </w:p>
    <w:p w:rsidR="005B4571" w:rsidRDefault="005B4571">
      <w:bookmarkStart w:id="0" w:name="_GoBack"/>
      <w:bookmarkEnd w:id="0"/>
    </w:p>
    <w:sectPr w:rsidR="005B45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AB9"/>
    <w:rsid w:val="00053AB9"/>
    <w:rsid w:val="005B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A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A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1085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2015-12-23T17:51:00Z</dcterms:created>
  <dcterms:modified xsi:type="dcterms:W3CDTF">2015-12-23T17:51:00Z</dcterms:modified>
</cp:coreProperties>
</file>