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035A5" w14:textId="284FD30B" w:rsidR="00B61E7F" w:rsidRPr="00937D9E" w:rsidRDefault="00B61E7F" w:rsidP="00B61E7F">
      <w:pPr>
        <w:jc w:val="center"/>
        <w:rPr>
          <w:rFonts w:ascii="Palatino Linotype" w:hAnsi="Palatino Linotype"/>
          <w:sz w:val="24"/>
          <w:szCs w:val="24"/>
        </w:rPr>
      </w:pPr>
      <w:r w:rsidRPr="00937D9E">
        <w:rPr>
          <w:rFonts w:ascii="Palatino Linotype" w:hAnsi="Palatino Linotype" w:cs="Arial"/>
          <w:sz w:val="36"/>
          <w:szCs w:val="36"/>
        </w:rPr>
        <w:t>PROJETO DE LEI Nº 1</w:t>
      </w:r>
      <w:r>
        <w:rPr>
          <w:rFonts w:ascii="Palatino Linotype" w:hAnsi="Palatino Linotype" w:cs="Arial"/>
          <w:sz w:val="36"/>
          <w:szCs w:val="36"/>
        </w:rPr>
        <w:t>3</w:t>
      </w:r>
      <w:r>
        <w:rPr>
          <w:rFonts w:ascii="Palatino Linotype" w:hAnsi="Palatino Linotype" w:cs="Arial"/>
          <w:sz w:val="36"/>
          <w:szCs w:val="36"/>
        </w:rPr>
        <w:t>2</w:t>
      </w:r>
      <w:r w:rsidRPr="00937D9E">
        <w:rPr>
          <w:rFonts w:ascii="Palatino Linotype" w:hAnsi="Palatino Linotype" w:cs="Arial"/>
          <w:sz w:val="36"/>
          <w:szCs w:val="36"/>
        </w:rPr>
        <w:t>/2024</w:t>
      </w:r>
    </w:p>
    <w:p w14:paraId="2706FCCB" w14:textId="77777777" w:rsidR="00B61E7F" w:rsidRPr="00937D9E" w:rsidRDefault="00B61E7F" w:rsidP="00B61E7F">
      <w:pPr>
        <w:rPr>
          <w:rFonts w:ascii="Palatino Linotype" w:hAnsi="Palatino Linotype"/>
          <w:sz w:val="24"/>
        </w:rPr>
      </w:pPr>
    </w:p>
    <w:p w14:paraId="521CC958" w14:textId="77777777" w:rsidR="00B61E7F" w:rsidRDefault="00B61E7F" w:rsidP="00B61E7F">
      <w:pPr>
        <w:rPr>
          <w:rFonts w:ascii="Palatino Linotype" w:hAnsi="Palatino Linotype"/>
          <w:sz w:val="24"/>
        </w:rPr>
      </w:pPr>
    </w:p>
    <w:p w14:paraId="13C54AB5" w14:textId="77777777" w:rsidR="00B61E7F" w:rsidRPr="00937D9E" w:rsidRDefault="00B61E7F" w:rsidP="00B61E7F">
      <w:pPr>
        <w:rPr>
          <w:rFonts w:ascii="Palatino Linotype" w:hAnsi="Palatino Linotype"/>
          <w:sz w:val="24"/>
        </w:rPr>
      </w:pPr>
    </w:p>
    <w:p w14:paraId="7FD959AC" w14:textId="77777777" w:rsidR="00B61E7F" w:rsidRPr="00937D9E" w:rsidRDefault="00B61E7F" w:rsidP="00B61E7F">
      <w:pPr>
        <w:rPr>
          <w:rFonts w:ascii="Palatino Linotype" w:hAnsi="Palatino Linotype"/>
          <w:sz w:val="24"/>
        </w:rPr>
      </w:pPr>
    </w:p>
    <w:p w14:paraId="50520D3A" w14:textId="77777777" w:rsidR="00B61E7F" w:rsidRPr="00937D9E" w:rsidRDefault="00B61E7F" w:rsidP="00B61E7F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AUTORIZA O PODER EXECUTIVO MUNICIPAL ABRIR CRÉDITOS ADICIONAL   ESPECIAL POR EXCESSO DE ARRECADAÇÃO E DÁ   OUTRAS PROVIDÊNCIAS</w:t>
      </w:r>
      <w:r w:rsidRPr="00937D9E">
        <w:rPr>
          <w:rFonts w:ascii="Palatino Linotype" w:hAnsi="Palatino Linotype"/>
          <w:b w:val="0"/>
          <w:bCs w:val="0"/>
          <w:sz w:val="24"/>
        </w:rPr>
        <w:t>.</w:t>
      </w:r>
    </w:p>
    <w:p w14:paraId="76D239B7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9FD24E7" w14:textId="77777777" w:rsidR="00B61E7F" w:rsidRPr="00937D9E" w:rsidRDefault="00B61E7F" w:rsidP="00B61E7F">
      <w:pPr>
        <w:jc w:val="both"/>
        <w:rPr>
          <w:rFonts w:ascii="Palatino Linotype" w:hAnsi="Palatino Linotype"/>
          <w:sz w:val="24"/>
        </w:rPr>
      </w:pPr>
      <w:r w:rsidRPr="00937D9E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7F7DA2D5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1DCBB65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ARTIGO 1º -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5C0DC876" w14:textId="77777777" w:rsidR="00B61E7F" w:rsidRPr="00937D9E" w:rsidRDefault="00B61E7F" w:rsidP="00B61E7F">
      <w:pPr>
        <w:jc w:val="both"/>
        <w:rPr>
          <w:rFonts w:ascii="Palatino Linotype" w:hAnsi="Palatino Linotype"/>
          <w:bCs w:val="0"/>
          <w:sz w:val="24"/>
        </w:rPr>
      </w:pPr>
      <w:r w:rsidRPr="00937D9E">
        <w:rPr>
          <w:rFonts w:ascii="Palatino Linotype" w:hAnsi="Palatino Linotype"/>
          <w:bCs w:val="0"/>
          <w:sz w:val="24"/>
        </w:rPr>
        <w:t>Parágrafo I:</w:t>
      </w:r>
    </w:p>
    <w:p w14:paraId="17D04E9B" w14:textId="77777777" w:rsidR="00B61E7F" w:rsidRPr="00937D9E" w:rsidRDefault="00B61E7F" w:rsidP="00B61E7F">
      <w:pPr>
        <w:jc w:val="both"/>
        <w:rPr>
          <w:rFonts w:ascii="Palatino Linotype" w:hAnsi="Palatino Linotype"/>
          <w:bCs w:val="0"/>
          <w:sz w:val="24"/>
        </w:rPr>
      </w:pPr>
      <w:r w:rsidRPr="00937D9E">
        <w:rPr>
          <w:rFonts w:ascii="Palatino Linotype" w:hAnsi="Palatino Linotype"/>
          <w:bCs w:val="0"/>
          <w:sz w:val="24"/>
        </w:rPr>
        <w:t>Credito Adicional Especial:</w:t>
      </w:r>
    </w:p>
    <w:p w14:paraId="2D644DD4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Órgão: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06 - Secretaria Municipal de Educação e Cultura. </w:t>
      </w:r>
    </w:p>
    <w:p w14:paraId="7C0A765C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 xml:space="preserve">Unidade: </w:t>
      </w:r>
      <w:r w:rsidRPr="00937D9E">
        <w:rPr>
          <w:rFonts w:ascii="Palatino Linotype" w:hAnsi="Palatino Linotype"/>
          <w:b w:val="0"/>
          <w:bCs w:val="0"/>
          <w:sz w:val="24"/>
        </w:rPr>
        <w:t>002 - Departamento de Educação.</w:t>
      </w:r>
    </w:p>
    <w:p w14:paraId="386B980A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Função: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12 - Educação.   </w:t>
      </w:r>
    </w:p>
    <w:p w14:paraId="12B491C6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Sub Função: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361 – Ensino Fundamental.</w:t>
      </w:r>
    </w:p>
    <w:p w14:paraId="3449201D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Programa: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0005 – Educação Responsabilidade de Todos. </w:t>
      </w:r>
    </w:p>
    <w:p w14:paraId="7461C170" w14:textId="77777777" w:rsidR="00B61E7F" w:rsidRPr="00937D9E" w:rsidRDefault="00B61E7F" w:rsidP="00B61E7F">
      <w:pPr>
        <w:jc w:val="both"/>
        <w:rPr>
          <w:rFonts w:ascii="Palatino Linotype" w:hAnsi="Palatino Linotype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Projeto/Atividade: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1326 – </w:t>
      </w:r>
      <w:r w:rsidRPr="00937D9E">
        <w:rPr>
          <w:rFonts w:ascii="Palatino Linotype" w:hAnsi="Palatino Linotype"/>
          <w:sz w:val="24"/>
        </w:rPr>
        <w:t>Adquirir Ônibus Escolar - Fundamental</w:t>
      </w:r>
      <w:r w:rsidRPr="00937D9E">
        <w:rPr>
          <w:rFonts w:ascii="Palatino Linotype" w:hAnsi="Palatino Linotype"/>
          <w:bCs w:val="0"/>
          <w:sz w:val="24"/>
        </w:rPr>
        <w:t>.</w:t>
      </w:r>
    </w:p>
    <w:p w14:paraId="6546DBC6" w14:textId="77777777" w:rsidR="00B61E7F" w:rsidRPr="00937D9E" w:rsidRDefault="00B61E7F" w:rsidP="00B61E7F">
      <w:pPr>
        <w:jc w:val="both"/>
        <w:rPr>
          <w:rFonts w:ascii="Palatino Linotype" w:hAnsi="Palatino Linotype"/>
          <w:sz w:val="24"/>
        </w:rPr>
      </w:pPr>
      <w:r w:rsidRPr="00937D9E">
        <w:rPr>
          <w:rFonts w:ascii="Palatino Linotype" w:hAnsi="Palatino Linotype"/>
          <w:sz w:val="24"/>
        </w:rPr>
        <w:t>Elemento de Despesa:</w:t>
      </w:r>
    </w:p>
    <w:p w14:paraId="6A6A1EF5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b w:val="0"/>
          <w:bCs w:val="0"/>
          <w:sz w:val="24"/>
        </w:rPr>
        <w:t>4490.52.00 – Equipamento e Material Permanente.</w:t>
      </w:r>
    </w:p>
    <w:p w14:paraId="043289A7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937D9E">
        <w:rPr>
          <w:rFonts w:ascii="Palatino Linotype" w:hAnsi="Palatino Linotype"/>
          <w:b w:val="0"/>
          <w:bCs w:val="0"/>
          <w:sz w:val="20"/>
        </w:rPr>
        <w:t>Fonte: 1.570.311000 – Transferência do Governo Federal ref. a Convênios e Instrumentos Congêneres vinculados à Educação......................................................................R$              993.351,29</w:t>
      </w:r>
    </w:p>
    <w:p w14:paraId="21D78DAF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937D9E">
        <w:rPr>
          <w:rFonts w:ascii="Palatino Linotype" w:hAnsi="Palatino Linotype"/>
          <w:b w:val="0"/>
          <w:bCs w:val="0"/>
          <w:sz w:val="20"/>
        </w:rPr>
        <w:t xml:space="preserve">Fonte: 1.500.100100 – Receitas de Imp. </w:t>
      </w:r>
      <w:proofErr w:type="spellStart"/>
      <w:r w:rsidRPr="00937D9E">
        <w:rPr>
          <w:rFonts w:ascii="Palatino Linotype" w:hAnsi="Palatino Linotype"/>
          <w:b w:val="0"/>
          <w:bCs w:val="0"/>
          <w:sz w:val="20"/>
        </w:rPr>
        <w:t>Transf</w:t>
      </w:r>
      <w:proofErr w:type="spellEnd"/>
      <w:r w:rsidRPr="00937D9E">
        <w:rPr>
          <w:rFonts w:ascii="Palatino Linotype" w:hAnsi="Palatino Linotype"/>
          <w:b w:val="0"/>
          <w:bCs w:val="0"/>
          <w:sz w:val="20"/>
        </w:rPr>
        <w:t>. de Impostos – Educação........R$                     526,71</w:t>
      </w:r>
    </w:p>
    <w:p w14:paraId="65632706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      -----------------------</w:t>
      </w:r>
      <w:r w:rsidRPr="00937D9E">
        <w:rPr>
          <w:rFonts w:ascii="Palatino Linotype" w:hAnsi="Palatino Linotype"/>
          <w:bCs w:val="0"/>
          <w:sz w:val="24"/>
        </w:rPr>
        <w:t>Total.............................</w:t>
      </w:r>
      <w:r>
        <w:rPr>
          <w:rFonts w:ascii="Palatino Linotype" w:hAnsi="Palatino Linotype"/>
          <w:bCs w:val="0"/>
          <w:sz w:val="24"/>
        </w:rPr>
        <w:t>......</w:t>
      </w:r>
      <w:r w:rsidRPr="00937D9E">
        <w:rPr>
          <w:rFonts w:ascii="Palatino Linotype" w:hAnsi="Palatino Linotype"/>
          <w:bCs w:val="0"/>
          <w:sz w:val="24"/>
        </w:rPr>
        <w:t>.................................................................R$        993.878,00</w:t>
      </w:r>
    </w:p>
    <w:p w14:paraId="27DCF0B7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620B66A8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ARTIGO 2º -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utilizados os recursos oriundos de Excesso de Arrecadação do exercício corrente e na fonte do </w:t>
      </w:r>
      <w:r w:rsidRPr="00937D9E">
        <w:rPr>
          <w:rFonts w:ascii="Palatino Linotype" w:hAnsi="Palatino Linotype"/>
          <w:sz w:val="24"/>
        </w:rPr>
        <w:t>Termo de Compromisso de Emendas nº 202101083-4/Fundo Nacional de Desenvolvimento da Educação-FNDE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, </w:t>
      </w:r>
      <w:r w:rsidRPr="00937D9E">
        <w:rPr>
          <w:rFonts w:ascii="Palatino Linotype" w:hAnsi="Palatino Linotype"/>
          <w:b w:val="0"/>
          <w:bCs w:val="0"/>
          <w:sz w:val="24"/>
        </w:rPr>
        <w:lastRenderedPageBreak/>
        <w:t>conforme Artigo 43, § 1º, inciso II da lei 4.320/1964 e Resolução de Consulta nº 43/2008/TCE-MT.</w:t>
      </w:r>
    </w:p>
    <w:p w14:paraId="6A6E347D" w14:textId="77777777" w:rsidR="00B61E7F" w:rsidRPr="00937D9E" w:rsidRDefault="00B61E7F" w:rsidP="00B61E7F">
      <w:pPr>
        <w:jc w:val="both"/>
        <w:rPr>
          <w:rFonts w:ascii="Palatino Linotype" w:hAnsi="Palatino Linotype"/>
          <w:sz w:val="24"/>
        </w:rPr>
      </w:pPr>
      <w:r w:rsidRPr="00937D9E">
        <w:rPr>
          <w:rFonts w:ascii="Palatino Linotype" w:hAnsi="Palatino Linotype"/>
          <w:sz w:val="24"/>
        </w:rPr>
        <w:t>Parágrafo I – Excesso de:</w:t>
      </w:r>
    </w:p>
    <w:p w14:paraId="20E08A1C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937D9E">
        <w:rPr>
          <w:rFonts w:ascii="Palatino Linotype" w:hAnsi="Palatino Linotype"/>
          <w:b w:val="0"/>
          <w:bCs w:val="0"/>
          <w:sz w:val="20"/>
        </w:rPr>
        <w:t>Fonte: 1.570.000000 – Transferência do Governo Federal ref. a Convênios e Instrumentos Congêneres vinculados à Educação......................................................................R$              993.351,29</w:t>
      </w:r>
    </w:p>
    <w:p w14:paraId="611F20D2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937D9E">
        <w:rPr>
          <w:rFonts w:ascii="Palatino Linotype" w:hAnsi="Palatino Linotype"/>
          <w:b w:val="0"/>
          <w:bCs w:val="0"/>
          <w:sz w:val="20"/>
        </w:rPr>
        <w:t xml:space="preserve">Fonte: 1.500.100100 – Receitas de Imp. </w:t>
      </w:r>
      <w:proofErr w:type="spellStart"/>
      <w:r w:rsidRPr="00937D9E">
        <w:rPr>
          <w:rFonts w:ascii="Palatino Linotype" w:hAnsi="Palatino Linotype"/>
          <w:b w:val="0"/>
          <w:bCs w:val="0"/>
          <w:sz w:val="20"/>
        </w:rPr>
        <w:t>Transf</w:t>
      </w:r>
      <w:proofErr w:type="spellEnd"/>
      <w:r w:rsidRPr="00937D9E">
        <w:rPr>
          <w:rFonts w:ascii="Palatino Linotype" w:hAnsi="Palatino Linotype"/>
          <w:b w:val="0"/>
          <w:bCs w:val="0"/>
          <w:sz w:val="20"/>
        </w:rPr>
        <w:t>. de Impostos – Educação........R$                     526,71</w:t>
      </w:r>
    </w:p>
    <w:p w14:paraId="023B1187" w14:textId="77777777" w:rsidR="00B61E7F" w:rsidRPr="00937D9E" w:rsidRDefault="00B61E7F" w:rsidP="00B61E7F">
      <w:pPr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     -----------------------</w:t>
      </w:r>
    </w:p>
    <w:p w14:paraId="2F1C1779" w14:textId="77777777" w:rsidR="00B61E7F" w:rsidRPr="00937D9E" w:rsidRDefault="00B61E7F" w:rsidP="00B61E7F">
      <w:pPr>
        <w:pStyle w:val="Ttulo2"/>
        <w:rPr>
          <w:rFonts w:ascii="Palatino Linotype" w:hAnsi="Palatino Linotype"/>
        </w:rPr>
      </w:pPr>
      <w:r w:rsidRPr="00937D9E">
        <w:rPr>
          <w:rFonts w:ascii="Palatino Linotype" w:hAnsi="Palatino Linotype"/>
        </w:rPr>
        <w:t xml:space="preserve">TOTAL DO EXCESSO..................................................................R$         993.878,00     </w:t>
      </w:r>
    </w:p>
    <w:p w14:paraId="63BD55F9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71981A34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ARTIGO 3º -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73323A8B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68FCD7DC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937D9E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05 de junho </w:t>
      </w:r>
      <w:r w:rsidRPr="00937D9E">
        <w:rPr>
          <w:rFonts w:ascii="Palatino Linotype" w:hAnsi="Palatino Linotype"/>
          <w:b w:val="0"/>
          <w:bCs w:val="0"/>
          <w:sz w:val="24"/>
          <w:szCs w:val="24"/>
        </w:rPr>
        <w:t>de 2024.</w:t>
      </w:r>
    </w:p>
    <w:p w14:paraId="46F20C61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4ED1CFF0" w14:textId="77777777" w:rsidR="00B61E7F" w:rsidRPr="00937D9E" w:rsidRDefault="00B61E7F" w:rsidP="00B61E7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222F6D6" w14:textId="77777777" w:rsidR="00B61E7F" w:rsidRPr="00937D9E" w:rsidRDefault="00B61E7F" w:rsidP="00B61E7F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937D9E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726468F9" w14:textId="77777777" w:rsidR="00B61E7F" w:rsidRPr="00937D9E" w:rsidRDefault="00B61E7F" w:rsidP="00B61E7F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937D9E">
        <w:rPr>
          <w:rFonts w:ascii="Palatino Linotype" w:hAnsi="Palatino Linotype"/>
          <w:bCs w:val="0"/>
          <w:sz w:val="24"/>
          <w:szCs w:val="24"/>
        </w:rPr>
        <w:t>PREFEITO MUNICIPAL</w:t>
      </w:r>
    </w:p>
    <w:p w14:paraId="111C149E" w14:textId="77777777" w:rsidR="00B61E7F" w:rsidRPr="00937D9E" w:rsidRDefault="00B61E7F" w:rsidP="00B61E7F">
      <w:pPr>
        <w:jc w:val="center"/>
        <w:rPr>
          <w:rFonts w:ascii="Palatino Linotype" w:hAnsi="Palatino Linotype"/>
          <w:sz w:val="24"/>
          <w:szCs w:val="24"/>
        </w:rPr>
      </w:pPr>
    </w:p>
    <w:p w14:paraId="7D4FA41F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73583856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1A763DD8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452F5206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436A7FC1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67B3E534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7B6CF0C7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1D5DE9EC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36E3BE4E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5A087952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12232778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69ADD08D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4C26A6A3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01D386E6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2AEAC434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0B75BD89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3EF4F58E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567D18AF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1828D216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711047AB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189A555F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73C9E6DD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23AAA5D2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64A834BD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28DF2C51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14B3DCCC" w14:textId="77777777" w:rsidR="00B61E7F" w:rsidRPr="00937D9E" w:rsidRDefault="00B61E7F" w:rsidP="00B61E7F">
      <w:pPr>
        <w:rPr>
          <w:rFonts w:ascii="Palatino Linotype" w:hAnsi="Palatino Linotype"/>
          <w:sz w:val="24"/>
          <w:szCs w:val="24"/>
        </w:rPr>
      </w:pPr>
    </w:p>
    <w:p w14:paraId="532A2885" w14:textId="48B863F4" w:rsidR="00B61E7F" w:rsidRPr="00937D9E" w:rsidRDefault="00B61E7F" w:rsidP="00B61E7F">
      <w:pPr>
        <w:jc w:val="center"/>
        <w:rPr>
          <w:rFonts w:ascii="Palatino Linotype" w:hAnsi="Palatino Linotype" w:cs="Arial"/>
          <w:sz w:val="36"/>
          <w:szCs w:val="36"/>
        </w:rPr>
      </w:pPr>
      <w:r w:rsidRPr="00937D9E">
        <w:rPr>
          <w:rFonts w:ascii="Palatino Linotype" w:hAnsi="Palatino Linotype" w:cs="Arial"/>
          <w:sz w:val="36"/>
          <w:szCs w:val="36"/>
        </w:rPr>
        <w:t>MENSAGEM DO PROJETO DE LEI Nº 1</w:t>
      </w:r>
      <w:r>
        <w:rPr>
          <w:rFonts w:ascii="Palatino Linotype" w:hAnsi="Palatino Linotype" w:cs="Arial"/>
          <w:sz w:val="36"/>
          <w:szCs w:val="36"/>
        </w:rPr>
        <w:t>3</w:t>
      </w:r>
      <w:r>
        <w:rPr>
          <w:rFonts w:ascii="Palatino Linotype" w:hAnsi="Palatino Linotype" w:cs="Arial"/>
          <w:sz w:val="36"/>
          <w:szCs w:val="36"/>
        </w:rPr>
        <w:t>2</w:t>
      </w:r>
      <w:r w:rsidRPr="00937D9E">
        <w:rPr>
          <w:rFonts w:ascii="Palatino Linotype" w:hAnsi="Palatino Linotype" w:cs="Arial"/>
          <w:sz w:val="36"/>
          <w:szCs w:val="36"/>
        </w:rPr>
        <w:t>/2024</w:t>
      </w:r>
    </w:p>
    <w:p w14:paraId="136148D1" w14:textId="77777777" w:rsidR="00B61E7F" w:rsidRPr="00937D9E" w:rsidRDefault="00B61E7F" w:rsidP="00B61E7F">
      <w:pPr>
        <w:jc w:val="center"/>
        <w:rPr>
          <w:rFonts w:ascii="Palatino Linotype" w:hAnsi="Palatino Linotype" w:cs="Arial"/>
          <w:sz w:val="36"/>
          <w:szCs w:val="36"/>
        </w:rPr>
      </w:pPr>
    </w:p>
    <w:p w14:paraId="16332CE1" w14:textId="77777777" w:rsidR="00B61E7F" w:rsidRPr="00937D9E" w:rsidRDefault="00B61E7F" w:rsidP="00B61E7F">
      <w:pPr>
        <w:jc w:val="center"/>
        <w:rPr>
          <w:rFonts w:ascii="Palatino Linotype" w:hAnsi="Palatino Linotype" w:cs="Arial"/>
          <w:color w:val="000000"/>
          <w:sz w:val="36"/>
          <w:szCs w:val="36"/>
        </w:rPr>
      </w:pPr>
    </w:p>
    <w:p w14:paraId="444D7AFF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 w:cs="Arial"/>
          <w:b w:val="0"/>
          <w:color w:val="000000"/>
          <w:sz w:val="24"/>
          <w:szCs w:val="24"/>
        </w:rPr>
        <w:t xml:space="preserve">O presente projeto de lei trata de </w:t>
      </w:r>
      <w:r w:rsidRPr="00937D9E">
        <w:rPr>
          <w:rFonts w:ascii="Palatino Linotype" w:hAnsi="Palatino Linotype"/>
          <w:b w:val="0"/>
          <w:bCs w:val="0"/>
          <w:sz w:val="24"/>
        </w:rPr>
        <w:t>CRÉDITO ADICIONAL ESPECIAL, destinado a cobertura de despesa com Projeto de Atividade, para atender despesas nos termos do artigo 167, Inciso V, da Constituição Federal e Artigo 43. da Lei Federal nº 4.320/64.</w:t>
      </w:r>
    </w:p>
    <w:p w14:paraId="6B745882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</w:p>
    <w:p w14:paraId="69746531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b w:val="0"/>
          <w:bCs w:val="0"/>
          <w:sz w:val="24"/>
        </w:rPr>
        <w:t xml:space="preserve">Para dar cobertura ao crédito adicional especial aberto pelo artigo anterior serão utilizados os recursos oriundos de Excesso de Arrecadação do exercício corrente e na fonte do </w:t>
      </w:r>
      <w:r w:rsidRPr="00937D9E">
        <w:rPr>
          <w:rFonts w:ascii="Palatino Linotype" w:hAnsi="Palatino Linotype"/>
          <w:sz w:val="24"/>
        </w:rPr>
        <w:t>Termo de Compromisso de Emendas nº 202101083-4/Fundo Nacional de Desenvolvimento da Educação-FNDE</w:t>
      </w:r>
      <w:r w:rsidRPr="00937D9E">
        <w:rPr>
          <w:rFonts w:ascii="Palatino Linotype" w:hAnsi="Palatino Linotype"/>
          <w:b w:val="0"/>
          <w:bCs w:val="0"/>
          <w:sz w:val="24"/>
        </w:rPr>
        <w:t>, conforme Artigo 43, § 1º, inciso II da lei 4.320/1964 e Resolução de Consulta nº 43/2008/TCE-MT.</w:t>
      </w:r>
    </w:p>
    <w:p w14:paraId="315AED48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/>
          <w:sz w:val="24"/>
        </w:rPr>
      </w:pPr>
    </w:p>
    <w:p w14:paraId="084DACE4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sz w:val="24"/>
        </w:rPr>
        <w:t>Projeto/Atividade:</w:t>
      </w:r>
      <w:r w:rsidRPr="00937D9E">
        <w:rPr>
          <w:rFonts w:ascii="Palatino Linotype" w:hAnsi="Palatino Linotype"/>
          <w:b w:val="0"/>
          <w:bCs w:val="0"/>
          <w:sz w:val="24"/>
        </w:rPr>
        <w:t xml:space="preserve"> 1326 – </w:t>
      </w:r>
      <w:r w:rsidRPr="00937D9E">
        <w:rPr>
          <w:rFonts w:ascii="Palatino Linotype" w:hAnsi="Palatino Linotype"/>
          <w:sz w:val="24"/>
        </w:rPr>
        <w:t>Adquirir Ônibus Escolar - Fundamental</w:t>
      </w:r>
      <w:r w:rsidRPr="00937D9E">
        <w:rPr>
          <w:rFonts w:ascii="Palatino Linotype" w:hAnsi="Palatino Linotype"/>
          <w:bCs w:val="0"/>
          <w:sz w:val="24"/>
        </w:rPr>
        <w:t>.</w:t>
      </w:r>
      <w:r>
        <w:rPr>
          <w:rFonts w:ascii="Palatino Linotype" w:hAnsi="Palatino Linotype"/>
          <w:bCs w:val="0"/>
          <w:sz w:val="24"/>
        </w:rPr>
        <w:t xml:space="preserve"> </w:t>
      </w:r>
      <w:r w:rsidRPr="00937D9E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26EE501E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1F844599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937D9E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306EC8FD" w14:textId="77777777" w:rsidR="00B61E7F" w:rsidRPr="00937D9E" w:rsidRDefault="00B61E7F" w:rsidP="00B61E7F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2521538D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  <w:r w:rsidRPr="00937D9E">
        <w:rPr>
          <w:rFonts w:ascii="Palatino Linotype" w:hAnsi="Palatino Linotype"/>
          <w:b w:val="0"/>
          <w:bCs w:val="0"/>
          <w:sz w:val="24"/>
        </w:rPr>
        <w:t xml:space="preserve">     Gabinete do Prefeito Municipal de Paranatinga, Estado de Mato Grosso, em 05 de junho de 2024.</w:t>
      </w:r>
    </w:p>
    <w:p w14:paraId="0A8F0033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2B074BF1" w14:textId="77777777" w:rsidR="00B61E7F" w:rsidRPr="00937D9E" w:rsidRDefault="00B61E7F" w:rsidP="00B61E7F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51F924DB" w14:textId="77777777" w:rsidR="00B61E7F" w:rsidRPr="00937D9E" w:rsidRDefault="00B61E7F" w:rsidP="00B61E7F">
      <w:pPr>
        <w:jc w:val="center"/>
        <w:rPr>
          <w:rFonts w:ascii="Palatino Linotype" w:hAnsi="Palatino Linotype" w:cs="Arial"/>
          <w:sz w:val="24"/>
          <w:szCs w:val="24"/>
        </w:rPr>
      </w:pPr>
      <w:bookmarkStart w:id="0" w:name="_Hlk134522894"/>
      <w:r w:rsidRPr="00937D9E">
        <w:rPr>
          <w:rFonts w:ascii="Palatino Linotype" w:hAnsi="Palatino Linotype" w:cs="Arial"/>
          <w:sz w:val="24"/>
          <w:szCs w:val="24"/>
        </w:rPr>
        <w:t>JOSIMAR MARQUES BARBOSA</w:t>
      </w:r>
    </w:p>
    <w:p w14:paraId="5E07CA43" w14:textId="77777777" w:rsidR="00B61E7F" w:rsidRPr="00937D9E" w:rsidRDefault="00B61E7F" w:rsidP="00B61E7F">
      <w:pPr>
        <w:jc w:val="center"/>
        <w:rPr>
          <w:rFonts w:ascii="Palatino Linotype" w:hAnsi="Palatino Linotype"/>
          <w:sz w:val="20"/>
        </w:rPr>
      </w:pPr>
      <w:r w:rsidRPr="00937D9E">
        <w:rPr>
          <w:rFonts w:ascii="Palatino Linotype" w:hAnsi="Palatino Linotype" w:cs="Arial"/>
          <w:sz w:val="24"/>
          <w:szCs w:val="24"/>
        </w:rPr>
        <w:t>PREFEITO MUNICIPAL</w:t>
      </w:r>
      <w:bookmarkEnd w:id="0"/>
    </w:p>
    <w:p w14:paraId="35EB8F25" w14:textId="77777777" w:rsidR="004C6AA9" w:rsidRDefault="004C6AA9"/>
    <w:sectPr w:rsidR="004C6AA9" w:rsidSect="00B61E7F">
      <w:headerReference w:type="default" r:id="rId4"/>
      <w:footerReference w:type="default" r:id="rId5"/>
      <w:pgSz w:w="11907" w:h="16840" w:code="9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088FC" w14:textId="77777777" w:rsidR="00000000" w:rsidRDefault="00000000" w:rsidP="00A0011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14:paraId="0003E3F9" w14:textId="77777777" w:rsidR="00000000" w:rsidRDefault="00000000" w:rsidP="00A0011E">
    <w:pPr>
      <w:pStyle w:val="Rodap"/>
      <w:pBdr>
        <w:bottom w:val="single" w:sz="12" w:space="1" w:color="auto"/>
      </w:pBdr>
      <w:ind w:right="360"/>
    </w:pPr>
  </w:p>
  <w:p w14:paraId="304D7251" w14:textId="77777777" w:rsidR="00000000" w:rsidRPr="00D10CDF" w:rsidRDefault="00000000" w:rsidP="00A0011E">
    <w:pPr>
      <w:pStyle w:val="Rodap"/>
      <w:rPr>
        <w:sz w:val="16"/>
        <w:szCs w:val="16"/>
      </w:rPr>
    </w:pPr>
    <w:r w:rsidRPr="00D10CDF">
      <w:rPr>
        <w:sz w:val="16"/>
        <w:szCs w:val="16"/>
      </w:rPr>
      <w:t>PREFEITURA MUNICIPAL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3C7A6" w14:textId="77777777" w:rsidR="00000000" w:rsidRPr="009C7FF3" w:rsidRDefault="00000000" w:rsidP="00A0011E">
    <w:pPr>
      <w:pStyle w:val="Cabealho"/>
      <w:ind w:firstLine="900"/>
      <w:rPr>
        <w:rFonts w:ascii="Arial Black" w:hAnsi="Arial Black"/>
      </w:rPr>
    </w:pPr>
    <w:r>
      <w:rPr>
        <w:noProof/>
      </w:rPr>
      <w:object w:dxaOrig="1440" w:dyaOrig="1440" w14:anchorId="6BE74A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9264" fillcolor="window">
          <v:imagedata r:id="rId1" o:title=""/>
        </v:shape>
        <o:OLEObject Type="Embed" ProgID="PBrush" ShapeID="_x0000_s1025" DrawAspect="Content" ObjectID="_1779084381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1B6F1016" w14:textId="77777777" w:rsidR="00000000" w:rsidRDefault="00000000" w:rsidP="00A0011E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0EC8DB4F" w14:textId="77777777" w:rsidR="00000000" w:rsidRDefault="00000000" w:rsidP="00A0011E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b w:val="0"/>
        <w:bCs w:val="0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4A922BD5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7F"/>
    <w:rsid w:val="001A66F8"/>
    <w:rsid w:val="004C6AA9"/>
    <w:rsid w:val="00B6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0AAAF"/>
  <w15:chartTrackingRefBased/>
  <w15:docId w15:val="{382D0976-6C26-4BC4-9A2C-FFA5F232F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E7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B61E7F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61E7F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B61E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61E7F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B61E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1E7F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B6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2024-06-05T13:14:00Z</dcterms:created>
  <dcterms:modified xsi:type="dcterms:W3CDTF">2024-06-05T13:20:00Z</dcterms:modified>
</cp:coreProperties>
</file>