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67"/>
        <w:ind w:left="3458" w:right="3450"/>
        <w:jc w:val="center"/>
      </w:pPr>
      <w:r>
        <w:rPr/>
        <w:t>REPÚBLICA FEDERATIVA DO BRASIL</w:t>
      </w:r>
      <w:r>
        <w:rPr>
          <w:spacing w:val="-47"/>
        </w:rPr>
        <w:t> </w:t>
      </w:r>
      <w:r>
        <w:rPr/>
        <w:t>ESTADO DO RIO DE JANEIRO</w:t>
      </w:r>
      <w:r>
        <w:rPr>
          <w:spacing w:val="1"/>
        </w:rPr>
        <w:t> </w:t>
      </w:r>
      <w:r>
        <w:rPr/>
        <w:t>MUNICÍPIO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PATY</w:t>
      </w:r>
      <w:r>
        <w:rPr>
          <w:spacing w:val="-2"/>
        </w:rPr>
        <w:t> </w:t>
      </w:r>
      <w:r>
        <w:rPr/>
        <w:t>DO</w:t>
      </w:r>
      <w:r>
        <w:rPr>
          <w:spacing w:val="-4"/>
        </w:rPr>
        <w:t> </w:t>
      </w:r>
      <w:r>
        <w:rPr/>
        <w:t>ALFERES</w:t>
      </w:r>
    </w:p>
    <w:p>
      <w:pPr>
        <w:pStyle w:val="BodyText"/>
        <w:spacing w:before="10"/>
        <w:rPr>
          <w:sz w:val="19"/>
        </w:rPr>
      </w:pPr>
    </w:p>
    <w:p>
      <w:pPr>
        <w:pStyle w:val="BodyText"/>
        <w:ind w:left="3458" w:right="1222"/>
        <w:jc w:val="center"/>
      </w:pPr>
      <w:r>
        <w:rPr>
          <w:u w:val="single"/>
        </w:rPr>
        <w:t>AUTÓGRAFO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tabs>
          <w:tab w:pos="4001" w:val="left" w:leader="none"/>
        </w:tabs>
        <w:ind w:left="871"/>
      </w:pPr>
      <w:r>
        <w:rPr/>
        <w:t>Lei</w:t>
      </w:r>
      <w:r>
        <w:rPr>
          <w:spacing w:val="-1"/>
        </w:rPr>
        <w:t> </w:t>
      </w:r>
      <w:r>
        <w:rPr/>
        <w:t>n.º</w:t>
      </w:r>
      <w:r>
        <w:rPr>
          <w:spacing w:val="52"/>
        </w:rPr>
        <w:t> </w:t>
      </w:r>
      <w:r>
        <w:rPr/>
        <w:t>553</w:t>
        <w:tab/>
        <w:t>de 26 de março de</w:t>
      </w:r>
      <w:r>
        <w:rPr>
          <w:spacing w:val="-2"/>
        </w:rPr>
        <w:t> </w:t>
      </w:r>
      <w:r>
        <w:rPr/>
        <w:t>1999.</w:t>
      </w:r>
    </w:p>
    <w:p>
      <w:pPr>
        <w:pStyle w:val="BodyText"/>
        <w:spacing w:before="1"/>
      </w:pPr>
    </w:p>
    <w:p>
      <w:pPr>
        <w:pStyle w:val="BodyText"/>
        <w:ind w:left="5215" w:right="1235"/>
      </w:pPr>
      <w:r>
        <w:rPr/>
        <w:t>“Autoriza o Poder Executivo a admitir pessoal na</w:t>
      </w:r>
      <w:r>
        <w:rPr>
          <w:spacing w:val="-47"/>
        </w:rPr>
        <w:t> </w:t>
      </w:r>
      <w:r>
        <w:rPr/>
        <w:t>área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Obras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Serviços</w:t>
      </w:r>
      <w:r>
        <w:rPr>
          <w:spacing w:val="-1"/>
        </w:rPr>
        <w:t> </w:t>
      </w:r>
      <w:r>
        <w:rPr/>
        <w:t>Públicos.”</w:t>
      </w:r>
    </w:p>
    <w:p>
      <w:pPr>
        <w:pStyle w:val="BodyText"/>
        <w:spacing w:before="3"/>
      </w:pPr>
    </w:p>
    <w:p>
      <w:pPr>
        <w:pStyle w:val="Title"/>
        <w:ind w:left="820"/>
      </w:pPr>
      <w:r>
        <w:rPr/>
        <w:t>A</w:t>
      </w:r>
      <w:r>
        <w:rPr>
          <w:spacing w:val="-3"/>
        </w:rPr>
        <w:t> </w:t>
      </w:r>
      <w:r>
        <w:rPr/>
        <w:t>CÂMARA</w:t>
      </w:r>
      <w:r>
        <w:rPr>
          <w:spacing w:val="47"/>
        </w:rPr>
        <w:t> </w:t>
      </w:r>
      <w:r>
        <w:rPr/>
        <w:t>MUNICIPAL</w:t>
      </w:r>
      <w:r>
        <w:rPr>
          <w:spacing w:val="-1"/>
        </w:rPr>
        <w:t> </w:t>
      </w:r>
      <w:r>
        <w:rPr/>
        <w:t>DE</w:t>
      </w:r>
      <w:r>
        <w:rPr>
          <w:spacing w:val="-3"/>
        </w:rPr>
        <w:t> </w:t>
      </w:r>
      <w:r>
        <w:rPr/>
        <w:t>PATY</w:t>
      </w:r>
      <w:r>
        <w:rPr>
          <w:spacing w:val="-3"/>
        </w:rPr>
        <w:t> </w:t>
      </w:r>
      <w:r>
        <w:rPr/>
        <w:t>DO</w:t>
      </w:r>
      <w:r>
        <w:rPr>
          <w:spacing w:val="-2"/>
        </w:rPr>
        <w:t> </w:t>
      </w:r>
      <w:r>
        <w:rPr/>
        <w:t>ALFERES decreta</w:t>
      </w:r>
      <w:r>
        <w:rPr>
          <w:spacing w:val="-2"/>
        </w:rPr>
        <w:t> </w:t>
      </w:r>
      <w:r>
        <w:rPr/>
        <w:t>e eu</w:t>
      </w:r>
      <w:r>
        <w:rPr>
          <w:spacing w:val="-2"/>
        </w:rPr>
        <w:t> </w:t>
      </w:r>
      <w:r>
        <w:rPr/>
        <w:t>sanciono e promulgo a seguinte.</w:t>
      </w:r>
    </w:p>
    <w:p>
      <w:pPr>
        <w:pStyle w:val="BodyText"/>
        <w:spacing w:before="1"/>
        <w:rPr>
          <w:b/>
          <w:sz w:val="12"/>
        </w:rPr>
      </w:pPr>
    </w:p>
    <w:p>
      <w:pPr>
        <w:pStyle w:val="Title"/>
        <w:spacing w:before="91"/>
        <w:ind w:right="105"/>
        <w:jc w:val="right"/>
      </w:pPr>
      <w:r>
        <w:rPr/>
        <w:t>LEI</w:t>
      </w:r>
    </w:p>
    <w:p>
      <w:pPr>
        <w:pStyle w:val="BodyText"/>
        <w:spacing w:before="5"/>
        <w:rPr>
          <w:b/>
          <w:sz w:val="19"/>
        </w:rPr>
      </w:pPr>
    </w:p>
    <w:p>
      <w:pPr>
        <w:pStyle w:val="BodyText"/>
        <w:spacing w:before="1"/>
        <w:ind w:left="112" w:firstLine="707"/>
      </w:pPr>
      <w:r>
        <w:rPr/>
        <w:t>Art.</w:t>
      </w:r>
      <w:r>
        <w:rPr>
          <w:spacing w:val="11"/>
        </w:rPr>
        <w:t> </w:t>
      </w:r>
      <w:r>
        <w:rPr/>
        <w:t>1°</w:t>
      </w:r>
      <w:r>
        <w:rPr>
          <w:spacing w:val="10"/>
        </w:rPr>
        <w:t> </w:t>
      </w:r>
      <w:r>
        <w:rPr/>
        <w:t>-</w:t>
      </w:r>
      <w:r>
        <w:rPr>
          <w:spacing w:val="10"/>
        </w:rPr>
        <w:t> </w:t>
      </w:r>
      <w:r>
        <w:rPr/>
        <w:t>Fica</w:t>
      </w:r>
      <w:r>
        <w:rPr>
          <w:spacing w:val="11"/>
        </w:rPr>
        <w:t> </w:t>
      </w:r>
      <w:r>
        <w:rPr/>
        <w:t>o</w:t>
      </w:r>
      <w:r>
        <w:rPr>
          <w:spacing w:val="12"/>
        </w:rPr>
        <w:t> </w:t>
      </w:r>
      <w:r>
        <w:rPr/>
        <w:t>Poder</w:t>
      </w:r>
      <w:r>
        <w:rPr>
          <w:spacing w:val="8"/>
        </w:rPr>
        <w:t> </w:t>
      </w:r>
      <w:r>
        <w:rPr/>
        <w:t>Executivo</w:t>
      </w:r>
      <w:r>
        <w:rPr>
          <w:spacing w:val="12"/>
        </w:rPr>
        <w:t> </w:t>
      </w:r>
      <w:r>
        <w:rPr/>
        <w:t>autorizado</w:t>
      </w:r>
      <w:r>
        <w:rPr>
          <w:spacing w:val="12"/>
        </w:rPr>
        <w:t> </w:t>
      </w:r>
      <w:r>
        <w:rPr/>
        <w:t>a</w:t>
      </w:r>
      <w:r>
        <w:rPr>
          <w:spacing w:val="11"/>
        </w:rPr>
        <w:t> </w:t>
      </w:r>
      <w:r>
        <w:rPr/>
        <w:t>admitir</w:t>
      </w:r>
      <w:r>
        <w:rPr>
          <w:spacing w:val="12"/>
        </w:rPr>
        <w:t> </w:t>
      </w:r>
      <w:r>
        <w:rPr/>
        <w:t>20</w:t>
      </w:r>
      <w:r>
        <w:rPr>
          <w:spacing w:val="12"/>
        </w:rPr>
        <w:t> </w:t>
      </w:r>
      <w:r>
        <w:rPr/>
        <w:t>(vinte)</w:t>
      </w:r>
      <w:r>
        <w:rPr>
          <w:spacing w:val="12"/>
        </w:rPr>
        <w:t> </w:t>
      </w:r>
      <w:r>
        <w:rPr/>
        <w:t>Auxiliares</w:t>
      </w:r>
      <w:r>
        <w:rPr>
          <w:spacing w:val="10"/>
        </w:rPr>
        <w:t> </w:t>
      </w:r>
      <w:r>
        <w:rPr/>
        <w:t>de</w:t>
      </w:r>
      <w:r>
        <w:rPr>
          <w:spacing w:val="10"/>
        </w:rPr>
        <w:t> </w:t>
      </w:r>
      <w:r>
        <w:rPr/>
        <w:t>Limpeza,</w:t>
      </w:r>
      <w:r>
        <w:rPr>
          <w:spacing w:val="10"/>
        </w:rPr>
        <w:t> </w:t>
      </w:r>
      <w:r>
        <w:rPr/>
        <w:t>na</w:t>
      </w:r>
      <w:r>
        <w:rPr>
          <w:spacing w:val="10"/>
        </w:rPr>
        <w:t> </w:t>
      </w:r>
      <w:r>
        <w:rPr/>
        <w:t>área</w:t>
      </w:r>
      <w:r>
        <w:rPr>
          <w:spacing w:val="10"/>
        </w:rPr>
        <w:t> </w:t>
      </w:r>
      <w:r>
        <w:rPr/>
        <w:t>de</w:t>
      </w:r>
      <w:r>
        <w:rPr>
          <w:spacing w:val="8"/>
        </w:rPr>
        <w:t> </w:t>
      </w:r>
      <w:r>
        <w:rPr/>
        <w:t>Obras</w:t>
      </w:r>
      <w:r>
        <w:rPr>
          <w:spacing w:val="8"/>
        </w:rPr>
        <w:t> </w:t>
      </w:r>
      <w:r>
        <w:rPr/>
        <w:t>e</w:t>
      </w:r>
      <w:r>
        <w:rPr>
          <w:spacing w:val="11"/>
        </w:rPr>
        <w:t> </w:t>
      </w:r>
      <w:r>
        <w:rPr/>
        <w:t>Serviços</w:t>
      </w:r>
      <w:r>
        <w:rPr>
          <w:spacing w:val="-47"/>
        </w:rPr>
        <w:t> </w:t>
      </w:r>
      <w:r>
        <w:rPr/>
        <w:t>Públicos.</w:t>
      </w:r>
    </w:p>
    <w:p>
      <w:pPr>
        <w:pStyle w:val="BodyText"/>
        <w:spacing w:before="1"/>
      </w:pPr>
    </w:p>
    <w:p>
      <w:pPr>
        <w:pStyle w:val="BodyText"/>
        <w:ind w:left="112" w:firstLine="707"/>
      </w:pPr>
      <w:r>
        <w:rPr/>
        <w:t>Art.</w:t>
      </w:r>
      <w:r>
        <w:rPr>
          <w:spacing w:val="11"/>
        </w:rPr>
        <w:t> </w:t>
      </w:r>
      <w:r>
        <w:rPr/>
        <w:t>2°</w:t>
      </w:r>
      <w:r>
        <w:rPr>
          <w:spacing w:val="10"/>
        </w:rPr>
        <w:t> </w:t>
      </w:r>
      <w:r>
        <w:rPr/>
        <w:t>-</w:t>
      </w:r>
      <w:r>
        <w:rPr>
          <w:spacing w:val="12"/>
        </w:rPr>
        <w:t> </w:t>
      </w:r>
      <w:r>
        <w:rPr/>
        <w:t>A</w:t>
      </w:r>
      <w:r>
        <w:rPr>
          <w:spacing w:val="10"/>
        </w:rPr>
        <w:t> </w:t>
      </w:r>
      <w:r>
        <w:rPr/>
        <w:t>admissão</w:t>
      </w:r>
      <w:r>
        <w:rPr>
          <w:spacing w:val="12"/>
        </w:rPr>
        <w:t> </w:t>
      </w:r>
      <w:r>
        <w:rPr/>
        <w:t>de</w:t>
      </w:r>
      <w:r>
        <w:rPr>
          <w:spacing w:val="10"/>
        </w:rPr>
        <w:t> </w:t>
      </w:r>
      <w:r>
        <w:rPr/>
        <w:t>que</w:t>
      </w:r>
      <w:r>
        <w:rPr>
          <w:spacing w:val="11"/>
        </w:rPr>
        <w:t> </w:t>
      </w:r>
      <w:r>
        <w:rPr/>
        <w:t>trata</w:t>
      </w:r>
      <w:r>
        <w:rPr>
          <w:spacing w:val="10"/>
        </w:rPr>
        <w:t> </w:t>
      </w:r>
      <w:r>
        <w:rPr/>
        <w:t>o</w:t>
      </w:r>
      <w:r>
        <w:rPr>
          <w:spacing w:val="12"/>
        </w:rPr>
        <w:t> </w:t>
      </w:r>
      <w:r>
        <w:rPr/>
        <w:t>“caput”</w:t>
      </w:r>
      <w:r>
        <w:rPr>
          <w:spacing w:val="11"/>
        </w:rPr>
        <w:t> </w:t>
      </w:r>
      <w:r>
        <w:rPr/>
        <w:t>do</w:t>
      </w:r>
      <w:r>
        <w:rPr>
          <w:spacing w:val="12"/>
        </w:rPr>
        <w:t> </w:t>
      </w:r>
      <w:r>
        <w:rPr/>
        <w:t>art.</w:t>
      </w:r>
      <w:r>
        <w:rPr>
          <w:spacing w:val="12"/>
        </w:rPr>
        <w:t> </w:t>
      </w:r>
      <w:r>
        <w:rPr/>
        <w:t>1°</w:t>
      </w:r>
      <w:r>
        <w:rPr>
          <w:spacing w:val="10"/>
        </w:rPr>
        <w:t> </w:t>
      </w:r>
      <w:r>
        <w:rPr/>
        <w:t>será</w:t>
      </w:r>
      <w:r>
        <w:rPr>
          <w:spacing w:val="7"/>
        </w:rPr>
        <w:t> </w:t>
      </w:r>
      <w:r>
        <w:rPr/>
        <w:t>efetuada</w:t>
      </w:r>
      <w:r>
        <w:rPr>
          <w:spacing w:val="11"/>
        </w:rPr>
        <w:t> </w:t>
      </w:r>
      <w:r>
        <w:rPr/>
        <w:t>na</w:t>
      </w:r>
      <w:r>
        <w:rPr>
          <w:spacing w:val="15"/>
        </w:rPr>
        <w:t> </w:t>
      </w:r>
      <w:r>
        <w:rPr/>
        <w:t>modalidade</w:t>
      </w:r>
      <w:r>
        <w:rPr>
          <w:spacing w:val="11"/>
        </w:rPr>
        <w:t> </w:t>
      </w:r>
      <w:r>
        <w:rPr/>
        <w:t>de</w:t>
      </w:r>
      <w:r>
        <w:rPr>
          <w:spacing w:val="10"/>
        </w:rPr>
        <w:t> </w:t>
      </w:r>
      <w:r>
        <w:rPr/>
        <w:t>locação</w:t>
      </w:r>
      <w:r>
        <w:rPr>
          <w:spacing w:val="12"/>
        </w:rPr>
        <w:t> </w:t>
      </w:r>
      <w:r>
        <w:rPr/>
        <w:t>de</w:t>
      </w:r>
      <w:r>
        <w:rPr>
          <w:spacing w:val="11"/>
        </w:rPr>
        <w:t> </w:t>
      </w:r>
      <w:r>
        <w:rPr/>
        <w:t>serviços</w:t>
      </w:r>
      <w:r>
        <w:rPr>
          <w:spacing w:val="10"/>
        </w:rPr>
        <w:t> </w:t>
      </w:r>
      <w:r>
        <w:rPr/>
        <w:t>de</w:t>
      </w:r>
      <w:r>
        <w:rPr>
          <w:spacing w:val="10"/>
        </w:rPr>
        <w:t> </w:t>
      </w:r>
      <w:r>
        <w:rPr/>
        <w:t>acordo</w:t>
      </w:r>
      <w:r>
        <w:rPr>
          <w:spacing w:val="-47"/>
        </w:rPr>
        <w:t> </w:t>
      </w:r>
      <w:r>
        <w:rPr/>
        <w:t>com</w:t>
      </w:r>
      <w:r>
        <w:rPr>
          <w:spacing w:val="-5"/>
        </w:rPr>
        <w:t> </w:t>
      </w:r>
      <w:r>
        <w:rPr/>
        <w:t>o</w:t>
      </w:r>
      <w:r>
        <w:rPr>
          <w:spacing w:val="1"/>
        </w:rPr>
        <w:t> </w:t>
      </w:r>
      <w:r>
        <w:rPr/>
        <w:t>disposto</w:t>
      </w:r>
      <w:r>
        <w:rPr>
          <w:spacing w:val="1"/>
        </w:rPr>
        <w:t> </w:t>
      </w:r>
      <w:r>
        <w:rPr/>
        <w:t>na</w:t>
      </w:r>
      <w:r>
        <w:rPr>
          <w:spacing w:val="3"/>
        </w:rPr>
        <w:t> </w:t>
      </w:r>
      <w:r>
        <w:rPr/>
        <w:t>Lei Complementar</w:t>
      </w:r>
      <w:r>
        <w:rPr>
          <w:spacing w:val="1"/>
        </w:rPr>
        <w:t> </w:t>
      </w:r>
      <w:r>
        <w:rPr/>
        <w:t>n°</w:t>
      </w:r>
      <w:r>
        <w:rPr>
          <w:spacing w:val="-1"/>
        </w:rPr>
        <w:t> </w:t>
      </w:r>
      <w:r>
        <w:rPr/>
        <w:t>02,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04</w:t>
      </w:r>
      <w:r>
        <w:rPr>
          <w:spacing w:val="-1"/>
        </w:rPr>
        <w:t> </w:t>
      </w:r>
      <w:r>
        <w:rPr/>
        <w:t>de</w:t>
      </w:r>
      <w:r>
        <w:rPr>
          <w:spacing w:val="1"/>
        </w:rPr>
        <w:t> </w:t>
      </w:r>
      <w:r>
        <w:rPr/>
        <w:t>agosto</w:t>
      </w:r>
      <w:r>
        <w:rPr>
          <w:spacing w:val="1"/>
        </w:rPr>
        <w:t> </w:t>
      </w:r>
      <w:r>
        <w:rPr/>
        <w:t>de</w:t>
      </w:r>
      <w:r>
        <w:rPr>
          <w:spacing w:val="-1"/>
        </w:rPr>
        <w:t> </w:t>
      </w:r>
      <w:r>
        <w:rPr/>
        <w:t>1992.</w:t>
      </w:r>
    </w:p>
    <w:p>
      <w:pPr>
        <w:pStyle w:val="BodyText"/>
        <w:spacing w:before="10"/>
        <w:rPr>
          <w:sz w:val="19"/>
        </w:rPr>
      </w:pPr>
    </w:p>
    <w:p>
      <w:pPr>
        <w:pStyle w:val="BodyText"/>
        <w:ind w:left="112" w:firstLine="707"/>
      </w:pPr>
      <w:r>
        <w:rPr/>
        <w:t>Art.</w:t>
      </w:r>
      <w:r>
        <w:rPr>
          <w:spacing w:val="13"/>
        </w:rPr>
        <w:t> </w:t>
      </w:r>
      <w:r>
        <w:rPr/>
        <w:t>3°</w:t>
      </w:r>
      <w:r>
        <w:rPr>
          <w:spacing w:val="12"/>
        </w:rPr>
        <w:t> </w:t>
      </w:r>
      <w:r>
        <w:rPr/>
        <w:t>-</w:t>
      </w:r>
      <w:r>
        <w:rPr>
          <w:spacing w:val="12"/>
        </w:rPr>
        <w:t> </w:t>
      </w:r>
      <w:r>
        <w:rPr/>
        <w:t>O</w:t>
      </w:r>
      <w:r>
        <w:rPr>
          <w:spacing w:val="13"/>
        </w:rPr>
        <w:t> </w:t>
      </w:r>
      <w:r>
        <w:rPr/>
        <w:t>contrato</w:t>
      </w:r>
      <w:r>
        <w:rPr>
          <w:spacing w:val="16"/>
        </w:rPr>
        <w:t> </w:t>
      </w:r>
      <w:r>
        <w:rPr/>
        <w:t>de</w:t>
      </w:r>
      <w:r>
        <w:rPr>
          <w:spacing w:val="12"/>
        </w:rPr>
        <w:t> </w:t>
      </w:r>
      <w:r>
        <w:rPr/>
        <w:t>locação</w:t>
      </w:r>
      <w:r>
        <w:rPr>
          <w:spacing w:val="14"/>
        </w:rPr>
        <w:t> </w:t>
      </w:r>
      <w:r>
        <w:rPr/>
        <w:t>de</w:t>
      </w:r>
      <w:r>
        <w:rPr>
          <w:spacing w:val="11"/>
        </w:rPr>
        <w:t> </w:t>
      </w:r>
      <w:r>
        <w:rPr/>
        <w:t>serviços</w:t>
      </w:r>
      <w:r>
        <w:rPr>
          <w:spacing w:val="12"/>
        </w:rPr>
        <w:t> </w:t>
      </w:r>
      <w:r>
        <w:rPr/>
        <w:t>de</w:t>
      </w:r>
      <w:r>
        <w:rPr>
          <w:spacing w:val="13"/>
        </w:rPr>
        <w:t> </w:t>
      </w:r>
      <w:r>
        <w:rPr/>
        <w:t>que</w:t>
      </w:r>
      <w:r>
        <w:rPr>
          <w:spacing w:val="12"/>
        </w:rPr>
        <w:t> </w:t>
      </w:r>
      <w:r>
        <w:rPr/>
        <w:t>trata</w:t>
      </w:r>
      <w:r>
        <w:rPr>
          <w:spacing w:val="13"/>
        </w:rPr>
        <w:t> </w:t>
      </w:r>
      <w:r>
        <w:rPr/>
        <w:t>a</w:t>
      </w:r>
      <w:r>
        <w:rPr>
          <w:spacing w:val="11"/>
        </w:rPr>
        <w:t> </w:t>
      </w:r>
      <w:r>
        <w:rPr/>
        <w:t>presente</w:t>
      </w:r>
      <w:r>
        <w:rPr>
          <w:spacing w:val="13"/>
        </w:rPr>
        <w:t> </w:t>
      </w:r>
      <w:r>
        <w:rPr/>
        <w:t>Lei</w:t>
      </w:r>
      <w:r>
        <w:rPr>
          <w:spacing w:val="14"/>
        </w:rPr>
        <w:t> </w:t>
      </w:r>
      <w:r>
        <w:rPr/>
        <w:t>terá</w:t>
      </w:r>
      <w:r>
        <w:rPr>
          <w:spacing w:val="11"/>
        </w:rPr>
        <w:t> </w:t>
      </w:r>
      <w:r>
        <w:rPr/>
        <w:t>a</w:t>
      </w:r>
      <w:r>
        <w:rPr>
          <w:spacing w:val="15"/>
        </w:rPr>
        <w:t> </w:t>
      </w:r>
      <w:r>
        <w:rPr/>
        <w:t>duração</w:t>
      </w:r>
      <w:r>
        <w:rPr>
          <w:spacing w:val="12"/>
        </w:rPr>
        <w:t> </w:t>
      </w:r>
      <w:r>
        <w:rPr/>
        <w:t>de</w:t>
      </w:r>
      <w:r>
        <w:rPr>
          <w:spacing w:val="9"/>
        </w:rPr>
        <w:t> </w:t>
      </w:r>
      <w:r>
        <w:rPr/>
        <w:t>06</w:t>
      </w:r>
      <w:r>
        <w:rPr>
          <w:spacing w:val="14"/>
        </w:rPr>
        <w:t> </w:t>
      </w:r>
      <w:r>
        <w:rPr/>
        <w:t>(seis)</w:t>
      </w:r>
      <w:r>
        <w:rPr>
          <w:spacing w:val="14"/>
        </w:rPr>
        <w:t> </w:t>
      </w:r>
      <w:r>
        <w:rPr/>
        <w:t>meses</w:t>
      </w:r>
      <w:r>
        <w:rPr>
          <w:spacing w:val="13"/>
        </w:rPr>
        <w:t> </w:t>
      </w:r>
      <w:r>
        <w:rPr/>
        <w:t>a</w:t>
      </w:r>
      <w:r>
        <w:rPr>
          <w:spacing w:val="12"/>
        </w:rPr>
        <w:t> </w:t>
      </w:r>
      <w:r>
        <w:rPr/>
        <w:t>contar</w:t>
      </w:r>
      <w:r>
        <w:rPr>
          <w:spacing w:val="14"/>
        </w:rPr>
        <w:t> </w:t>
      </w:r>
      <w:r>
        <w:rPr/>
        <w:t>da</w:t>
      </w:r>
      <w:r>
        <w:rPr>
          <w:spacing w:val="-47"/>
        </w:rPr>
        <w:t> </w:t>
      </w:r>
      <w:r>
        <w:rPr/>
        <w:t>data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sua</w:t>
      </w:r>
      <w:r>
        <w:rPr>
          <w:spacing w:val="1"/>
        </w:rPr>
        <w:t> </w:t>
      </w:r>
      <w:r>
        <w:rPr/>
        <w:t>assinatura.</w:t>
      </w:r>
    </w:p>
    <w:p>
      <w:pPr>
        <w:pStyle w:val="BodyText"/>
        <w:spacing w:before="1"/>
      </w:pPr>
    </w:p>
    <w:p>
      <w:pPr>
        <w:pStyle w:val="BodyText"/>
        <w:ind w:left="112" w:firstLine="707"/>
      </w:pPr>
      <w:r>
        <w:rPr/>
        <w:t>Art.</w:t>
      </w:r>
      <w:r>
        <w:rPr>
          <w:spacing w:val="12"/>
        </w:rPr>
        <w:t> </w:t>
      </w:r>
      <w:r>
        <w:rPr/>
        <w:t>4°</w:t>
      </w:r>
      <w:r>
        <w:rPr>
          <w:spacing w:val="14"/>
        </w:rPr>
        <w:t> </w:t>
      </w:r>
      <w:r>
        <w:rPr/>
        <w:t>-</w:t>
      </w:r>
      <w:r>
        <w:rPr>
          <w:spacing w:val="12"/>
        </w:rPr>
        <w:t> </w:t>
      </w:r>
      <w:r>
        <w:rPr/>
        <w:t>A</w:t>
      </w:r>
      <w:r>
        <w:rPr>
          <w:spacing w:val="8"/>
        </w:rPr>
        <w:t> </w:t>
      </w:r>
      <w:r>
        <w:rPr/>
        <w:t>remuneração</w:t>
      </w:r>
      <w:r>
        <w:rPr>
          <w:spacing w:val="12"/>
        </w:rPr>
        <w:t> </w:t>
      </w:r>
      <w:r>
        <w:rPr/>
        <w:t>dos</w:t>
      </w:r>
      <w:r>
        <w:rPr>
          <w:spacing w:val="10"/>
        </w:rPr>
        <w:t> </w:t>
      </w:r>
      <w:r>
        <w:rPr/>
        <w:t>Auxiliares</w:t>
      </w:r>
      <w:r>
        <w:rPr>
          <w:spacing w:val="10"/>
        </w:rPr>
        <w:t> </w:t>
      </w:r>
      <w:r>
        <w:rPr/>
        <w:t>de</w:t>
      </w:r>
      <w:r>
        <w:rPr>
          <w:spacing w:val="14"/>
        </w:rPr>
        <w:t> </w:t>
      </w:r>
      <w:r>
        <w:rPr/>
        <w:t>Limpeza</w:t>
      </w:r>
      <w:r>
        <w:rPr>
          <w:spacing w:val="11"/>
        </w:rPr>
        <w:t> </w:t>
      </w:r>
      <w:r>
        <w:rPr/>
        <w:t>contratados</w:t>
      </w:r>
      <w:r>
        <w:rPr>
          <w:spacing w:val="10"/>
        </w:rPr>
        <w:t> </w:t>
      </w:r>
      <w:r>
        <w:rPr/>
        <w:t>será</w:t>
      </w:r>
      <w:r>
        <w:rPr>
          <w:spacing w:val="10"/>
        </w:rPr>
        <w:t> </w:t>
      </w:r>
      <w:r>
        <w:rPr/>
        <w:t>equivalente</w:t>
      </w:r>
      <w:r>
        <w:rPr>
          <w:spacing w:val="11"/>
        </w:rPr>
        <w:t> </w:t>
      </w:r>
      <w:r>
        <w:rPr/>
        <w:t>a</w:t>
      </w:r>
      <w:r>
        <w:rPr>
          <w:spacing w:val="13"/>
        </w:rPr>
        <w:t> </w:t>
      </w:r>
      <w:r>
        <w:rPr/>
        <w:t>do</w:t>
      </w:r>
      <w:r>
        <w:rPr>
          <w:spacing w:val="12"/>
        </w:rPr>
        <w:t> </w:t>
      </w:r>
      <w:r>
        <w:rPr/>
        <w:t>cargo</w:t>
      </w:r>
      <w:r>
        <w:rPr>
          <w:spacing w:val="12"/>
        </w:rPr>
        <w:t> </w:t>
      </w:r>
      <w:r>
        <w:rPr/>
        <w:t>de</w:t>
      </w:r>
      <w:r>
        <w:rPr>
          <w:spacing w:val="11"/>
        </w:rPr>
        <w:t> </w:t>
      </w:r>
      <w:r>
        <w:rPr/>
        <w:t>Auxiliar</w:t>
      </w:r>
      <w:r>
        <w:rPr>
          <w:spacing w:val="10"/>
        </w:rPr>
        <w:t> </w:t>
      </w:r>
      <w:r>
        <w:rPr/>
        <w:t>de</w:t>
      </w:r>
      <w:r>
        <w:rPr>
          <w:spacing w:val="11"/>
        </w:rPr>
        <w:t> </w:t>
      </w:r>
      <w:r>
        <w:rPr/>
        <w:t>Serviços</w:t>
      </w:r>
      <w:r>
        <w:rPr>
          <w:spacing w:val="-47"/>
        </w:rPr>
        <w:t> </w:t>
      </w:r>
      <w:r>
        <w:rPr/>
        <w:t>Urbanos</w:t>
      </w:r>
      <w:r>
        <w:rPr>
          <w:spacing w:val="-1"/>
        </w:rPr>
        <w:t> </w:t>
      </w:r>
      <w:r>
        <w:rPr/>
        <w:t>da</w:t>
      </w:r>
      <w:r>
        <w:rPr>
          <w:spacing w:val="-2"/>
        </w:rPr>
        <w:t> </w:t>
      </w:r>
      <w:r>
        <w:rPr/>
        <w:t>Tabela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Município.</w:t>
      </w:r>
    </w:p>
    <w:p>
      <w:pPr>
        <w:pStyle w:val="BodyText"/>
        <w:spacing w:before="11"/>
        <w:rPr>
          <w:sz w:val="19"/>
        </w:rPr>
      </w:pPr>
    </w:p>
    <w:p>
      <w:pPr>
        <w:pStyle w:val="BodyText"/>
        <w:ind w:left="112" w:firstLine="707"/>
      </w:pPr>
      <w:r>
        <w:rPr/>
        <w:t>Art.</w:t>
      </w:r>
      <w:r>
        <w:rPr>
          <w:spacing w:val="9"/>
        </w:rPr>
        <w:t> </w:t>
      </w:r>
      <w:r>
        <w:rPr/>
        <w:t>5°</w:t>
      </w:r>
      <w:r>
        <w:rPr>
          <w:spacing w:val="7"/>
        </w:rPr>
        <w:t> </w:t>
      </w:r>
      <w:r>
        <w:rPr/>
        <w:t>-</w:t>
      </w:r>
      <w:r>
        <w:rPr>
          <w:spacing w:val="6"/>
        </w:rPr>
        <w:t> </w:t>
      </w:r>
      <w:r>
        <w:rPr/>
        <w:t>O</w:t>
      </w:r>
      <w:r>
        <w:rPr>
          <w:spacing w:val="9"/>
        </w:rPr>
        <w:t> </w:t>
      </w:r>
      <w:r>
        <w:rPr/>
        <w:t>Poder</w:t>
      </w:r>
      <w:r>
        <w:rPr>
          <w:spacing w:val="9"/>
        </w:rPr>
        <w:t> </w:t>
      </w:r>
      <w:r>
        <w:rPr/>
        <w:t>Executivo</w:t>
      </w:r>
      <w:r>
        <w:rPr>
          <w:spacing w:val="8"/>
        </w:rPr>
        <w:t> </w:t>
      </w:r>
      <w:r>
        <w:rPr/>
        <w:t>fica</w:t>
      </w:r>
      <w:r>
        <w:rPr>
          <w:spacing w:val="8"/>
        </w:rPr>
        <w:t> </w:t>
      </w:r>
      <w:r>
        <w:rPr/>
        <w:t>autorizado</w:t>
      </w:r>
      <w:r>
        <w:rPr>
          <w:spacing w:val="7"/>
        </w:rPr>
        <w:t> </w:t>
      </w:r>
      <w:r>
        <w:rPr/>
        <w:t>a</w:t>
      </w:r>
      <w:r>
        <w:rPr>
          <w:spacing w:val="8"/>
        </w:rPr>
        <w:t> </w:t>
      </w:r>
      <w:r>
        <w:rPr/>
        <w:t>proceder</w:t>
      </w:r>
      <w:r>
        <w:rPr>
          <w:spacing w:val="7"/>
        </w:rPr>
        <w:t> </w:t>
      </w:r>
      <w:r>
        <w:rPr/>
        <w:t>por</w:t>
      </w:r>
      <w:r>
        <w:rPr>
          <w:spacing w:val="5"/>
        </w:rPr>
        <w:t> </w:t>
      </w:r>
      <w:r>
        <w:rPr/>
        <w:t>Decreto</w:t>
      </w:r>
      <w:r>
        <w:rPr>
          <w:spacing w:val="10"/>
        </w:rPr>
        <w:t> </w:t>
      </w:r>
      <w:r>
        <w:rPr/>
        <w:t>a</w:t>
      </w:r>
      <w:r>
        <w:rPr>
          <w:spacing w:val="7"/>
        </w:rPr>
        <w:t> </w:t>
      </w:r>
      <w:r>
        <w:rPr/>
        <w:t>regulamentação</w:t>
      </w:r>
      <w:r>
        <w:rPr>
          <w:spacing w:val="7"/>
        </w:rPr>
        <w:t> </w:t>
      </w:r>
      <w:r>
        <w:rPr/>
        <w:t>necessária</w:t>
      </w:r>
      <w:r>
        <w:rPr>
          <w:spacing w:val="8"/>
        </w:rPr>
        <w:t> </w:t>
      </w:r>
      <w:r>
        <w:rPr/>
        <w:t>à</w:t>
      </w:r>
      <w:r>
        <w:rPr>
          <w:spacing w:val="8"/>
        </w:rPr>
        <w:t> </w:t>
      </w:r>
      <w:r>
        <w:rPr/>
        <w:t>aplicação</w:t>
      </w:r>
      <w:r>
        <w:rPr>
          <w:spacing w:val="9"/>
        </w:rPr>
        <w:t> </w:t>
      </w:r>
      <w:r>
        <w:rPr/>
        <w:t>da</w:t>
      </w:r>
      <w:r>
        <w:rPr>
          <w:spacing w:val="9"/>
        </w:rPr>
        <w:t> </w:t>
      </w:r>
      <w:r>
        <w:rPr/>
        <w:t>Lei</w:t>
      </w:r>
      <w:r>
        <w:rPr>
          <w:spacing w:val="6"/>
        </w:rPr>
        <w:t> </w:t>
      </w:r>
      <w:r>
        <w:rPr/>
        <w:t>a</w:t>
      </w:r>
      <w:r>
        <w:rPr>
          <w:spacing w:val="-47"/>
        </w:rPr>
        <w:t> </w:t>
      </w:r>
      <w:r>
        <w:rPr/>
        <w:t>bem</w:t>
      </w:r>
      <w:r>
        <w:rPr>
          <w:spacing w:val="-4"/>
        </w:rPr>
        <w:t> </w:t>
      </w:r>
      <w:r>
        <w:rPr/>
        <w:t>do</w:t>
      </w:r>
      <w:r>
        <w:rPr>
          <w:spacing w:val="-1"/>
        </w:rPr>
        <w:t> </w:t>
      </w:r>
      <w:r>
        <w:rPr/>
        <w:t>interesse</w:t>
      </w:r>
      <w:r>
        <w:rPr>
          <w:spacing w:val="-1"/>
        </w:rPr>
        <w:t> </w:t>
      </w:r>
      <w:r>
        <w:rPr/>
        <w:t>público.</w:t>
      </w:r>
    </w:p>
    <w:p>
      <w:pPr>
        <w:pStyle w:val="BodyText"/>
        <w:spacing w:before="1"/>
      </w:pPr>
    </w:p>
    <w:p>
      <w:pPr>
        <w:pStyle w:val="BodyText"/>
        <w:ind w:left="112" w:right="98" w:firstLine="707"/>
      </w:pPr>
      <w:r>
        <w:rPr/>
        <w:t>Art. 6° - As despesas decorrentes da presente Lei correrão à conta de dotação orçamentária própria, suplementando-se,</w:t>
      </w:r>
      <w:r>
        <w:rPr>
          <w:spacing w:val="-47"/>
        </w:rPr>
        <w:t> </w:t>
      </w:r>
      <w:r>
        <w:rPr/>
        <w:t>se</w:t>
      </w:r>
      <w:r>
        <w:rPr>
          <w:spacing w:val="-2"/>
        </w:rPr>
        <w:t> </w:t>
      </w:r>
      <w:r>
        <w:rPr/>
        <w:t>necessário.</w:t>
      </w:r>
    </w:p>
    <w:p>
      <w:pPr>
        <w:pStyle w:val="BodyText"/>
        <w:spacing w:before="10"/>
        <w:rPr>
          <w:sz w:val="19"/>
        </w:rPr>
      </w:pPr>
    </w:p>
    <w:p>
      <w:pPr>
        <w:pStyle w:val="BodyText"/>
        <w:ind w:left="819"/>
      </w:pPr>
      <w:r>
        <w:rPr/>
        <w:t>Art. 7°</w:t>
      </w:r>
      <w:r>
        <w:rPr>
          <w:spacing w:val="-2"/>
        </w:rPr>
        <w:t> </w:t>
      </w:r>
      <w:r>
        <w:rPr/>
        <w:t>-</w:t>
      </w:r>
      <w:r>
        <w:rPr>
          <w:spacing w:val="1"/>
        </w:rPr>
        <w:t> </w:t>
      </w:r>
      <w:r>
        <w:rPr/>
        <w:t>A</w:t>
      </w:r>
      <w:r>
        <w:rPr>
          <w:spacing w:val="-2"/>
        </w:rPr>
        <w:t> </w:t>
      </w:r>
      <w:r>
        <w:rPr/>
        <w:t>presente</w:t>
      </w:r>
      <w:r>
        <w:rPr>
          <w:spacing w:val="3"/>
        </w:rPr>
        <w:t> </w:t>
      </w:r>
      <w:r>
        <w:rPr/>
        <w:t>Lei</w:t>
      </w:r>
      <w:r>
        <w:rPr>
          <w:spacing w:val="-2"/>
        </w:rPr>
        <w:t> </w:t>
      </w:r>
      <w:r>
        <w:rPr/>
        <w:t>entrará em</w:t>
      </w:r>
      <w:r>
        <w:rPr>
          <w:spacing w:val="-4"/>
        </w:rPr>
        <w:t> </w:t>
      </w:r>
      <w:r>
        <w:rPr/>
        <w:t>vigor na</w:t>
      </w:r>
      <w:r>
        <w:rPr>
          <w:spacing w:val="-1"/>
        </w:rPr>
        <w:t> </w:t>
      </w:r>
      <w:r>
        <w:rPr/>
        <w:t>data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sua publicação,</w:t>
      </w:r>
      <w:r>
        <w:rPr>
          <w:spacing w:val="-2"/>
        </w:rPr>
        <w:t> </w:t>
      </w:r>
      <w:r>
        <w:rPr/>
        <w:t>revogadas</w:t>
      </w:r>
      <w:r>
        <w:rPr>
          <w:spacing w:val="-1"/>
        </w:rPr>
        <w:t> </w:t>
      </w:r>
      <w:r>
        <w:rPr/>
        <w:t>as</w:t>
      </w:r>
      <w:r>
        <w:rPr>
          <w:spacing w:val="-2"/>
        </w:rPr>
        <w:t> </w:t>
      </w:r>
      <w:r>
        <w:rPr/>
        <w:t>disposições</w:t>
      </w:r>
      <w:r>
        <w:rPr>
          <w:spacing w:val="-1"/>
        </w:rPr>
        <w:t> </w:t>
      </w:r>
      <w:r>
        <w:rPr/>
        <w:t>em</w:t>
      </w:r>
      <w:r>
        <w:rPr>
          <w:spacing w:val="-5"/>
        </w:rPr>
        <w:t> </w:t>
      </w:r>
      <w:r>
        <w:rPr/>
        <w:t>contrário</w:t>
      </w:r>
    </w:p>
    <w:p>
      <w:pPr>
        <w:pStyle w:val="BodyText"/>
        <w:rPr>
          <w:sz w:val="22"/>
        </w:rPr>
      </w:pPr>
    </w:p>
    <w:p>
      <w:pPr>
        <w:pStyle w:val="BodyText"/>
        <w:spacing w:before="1"/>
        <w:rPr>
          <w:sz w:val="18"/>
        </w:rPr>
      </w:pPr>
    </w:p>
    <w:p>
      <w:pPr>
        <w:pStyle w:val="BodyText"/>
        <w:spacing w:before="1"/>
        <w:ind w:left="3455" w:right="3450"/>
        <w:jc w:val="center"/>
      </w:pPr>
      <w:r>
        <w:rPr/>
        <w:t>Paty</w:t>
      </w:r>
      <w:r>
        <w:rPr>
          <w:spacing w:val="-6"/>
        </w:rPr>
        <w:t> </w:t>
      </w:r>
      <w:r>
        <w:rPr/>
        <w:t>de</w:t>
      </w:r>
      <w:r>
        <w:rPr>
          <w:spacing w:val="2"/>
        </w:rPr>
        <w:t> </w:t>
      </w:r>
      <w:r>
        <w:rPr/>
        <w:t>Alferes,</w:t>
      </w:r>
      <w:r>
        <w:rPr>
          <w:spacing w:val="-1"/>
        </w:rPr>
        <w:t> </w:t>
      </w:r>
      <w:r>
        <w:rPr/>
        <w:t>26 de</w:t>
      </w:r>
      <w:r>
        <w:rPr>
          <w:spacing w:val="-2"/>
        </w:rPr>
        <w:t> </w:t>
      </w:r>
      <w:r>
        <w:rPr/>
        <w:t>março de 1999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183"/>
        <w:ind w:left="3878" w:right="3872"/>
        <w:jc w:val="center"/>
      </w:pPr>
      <w:r>
        <w:rPr/>
        <w:t>Eurico Pinheiro Bernardes Júnior</w:t>
      </w:r>
      <w:r>
        <w:rPr>
          <w:spacing w:val="-47"/>
        </w:rPr>
        <w:t> </w:t>
      </w:r>
      <w:r>
        <w:rPr/>
        <w:t>Prefeito Municipal</w:t>
      </w:r>
    </w:p>
    <w:sectPr>
      <w:type w:val="continuous"/>
      <w:pgSz w:w="11910" w:h="16840"/>
      <w:pgMar w:top="760" w:bottom="280" w:left="1020" w:right="4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0"/>
      <w:szCs w:val="20"/>
      <w:lang w:val="pt-PT" w:eastAsia="en-US" w:bidi="ar-SA"/>
    </w:rPr>
  </w:style>
  <w:style w:styleId="Title" w:type="paragraph">
    <w:name w:val="Title"/>
    <w:basedOn w:val="Normal"/>
    <w:uiPriority w:val="1"/>
    <w:qFormat/>
    <w:pPr>
      <w:spacing w:before="1"/>
    </w:pPr>
    <w:rPr>
      <w:rFonts w:ascii="Times New Roman" w:hAnsi="Times New Roman" w:eastAsia="Times New Roman" w:cs="Times New Roman"/>
      <w:b/>
      <w:bCs/>
      <w:sz w:val="20"/>
      <w:szCs w:val="20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pt-PT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w206701</dc:creator>
  <dc:title>Microsoft Word - LEGISLAÇÃO MUNICIPAL N° 533 à 614 ano 99</dc:title>
  <dcterms:created xsi:type="dcterms:W3CDTF">2025-07-21T20:26:43Z</dcterms:created>
  <dcterms:modified xsi:type="dcterms:W3CDTF">2025-07-21T20:26:43Z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2025-06-17T00:00:00Z</vt:filetime>
  </property>
  <property fmtid="{D5CDD505-2E9C-101B-9397-08002B2CF9AE}" pid="3" name="LastSaved">
    <vt:filetime>2025-07-21T00:00:00Z</vt:filetime>
  </property>
</Properties>
</file>