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F25" w:rsidRDefault="00800F25" w:rsidP="00800F25"/>
    <w:p w:rsidR="00800F25" w:rsidRDefault="00800F25" w:rsidP="00800F25"/>
    <w:p w:rsidR="00800F25" w:rsidRDefault="00800F25" w:rsidP="00800F25">
      <w:pPr>
        <w:jc w:val="center"/>
        <w:rPr>
          <w:rFonts w:ascii="Times New Roman" w:hAnsi="Times New Roman" w:cs="Times New Roman"/>
          <w:b/>
          <w:sz w:val="28"/>
          <w:szCs w:val="28"/>
        </w:rPr>
      </w:pPr>
      <w:r w:rsidRPr="00A547B4">
        <w:rPr>
          <w:rFonts w:ascii="Times New Roman" w:hAnsi="Times New Roman" w:cs="Times New Roman"/>
          <w:b/>
          <w:sz w:val="28"/>
          <w:szCs w:val="28"/>
        </w:rPr>
        <w:t xml:space="preserve">LEI Nº </w:t>
      </w:r>
      <w:r>
        <w:rPr>
          <w:rFonts w:ascii="Times New Roman" w:hAnsi="Times New Roman" w:cs="Times New Roman"/>
          <w:b/>
          <w:sz w:val="28"/>
          <w:szCs w:val="28"/>
        </w:rPr>
        <w:t>1.371</w:t>
      </w:r>
      <w:r w:rsidRPr="00A547B4">
        <w:rPr>
          <w:rFonts w:ascii="Times New Roman" w:hAnsi="Times New Roman" w:cs="Times New Roman"/>
          <w:b/>
          <w:sz w:val="28"/>
          <w:szCs w:val="28"/>
        </w:rPr>
        <w:t>/2013</w:t>
      </w:r>
    </w:p>
    <w:p w:rsidR="00800F25" w:rsidRDefault="00800F25" w:rsidP="00800F25">
      <w:pPr>
        <w:jc w:val="both"/>
        <w:rPr>
          <w:rFonts w:ascii="Times New Roman" w:hAnsi="Times New Roman" w:cs="Times New Roman"/>
          <w:b/>
          <w:sz w:val="28"/>
          <w:szCs w:val="28"/>
        </w:rPr>
      </w:pPr>
    </w:p>
    <w:p w:rsidR="00800F25" w:rsidRDefault="00800F25" w:rsidP="00800F25">
      <w:pPr>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A547B4">
        <w:rPr>
          <w:rFonts w:ascii="Times New Roman" w:hAnsi="Times New Roman" w:cs="Times New Roman"/>
          <w:sz w:val="28"/>
          <w:szCs w:val="28"/>
        </w:rPr>
        <w:t>“Concede Pensão e dá outras providências”</w:t>
      </w:r>
    </w:p>
    <w:p w:rsidR="00800F25" w:rsidRPr="00A547B4" w:rsidRDefault="00800F25" w:rsidP="00800F25">
      <w:pPr>
        <w:jc w:val="both"/>
        <w:rPr>
          <w:rFonts w:ascii="Times New Roman" w:hAnsi="Times New Roman" w:cs="Times New Roman"/>
          <w:sz w:val="28"/>
          <w:szCs w:val="28"/>
        </w:rPr>
      </w:pPr>
    </w:p>
    <w:p w:rsidR="00800F25" w:rsidRDefault="00800F25" w:rsidP="00800F25">
      <w:pPr>
        <w:jc w:val="both"/>
        <w:rPr>
          <w:rFonts w:ascii="Times New Roman" w:hAnsi="Times New Roman" w:cs="Times New Roman"/>
          <w:sz w:val="28"/>
          <w:szCs w:val="28"/>
        </w:rPr>
      </w:pPr>
      <w:r w:rsidRPr="00A547B4">
        <w:rPr>
          <w:rFonts w:ascii="Times New Roman" w:hAnsi="Times New Roman" w:cs="Times New Roman"/>
          <w:sz w:val="28"/>
          <w:szCs w:val="28"/>
        </w:rPr>
        <w:tab/>
      </w:r>
      <w:r w:rsidRPr="00A547B4">
        <w:rPr>
          <w:rFonts w:ascii="Times New Roman" w:hAnsi="Times New Roman" w:cs="Times New Roman"/>
          <w:sz w:val="28"/>
          <w:szCs w:val="28"/>
        </w:rPr>
        <w:tab/>
        <w:t xml:space="preserve">O Povo do Município de Lajinha, Estado de Minas, por </w:t>
      </w:r>
      <w:r>
        <w:rPr>
          <w:rFonts w:ascii="Times New Roman" w:hAnsi="Times New Roman" w:cs="Times New Roman"/>
          <w:sz w:val="28"/>
          <w:szCs w:val="28"/>
        </w:rPr>
        <w:t>seus representantes na Câmara Municipal, aprovou a seguinte Lei:</w:t>
      </w:r>
    </w:p>
    <w:p w:rsidR="00800F25" w:rsidRDefault="00800F25" w:rsidP="00800F25">
      <w:pPr>
        <w:jc w:val="both"/>
        <w:rPr>
          <w:rFonts w:ascii="Times New Roman" w:hAnsi="Times New Roman" w:cs="Times New Roman"/>
          <w:sz w:val="28"/>
          <w:szCs w:val="28"/>
        </w:rPr>
      </w:pPr>
    </w:p>
    <w:p w:rsidR="00800F25" w:rsidRDefault="00800F25" w:rsidP="00800F25">
      <w:pPr>
        <w:jc w:val="both"/>
        <w:rPr>
          <w:rFonts w:ascii="Times New Roman" w:hAnsi="Times New Roman" w:cs="Times New Roman"/>
          <w:sz w:val="28"/>
          <w:szCs w:val="28"/>
        </w:rPr>
      </w:pPr>
      <w:r>
        <w:rPr>
          <w:rFonts w:ascii="Times New Roman" w:hAnsi="Times New Roman" w:cs="Times New Roman"/>
          <w:sz w:val="28"/>
          <w:szCs w:val="28"/>
        </w:rPr>
        <w:t xml:space="preserve">Art. 1º - Fica o Poder Executivo Municipal autorizado a conceder Pensão Vitalícia </w:t>
      </w:r>
      <w:proofErr w:type="gramStart"/>
      <w:r>
        <w:rPr>
          <w:rFonts w:ascii="Times New Roman" w:hAnsi="Times New Roman" w:cs="Times New Roman"/>
          <w:sz w:val="28"/>
          <w:szCs w:val="28"/>
        </w:rPr>
        <w:t>à</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Srª</w:t>
      </w:r>
      <w:proofErr w:type="spellEnd"/>
      <w:r>
        <w:rPr>
          <w:rFonts w:ascii="Times New Roman" w:hAnsi="Times New Roman" w:cs="Times New Roman"/>
          <w:sz w:val="28"/>
          <w:szCs w:val="28"/>
        </w:rPr>
        <w:t xml:space="preserve"> ROSALINA AMBRÓSIO BRANDÃO, CPF 604.031.106-10 em face do falecimento do seu cônjuge ocorrido em 22 de maio de 2012 do funcionário público municipal ao seu tempo, ocupante do cargo de Chefe de Serviço da Fazenda, JÚLIO BRANDÃO DA TRINDADE.</w:t>
      </w:r>
    </w:p>
    <w:p w:rsidR="00800F25" w:rsidRDefault="00800F25" w:rsidP="00800F25">
      <w:pPr>
        <w:jc w:val="both"/>
        <w:rPr>
          <w:rFonts w:ascii="Times New Roman" w:hAnsi="Times New Roman" w:cs="Times New Roman"/>
          <w:sz w:val="28"/>
          <w:szCs w:val="28"/>
        </w:rPr>
      </w:pPr>
      <w:r>
        <w:rPr>
          <w:rFonts w:ascii="Times New Roman" w:hAnsi="Times New Roman" w:cs="Times New Roman"/>
          <w:sz w:val="28"/>
          <w:szCs w:val="28"/>
        </w:rPr>
        <w:t>Art. 2º - O benefício da pensão por morte autorizado no art. Da presente deverá efetivar-se em obediência ao disposto no art. 5º da Lei Orgânica Municipal.</w:t>
      </w:r>
    </w:p>
    <w:p w:rsidR="00800F25" w:rsidRDefault="00800F25" w:rsidP="00800F25">
      <w:pPr>
        <w:jc w:val="both"/>
        <w:rPr>
          <w:rFonts w:ascii="Times New Roman" w:hAnsi="Times New Roman" w:cs="Times New Roman"/>
          <w:sz w:val="28"/>
          <w:szCs w:val="28"/>
        </w:rPr>
      </w:pPr>
      <w:r>
        <w:rPr>
          <w:rFonts w:ascii="Times New Roman" w:hAnsi="Times New Roman" w:cs="Times New Roman"/>
          <w:sz w:val="28"/>
          <w:szCs w:val="28"/>
        </w:rPr>
        <w:t xml:space="preserve">Art. 3º - Esta lei entra em vigor na data de sua publicação, retroagindo </w:t>
      </w:r>
      <w:proofErr w:type="gramStart"/>
      <w:r>
        <w:rPr>
          <w:rFonts w:ascii="Times New Roman" w:hAnsi="Times New Roman" w:cs="Times New Roman"/>
          <w:sz w:val="28"/>
          <w:szCs w:val="28"/>
        </w:rPr>
        <w:t>seus efeitos ao mês de junho de 2012, revogadas</w:t>
      </w:r>
      <w:proofErr w:type="gramEnd"/>
      <w:r>
        <w:rPr>
          <w:rFonts w:ascii="Times New Roman" w:hAnsi="Times New Roman" w:cs="Times New Roman"/>
          <w:sz w:val="28"/>
          <w:szCs w:val="28"/>
        </w:rPr>
        <w:t xml:space="preserve"> as disposições em contrário.</w:t>
      </w:r>
    </w:p>
    <w:p w:rsidR="00800F25" w:rsidRDefault="00800F25" w:rsidP="00800F25">
      <w:pPr>
        <w:spacing w:line="240" w:lineRule="auto"/>
        <w:jc w:val="both"/>
        <w:rPr>
          <w:rFonts w:ascii="Times New Roman" w:hAnsi="Times New Roman" w:cs="Times New Roman"/>
          <w:sz w:val="28"/>
          <w:szCs w:val="28"/>
        </w:rPr>
      </w:pPr>
      <w:r w:rsidRPr="005D4694">
        <w:rPr>
          <w:rFonts w:ascii="Times New Roman" w:hAnsi="Times New Roman" w:cs="Times New Roman"/>
          <w:sz w:val="28"/>
          <w:szCs w:val="28"/>
        </w:rPr>
        <w:t>GABINETE DA PRESIDÊNCIA DA CÂMARA MUNICIPAL DE LAJINHA, ESTADO DE MINAS GERAIS, AOS OITO DIAS DO MÊS DE MAIO DO ANO DOIS MIL E TREZE. (08/05/2013)</w:t>
      </w:r>
    </w:p>
    <w:p w:rsidR="00800F25" w:rsidRPr="005D4694" w:rsidRDefault="00800F25" w:rsidP="00800F25">
      <w:pPr>
        <w:spacing w:line="240" w:lineRule="auto"/>
        <w:jc w:val="both"/>
        <w:rPr>
          <w:rFonts w:ascii="Times New Roman" w:hAnsi="Times New Roman" w:cs="Times New Roman"/>
          <w:sz w:val="28"/>
          <w:szCs w:val="28"/>
        </w:rPr>
      </w:pPr>
    </w:p>
    <w:p w:rsidR="00800F25" w:rsidRPr="005D4694" w:rsidRDefault="00800F25" w:rsidP="00800F25">
      <w:pPr>
        <w:spacing w:after="0" w:line="240" w:lineRule="auto"/>
        <w:ind w:left="705"/>
        <w:jc w:val="both"/>
        <w:rPr>
          <w:rFonts w:ascii="Times New Roman" w:hAnsi="Times New Roman" w:cs="Times New Roman"/>
          <w:b/>
          <w:i/>
          <w:sz w:val="28"/>
          <w:szCs w:val="28"/>
        </w:rPr>
      </w:pPr>
      <w:r w:rsidRPr="005D4694">
        <w:rPr>
          <w:rFonts w:ascii="Times New Roman" w:hAnsi="Times New Roman" w:cs="Times New Roman"/>
          <w:b/>
          <w:i/>
          <w:sz w:val="28"/>
          <w:szCs w:val="28"/>
        </w:rPr>
        <w:t>Ver. RENATO RODRIGUES DE SOUZA</w:t>
      </w:r>
    </w:p>
    <w:p w:rsidR="00800F25" w:rsidRPr="005D4694" w:rsidRDefault="00800F25" w:rsidP="00800F25">
      <w:pPr>
        <w:pStyle w:val="Corpodetexto3"/>
        <w:spacing w:after="0"/>
        <w:rPr>
          <w:bCs/>
          <w:sz w:val="28"/>
          <w:szCs w:val="28"/>
        </w:rPr>
      </w:pPr>
      <w:r w:rsidRPr="005D4694">
        <w:rPr>
          <w:b/>
          <w:i/>
          <w:sz w:val="28"/>
          <w:szCs w:val="28"/>
        </w:rPr>
        <w:t xml:space="preserve">                          Presidente da Câmara</w:t>
      </w:r>
    </w:p>
    <w:p w:rsidR="00800F25" w:rsidRPr="00A547B4" w:rsidRDefault="00800F25" w:rsidP="00800F25">
      <w:pPr>
        <w:spacing w:after="0" w:line="240" w:lineRule="auto"/>
        <w:jc w:val="both"/>
        <w:rPr>
          <w:rFonts w:ascii="Times New Roman" w:hAnsi="Times New Roman" w:cs="Times New Roman"/>
          <w:sz w:val="28"/>
          <w:szCs w:val="28"/>
        </w:rPr>
      </w:pPr>
    </w:p>
    <w:p w:rsidR="00800F25" w:rsidRPr="00800F25" w:rsidRDefault="00800F25" w:rsidP="00800F25">
      <w:pPr>
        <w:rPr>
          <w:rFonts w:ascii="Times New Roman" w:hAnsi="Times New Roman" w:cs="Times New Roman"/>
        </w:rPr>
      </w:pPr>
      <w:r w:rsidRPr="00800F25">
        <w:rPr>
          <w:rFonts w:ascii="Times New Roman" w:hAnsi="Times New Roman" w:cs="Times New Roman"/>
        </w:rPr>
        <w:t xml:space="preserve">Sancionada pelo </w:t>
      </w:r>
      <w:proofErr w:type="gramStart"/>
      <w:r w:rsidRPr="00800F25">
        <w:rPr>
          <w:rFonts w:ascii="Times New Roman" w:hAnsi="Times New Roman" w:cs="Times New Roman"/>
        </w:rPr>
        <w:t>Sr.</w:t>
      </w:r>
      <w:proofErr w:type="gramEnd"/>
      <w:r w:rsidRPr="00800F25">
        <w:rPr>
          <w:rFonts w:ascii="Times New Roman" w:hAnsi="Times New Roman" w:cs="Times New Roman"/>
        </w:rPr>
        <w:t xml:space="preserve"> Prefeito Municipal em 27/05/2013, conforme cópia arquivada em pasta própria.</w:t>
      </w:r>
    </w:p>
    <w:p w:rsidR="00800F25" w:rsidRPr="00800F25" w:rsidRDefault="00800F25" w:rsidP="00800F25">
      <w:pPr>
        <w:rPr>
          <w:rFonts w:ascii="Times New Roman" w:hAnsi="Times New Roman" w:cs="Times New Roman"/>
        </w:rPr>
      </w:pPr>
    </w:p>
    <w:p w:rsidR="00800F25" w:rsidRPr="00800F25" w:rsidRDefault="00800F25" w:rsidP="00800F25">
      <w:pPr>
        <w:spacing w:line="240" w:lineRule="auto"/>
        <w:rPr>
          <w:rFonts w:ascii="Times New Roman" w:hAnsi="Times New Roman" w:cs="Times New Roman"/>
        </w:rPr>
      </w:pPr>
      <w:r w:rsidRPr="00800F25">
        <w:rPr>
          <w:rFonts w:ascii="Times New Roman" w:hAnsi="Times New Roman" w:cs="Times New Roman"/>
        </w:rPr>
        <w:t>Lúcia Maria Miguel Morais</w:t>
      </w:r>
    </w:p>
    <w:p w:rsidR="009F61AE" w:rsidRPr="00D63530" w:rsidRDefault="00800F25" w:rsidP="00D63530">
      <w:pPr>
        <w:spacing w:line="240" w:lineRule="auto"/>
        <w:rPr>
          <w:rFonts w:ascii="Times New Roman" w:hAnsi="Times New Roman" w:cs="Times New Roman"/>
        </w:rPr>
      </w:pPr>
      <w:r w:rsidRPr="00800F25">
        <w:rPr>
          <w:rFonts w:ascii="Times New Roman" w:hAnsi="Times New Roman" w:cs="Times New Roman"/>
        </w:rPr>
        <w:t>At. Legislativo</w:t>
      </w:r>
    </w:p>
    <w:sectPr w:rsidR="009F61AE" w:rsidRPr="00D63530" w:rsidSect="00473A5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800F25"/>
    <w:rsid w:val="007A271B"/>
    <w:rsid w:val="00800F25"/>
    <w:rsid w:val="009F61AE"/>
    <w:rsid w:val="00AA4966"/>
    <w:rsid w:val="00D63530"/>
    <w:rsid w:val="00EE376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2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uiPriority w:val="99"/>
    <w:rsid w:val="00800F25"/>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800F25"/>
    <w:rPr>
      <w:rFonts w:ascii="Times New Roman" w:eastAsia="Times New Roman" w:hAnsi="Times New Roman" w:cs="Times New Roman"/>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185</Words>
  <Characters>1004</Characters>
  <Application>Microsoft Office Word</Application>
  <DocSecurity>0</DocSecurity>
  <Lines>8</Lines>
  <Paragraphs>2</Paragraphs>
  <ScaleCrop>false</ScaleCrop>
  <Company>Home</Company>
  <LinksUpToDate>false</LinksUpToDate>
  <CharactersWithSpaces>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dc:creator>
  <cp:lastModifiedBy>Leis</cp:lastModifiedBy>
  <cp:revision>3</cp:revision>
  <dcterms:created xsi:type="dcterms:W3CDTF">2013-08-05T19:06:00Z</dcterms:created>
  <dcterms:modified xsi:type="dcterms:W3CDTF">2015-05-06T18:40:00Z</dcterms:modified>
</cp:coreProperties>
</file>