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80" w:rsidRPr="00265080" w:rsidRDefault="00265080" w:rsidP="007A6A9C">
      <w:pPr>
        <w:jc w:val="center"/>
        <w:rPr>
          <w:rFonts w:ascii="Times New Roman" w:hAnsi="Times New Roman"/>
          <w:i/>
          <w:sz w:val="24"/>
        </w:rPr>
      </w:pPr>
      <w:r w:rsidRPr="00265080">
        <w:rPr>
          <w:rFonts w:ascii="Times New Roman" w:hAnsi="Times New Roman"/>
          <w:b/>
          <w:sz w:val="24"/>
        </w:rPr>
        <w:t xml:space="preserve">LEI ORDINÁRIA </w:t>
      </w:r>
      <w:r>
        <w:rPr>
          <w:rFonts w:ascii="Times New Roman" w:hAnsi="Times New Roman"/>
          <w:b/>
          <w:sz w:val="24"/>
        </w:rPr>
        <w:t>Nº 1.4</w:t>
      </w:r>
      <w:r w:rsidR="007A6A9C">
        <w:rPr>
          <w:rFonts w:ascii="Times New Roman" w:hAnsi="Times New Roman"/>
          <w:b/>
          <w:sz w:val="24"/>
        </w:rPr>
        <w:t>90</w:t>
      </w:r>
      <w:r w:rsidRPr="00265080">
        <w:rPr>
          <w:rFonts w:ascii="Times New Roman" w:hAnsi="Times New Roman"/>
          <w:b/>
          <w:sz w:val="24"/>
        </w:rPr>
        <w:t>/2016</w:t>
      </w:r>
    </w:p>
    <w:p w:rsidR="007A6A9C" w:rsidRPr="00E80AFC" w:rsidRDefault="007A6A9C" w:rsidP="007A6A9C">
      <w:pPr>
        <w:pStyle w:val="SemEspaamento"/>
        <w:ind w:left="4395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 xml:space="preserve">Autoriza a abertura de Créditos adicionais especiais ao orçamento vigente do Município de Lajinha/MG. </w:t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16"/>
          <w:szCs w:val="16"/>
        </w:rPr>
      </w:pP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Povo do Município de L</w:t>
      </w:r>
      <w:r w:rsidRPr="00E80AFC">
        <w:rPr>
          <w:rFonts w:ascii="Times New Roman" w:hAnsi="Times New Roman" w:cs="Times New Roman"/>
          <w:sz w:val="24"/>
          <w:szCs w:val="24"/>
        </w:rPr>
        <w:t>ajinha, Estado de Minas Gerais,</w:t>
      </w:r>
      <w:r>
        <w:rPr>
          <w:rFonts w:ascii="Times New Roman" w:hAnsi="Times New Roman" w:cs="Times New Roman"/>
          <w:sz w:val="24"/>
          <w:szCs w:val="24"/>
        </w:rPr>
        <w:t xml:space="preserve"> por meio de seus representantes na Câmara Municipal, aprovou, e Eu em seu nome SANCIONO a</w:t>
      </w:r>
      <w:r w:rsidRPr="00E80AFC">
        <w:rPr>
          <w:rFonts w:ascii="Times New Roman" w:hAnsi="Times New Roman" w:cs="Times New Roman"/>
          <w:sz w:val="24"/>
          <w:szCs w:val="24"/>
        </w:rPr>
        <w:t xml:space="preserve"> seguinte Lei:</w:t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ab/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b/>
          <w:sz w:val="24"/>
          <w:szCs w:val="24"/>
        </w:rPr>
        <w:t>Art. 1°</w:t>
      </w:r>
      <w:r w:rsidRPr="00E80AFC">
        <w:rPr>
          <w:rFonts w:ascii="Times New Roman" w:hAnsi="Times New Roman" w:cs="Times New Roman"/>
          <w:sz w:val="24"/>
          <w:szCs w:val="24"/>
        </w:rPr>
        <w:t xml:space="preserve"> - Fica o Poder Executivo Municipal autorizado de abrir credito adicional e especial, no valor de R$ 494.000,00 (quatrocentos e noventa e quatro mil reais), ao orçamento do corrente exercício, de conformidade com a Lei Municipal n° 1.478, de 10 de dezembro de 2015, que aprovou o orçamento para o exercício de 2016, combinado com o inciso III, § 1°, do artigo 43, da Lei Federal n° 4.320, de 17 de março de 1964, nas seguintes dotações orçamentárias:</w:t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16"/>
          <w:szCs w:val="16"/>
        </w:rPr>
      </w:pPr>
      <w:r w:rsidRPr="00E80AFC">
        <w:rPr>
          <w:rFonts w:ascii="Times New Roman" w:hAnsi="Times New Roman" w:cs="Times New Roman"/>
          <w:sz w:val="24"/>
          <w:szCs w:val="24"/>
        </w:rPr>
        <w:tab/>
      </w:r>
      <w:r w:rsidRPr="00E80AFC">
        <w:rPr>
          <w:rFonts w:ascii="Times New Roman" w:hAnsi="Times New Roman" w:cs="Times New Roman"/>
          <w:sz w:val="24"/>
          <w:szCs w:val="24"/>
        </w:rPr>
        <w:tab/>
      </w:r>
    </w:p>
    <w:p w:rsidR="007A6A9C" w:rsidRPr="00E80AFC" w:rsidRDefault="007A6A9C" w:rsidP="007A6A9C">
      <w:pPr>
        <w:pStyle w:val="SemEspaamen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</w:t>
      </w:r>
      <w:r w:rsidRPr="00E80AFC">
        <w:rPr>
          <w:rFonts w:ascii="Times New Roman" w:hAnsi="Times New Roman" w:cs="Times New Roman"/>
          <w:sz w:val="24"/>
          <w:szCs w:val="24"/>
        </w:rPr>
        <w:t>- Prefeitura Municipal de Lajinha</w:t>
      </w:r>
    </w:p>
    <w:p w:rsidR="007A6A9C" w:rsidRPr="00E80AFC" w:rsidRDefault="007A6A9C" w:rsidP="007A6A9C">
      <w:pPr>
        <w:pStyle w:val="SemEspaamen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02. 16 -</w:t>
      </w:r>
      <w:r w:rsidRPr="00E80AFC">
        <w:rPr>
          <w:rFonts w:ascii="Times New Roman" w:hAnsi="Times New Roman" w:cs="Times New Roman"/>
          <w:sz w:val="24"/>
          <w:szCs w:val="24"/>
        </w:rPr>
        <w:t xml:space="preserve"> Fundo Municipal de Saúde</w:t>
      </w:r>
    </w:p>
    <w:p w:rsidR="007A6A9C" w:rsidRPr="00E80AFC" w:rsidRDefault="007A6A9C" w:rsidP="007A6A9C">
      <w:pPr>
        <w:pStyle w:val="SemEspaamen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02.16.10</w:t>
      </w:r>
      <w:r w:rsidRPr="00E80AFC">
        <w:rPr>
          <w:rFonts w:ascii="Times New Roman" w:hAnsi="Times New Roman" w:cs="Times New Roman"/>
          <w:sz w:val="24"/>
          <w:szCs w:val="24"/>
        </w:rPr>
        <w:t xml:space="preserve"> - Saúde</w:t>
      </w:r>
    </w:p>
    <w:p w:rsidR="007A6A9C" w:rsidRPr="00E80AFC" w:rsidRDefault="007A6A9C" w:rsidP="007A6A9C">
      <w:pPr>
        <w:pStyle w:val="SemEspaamen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02.16.10.301</w:t>
      </w:r>
      <w:r w:rsidRPr="00E80AFC">
        <w:rPr>
          <w:rFonts w:ascii="Times New Roman" w:hAnsi="Times New Roman" w:cs="Times New Roman"/>
          <w:sz w:val="24"/>
          <w:szCs w:val="24"/>
        </w:rPr>
        <w:t>- Atenção Básica</w:t>
      </w:r>
    </w:p>
    <w:p w:rsidR="007A6A9C" w:rsidRPr="00E80AFC" w:rsidRDefault="007A6A9C" w:rsidP="007A6A9C">
      <w:pPr>
        <w:pStyle w:val="SemEspaamen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02.16.10.301.0508</w:t>
      </w:r>
      <w:r w:rsidRPr="00E80AFC">
        <w:rPr>
          <w:rFonts w:ascii="Times New Roman" w:hAnsi="Times New Roman" w:cs="Times New Roman"/>
          <w:sz w:val="24"/>
          <w:szCs w:val="24"/>
        </w:rPr>
        <w:t>- Seção de Ações de Saúde</w:t>
      </w:r>
    </w:p>
    <w:p w:rsidR="007A6A9C" w:rsidRPr="00E80AFC" w:rsidRDefault="007A6A9C" w:rsidP="007A6A9C">
      <w:pPr>
        <w:pStyle w:val="SemEspaamen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02.16.10.301.1.114</w:t>
      </w:r>
      <w:r w:rsidRPr="00E80AFC">
        <w:rPr>
          <w:rFonts w:ascii="Times New Roman" w:hAnsi="Times New Roman" w:cs="Times New Roman"/>
          <w:sz w:val="24"/>
          <w:szCs w:val="24"/>
        </w:rPr>
        <w:t>- Aquisição de Equipamentos para saúde</w:t>
      </w:r>
    </w:p>
    <w:p w:rsidR="007A6A9C" w:rsidRPr="00E80AFC" w:rsidRDefault="007A6A9C" w:rsidP="007A6A9C">
      <w:pPr>
        <w:pStyle w:val="SemEspaamen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4.4.90.52.00</w:t>
      </w:r>
      <w:r w:rsidRPr="00E80AFC">
        <w:rPr>
          <w:rFonts w:ascii="Times New Roman" w:hAnsi="Times New Roman" w:cs="Times New Roman"/>
          <w:sz w:val="24"/>
          <w:szCs w:val="24"/>
        </w:rPr>
        <w:t xml:space="preserve"> - Equipamento e Material e Permanente R$ 494.000,00</w:t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16"/>
          <w:szCs w:val="16"/>
        </w:rPr>
      </w:pPr>
      <w:r w:rsidRPr="00E80AFC">
        <w:rPr>
          <w:rFonts w:ascii="Times New Roman" w:hAnsi="Times New Roman" w:cs="Times New Roman"/>
          <w:sz w:val="24"/>
          <w:szCs w:val="24"/>
        </w:rPr>
        <w:tab/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 xml:space="preserve">(Fonte de Recursos: 153-Transferência de recursos do SUS para investimento na rede de Saúde) </w:t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16"/>
          <w:szCs w:val="16"/>
        </w:rPr>
      </w:pP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b/>
          <w:sz w:val="24"/>
          <w:szCs w:val="24"/>
        </w:rPr>
        <w:t>Art. 2°</w:t>
      </w:r>
      <w:r w:rsidRPr="00E80AFC">
        <w:rPr>
          <w:rFonts w:ascii="Times New Roman" w:hAnsi="Times New Roman" w:cs="Times New Roman"/>
          <w:sz w:val="24"/>
          <w:szCs w:val="24"/>
        </w:rPr>
        <w:t xml:space="preserve"> - Como recursos para abertura do Crédito Adicional Especial de que trata o artigo 1°, desta lei, a ser operada mediante decreto especifico, será utilizado os recursos proveniente de anulações das seguintes dotações orçamentárias e Excesso de Arrecadação no valor de R$ 394.000,00 (trezentos e noventa e quatro reais).</w:t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16"/>
          <w:szCs w:val="16"/>
        </w:rPr>
      </w:pPr>
    </w:p>
    <w:p w:rsidR="007A6A9C" w:rsidRPr="00E80AFC" w:rsidRDefault="007A6A9C" w:rsidP="007A6A9C">
      <w:pPr>
        <w:pStyle w:val="SemEspaamen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</w:t>
      </w:r>
      <w:r w:rsidRPr="00E80AFC">
        <w:rPr>
          <w:rFonts w:ascii="Times New Roman" w:hAnsi="Times New Roman" w:cs="Times New Roman"/>
          <w:sz w:val="24"/>
          <w:szCs w:val="24"/>
        </w:rPr>
        <w:t>- Prefeitura Municipal de Lajinha</w:t>
      </w:r>
    </w:p>
    <w:p w:rsidR="007A6A9C" w:rsidRPr="00E80AFC" w:rsidRDefault="007A6A9C" w:rsidP="007A6A9C">
      <w:pPr>
        <w:pStyle w:val="SemEspaamen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02.10-</w:t>
      </w:r>
      <w:r w:rsidRPr="00E80AFC">
        <w:rPr>
          <w:rFonts w:ascii="Times New Roman" w:hAnsi="Times New Roman" w:cs="Times New Roman"/>
          <w:sz w:val="24"/>
          <w:szCs w:val="24"/>
        </w:rPr>
        <w:t xml:space="preserve"> Secretaria Municipal Obras e Transporte</w:t>
      </w:r>
    </w:p>
    <w:p w:rsidR="007A6A9C" w:rsidRPr="00E80AFC" w:rsidRDefault="007A6A9C" w:rsidP="007A6A9C">
      <w:pPr>
        <w:pStyle w:val="SemEspaamen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02.10.26-</w:t>
      </w:r>
      <w:r w:rsidRPr="00E80AFC">
        <w:rPr>
          <w:rFonts w:ascii="Times New Roman" w:hAnsi="Times New Roman" w:cs="Times New Roman"/>
          <w:sz w:val="24"/>
          <w:szCs w:val="24"/>
        </w:rPr>
        <w:t xml:space="preserve"> Transporte</w:t>
      </w:r>
    </w:p>
    <w:p w:rsidR="007A6A9C" w:rsidRPr="00E80AFC" w:rsidRDefault="007A6A9C" w:rsidP="007A6A9C">
      <w:pPr>
        <w:pStyle w:val="SemEspaamen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02.10.26.782</w:t>
      </w:r>
      <w:r w:rsidRPr="00E80AFC">
        <w:rPr>
          <w:rFonts w:ascii="Times New Roman" w:hAnsi="Times New Roman" w:cs="Times New Roman"/>
          <w:sz w:val="24"/>
          <w:szCs w:val="24"/>
        </w:rPr>
        <w:t>- Transporte Rodoviário</w:t>
      </w:r>
    </w:p>
    <w:p w:rsidR="007A6A9C" w:rsidRPr="00E80AFC" w:rsidRDefault="007A6A9C" w:rsidP="007A6A9C">
      <w:pPr>
        <w:pStyle w:val="SemEspaamen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02.10.26.782.0050</w:t>
      </w:r>
      <w:r w:rsidRPr="00E80AFC">
        <w:rPr>
          <w:rFonts w:ascii="Times New Roman" w:hAnsi="Times New Roman" w:cs="Times New Roman"/>
          <w:sz w:val="24"/>
          <w:szCs w:val="24"/>
        </w:rPr>
        <w:t>- Estradas Vicinais</w:t>
      </w:r>
    </w:p>
    <w:p w:rsidR="007A6A9C" w:rsidRPr="00E80AFC" w:rsidRDefault="007A6A9C" w:rsidP="007A6A9C">
      <w:pPr>
        <w:pStyle w:val="SemEspaamen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02.10.26.782.0050.2176</w:t>
      </w:r>
      <w:r w:rsidRPr="00E80AFC">
        <w:rPr>
          <w:rFonts w:ascii="Times New Roman" w:hAnsi="Times New Roman" w:cs="Times New Roman"/>
          <w:sz w:val="24"/>
          <w:szCs w:val="24"/>
        </w:rPr>
        <w:t>- Manutenção Atividades do SMER/Estradas vicinais</w:t>
      </w:r>
    </w:p>
    <w:p w:rsidR="007A6A9C" w:rsidRPr="00E80AFC" w:rsidRDefault="007A6A9C" w:rsidP="007A6A9C">
      <w:pPr>
        <w:pStyle w:val="SemEspaamen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0B01E8">
        <w:rPr>
          <w:rFonts w:ascii="Times New Roman" w:hAnsi="Times New Roman" w:cs="Times New Roman"/>
          <w:b/>
          <w:sz w:val="24"/>
          <w:szCs w:val="24"/>
        </w:rPr>
        <w:t>3.3.90.3.9.00</w:t>
      </w:r>
      <w:r w:rsidRPr="00E80AFC">
        <w:rPr>
          <w:rFonts w:ascii="Times New Roman" w:hAnsi="Times New Roman" w:cs="Times New Roman"/>
          <w:sz w:val="24"/>
          <w:szCs w:val="24"/>
        </w:rPr>
        <w:t xml:space="preserve">-Outros Serviços de Terceiros Pessoa Jurídica R$ 100.000,00 </w:t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16"/>
          <w:szCs w:val="16"/>
        </w:rPr>
      </w:pP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>(Fonte de Recursos: 100- Recursos Ordinários)</w:t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16"/>
          <w:szCs w:val="16"/>
        </w:rPr>
      </w:pP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b/>
          <w:sz w:val="24"/>
          <w:szCs w:val="24"/>
        </w:rPr>
        <w:t>Art. 3°-</w:t>
      </w:r>
      <w:r w:rsidRPr="00E80AFC">
        <w:rPr>
          <w:rFonts w:ascii="Times New Roman" w:hAnsi="Times New Roman" w:cs="Times New Roman"/>
          <w:sz w:val="24"/>
          <w:szCs w:val="24"/>
        </w:rPr>
        <w:t xml:space="preserve"> Esta data entra em vigor na data de sua publicação</w:t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16"/>
          <w:szCs w:val="16"/>
        </w:rPr>
      </w:pP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b/>
          <w:sz w:val="24"/>
          <w:szCs w:val="24"/>
        </w:rPr>
        <w:t>Art. 4°-</w:t>
      </w:r>
      <w:r w:rsidRPr="00E80AFC">
        <w:rPr>
          <w:rFonts w:ascii="Times New Roman" w:hAnsi="Times New Roman" w:cs="Times New Roman"/>
          <w:sz w:val="24"/>
          <w:szCs w:val="24"/>
        </w:rPr>
        <w:t xml:space="preserve"> Revogam-se as disposições em contrário.</w:t>
      </w:r>
    </w:p>
    <w:p w:rsidR="007A6A9C" w:rsidRPr="00E80AFC" w:rsidRDefault="007A6A9C" w:rsidP="007A6A9C">
      <w:pPr>
        <w:pStyle w:val="SemEspaamento"/>
        <w:jc w:val="both"/>
        <w:rPr>
          <w:rFonts w:ascii="Times New Roman" w:hAnsi="Times New Roman" w:cs="Times New Roman"/>
          <w:sz w:val="16"/>
          <w:szCs w:val="16"/>
        </w:rPr>
      </w:pPr>
    </w:p>
    <w:p w:rsidR="007A6A9C" w:rsidRDefault="007A6A9C" w:rsidP="007A6A9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>GABINETE DA PRESIDÊNCIA DA CÂMARA MUNICIPAL DE LAJINHA, ESTADO DE MINAS GERAIS, AOS VINTE E CINCO DIAS DO MÊS DE MAIO DO ANO DE DOIS MIL E DEZESSEIS (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E80AFC">
        <w:rPr>
          <w:rFonts w:ascii="Times New Roman" w:hAnsi="Times New Roman" w:cs="Times New Roman"/>
          <w:sz w:val="24"/>
          <w:szCs w:val="24"/>
        </w:rPr>
        <w:t>.05.2016)</w:t>
      </w:r>
    </w:p>
    <w:p w:rsidR="007A6A9C" w:rsidRDefault="007A6A9C" w:rsidP="007A6A9C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6A9C" w:rsidRDefault="007A6A9C" w:rsidP="007A6A9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AFC">
        <w:rPr>
          <w:rFonts w:ascii="Times New Roman" w:hAnsi="Times New Roman" w:cs="Times New Roman"/>
          <w:b/>
          <w:sz w:val="24"/>
          <w:szCs w:val="24"/>
        </w:rPr>
        <w:t>VER. FLÁVIO ELIAS DA SILVA</w:t>
      </w:r>
    </w:p>
    <w:p w:rsidR="007A6A9C" w:rsidRPr="007A6A9C" w:rsidRDefault="007A6A9C" w:rsidP="007A6A9C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0AFC">
        <w:rPr>
          <w:rFonts w:ascii="Times New Roman" w:hAnsi="Times New Roman" w:cs="Times New Roman"/>
          <w:sz w:val="24"/>
          <w:szCs w:val="24"/>
        </w:rPr>
        <w:t>Presidente da Câmara</w:t>
      </w:r>
    </w:p>
    <w:p w:rsidR="00C82AEA" w:rsidRPr="00265080" w:rsidRDefault="00C82AEA" w:rsidP="007A6A9C">
      <w:pPr>
        <w:jc w:val="both"/>
        <w:rPr>
          <w:sz w:val="24"/>
        </w:rPr>
      </w:pPr>
    </w:p>
    <w:p w:rsidR="00265080" w:rsidRPr="00492995" w:rsidRDefault="00265080" w:rsidP="007A6A9C">
      <w:pPr>
        <w:jc w:val="both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 xml:space="preserve">Sancionada em </w:t>
      </w:r>
      <w:r w:rsidR="007A6A9C">
        <w:rPr>
          <w:rFonts w:ascii="Times New Roman" w:hAnsi="Times New Roman" w:cs="Times New Roman"/>
          <w:sz w:val="24"/>
          <w:szCs w:val="24"/>
        </w:rPr>
        <w:t>07</w:t>
      </w:r>
      <w:r w:rsidRPr="00492995">
        <w:rPr>
          <w:rFonts w:ascii="Times New Roman" w:hAnsi="Times New Roman" w:cs="Times New Roman"/>
          <w:sz w:val="24"/>
          <w:szCs w:val="24"/>
        </w:rPr>
        <w:t>/0</w:t>
      </w:r>
      <w:r w:rsidR="007A6A9C">
        <w:rPr>
          <w:rFonts w:ascii="Times New Roman" w:hAnsi="Times New Roman" w:cs="Times New Roman"/>
          <w:sz w:val="24"/>
          <w:szCs w:val="24"/>
        </w:rPr>
        <w:t>6</w:t>
      </w:r>
      <w:r w:rsidRPr="00492995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265080" w:rsidRPr="00492995" w:rsidRDefault="00265080" w:rsidP="007A6A9C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2995">
        <w:rPr>
          <w:rFonts w:ascii="Times New Roman" w:hAnsi="Times New Roman" w:cs="Times New Roman"/>
          <w:b/>
          <w:sz w:val="24"/>
          <w:szCs w:val="24"/>
        </w:rPr>
        <w:t xml:space="preserve">LÚCIA MARIA MIGUEL MORAIS </w:t>
      </w:r>
    </w:p>
    <w:p w:rsidR="00265080" w:rsidRPr="00492995" w:rsidRDefault="00265080" w:rsidP="007A6A9C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492995">
        <w:rPr>
          <w:rFonts w:ascii="Times New Roman" w:hAnsi="Times New Roman" w:cs="Times New Roman"/>
          <w:sz w:val="24"/>
          <w:szCs w:val="24"/>
        </w:rPr>
        <w:tab/>
        <w:t>At. Legislativo</w:t>
      </w:r>
    </w:p>
    <w:p w:rsidR="00265080" w:rsidRPr="00265080" w:rsidRDefault="00265080" w:rsidP="007A6A9C">
      <w:pPr>
        <w:jc w:val="both"/>
        <w:rPr>
          <w:sz w:val="24"/>
        </w:rPr>
      </w:pPr>
    </w:p>
    <w:sectPr w:rsidR="00265080" w:rsidRPr="00265080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DF2" w:rsidRDefault="00A51DF2" w:rsidP="00C82AEA">
      <w:pPr>
        <w:spacing w:after="0" w:line="240" w:lineRule="auto"/>
      </w:pPr>
      <w:r>
        <w:separator/>
      </w:r>
    </w:p>
  </w:endnote>
  <w:endnote w:type="continuationSeparator" w:id="1">
    <w:p w:rsidR="00A51DF2" w:rsidRDefault="00A51DF2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DF2" w:rsidRDefault="00A51DF2" w:rsidP="00C82AEA">
      <w:pPr>
        <w:spacing w:after="0" w:line="240" w:lineRule="auto"/>
      </w:pPr>
      <w:r>
        <w:separator/>
      </w:r>
    </w:p>
  </w:footnote>
  <w:footnote w:type="continuationSeparator" w:id="1">
    <w:p w:rsidR="00A51DF2" w:rsidRDefault="00A51DF2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103E33"/>
    <w:rsid w:val="001701D1"/>
    <w:rsid w:val="00244410"/>
    <w:rsid w:val="00265080"/>
    <w:rsid w:val="00444296"/>
    <w:rsid w:val="004C1C57"/>
    <w:rsid w:val="005A3C5F"/>
    <w:rsid w:val="007A6A9C"/>
    <w:rsid w:val="007D7135"/>
    <w:rsid w:val="009B57DC"/>
    <w:rsid w:val="00A43F4C"/>
    <w:rsid w:val="00A51DF2"/>
    <w:rsid w:val="00B20FEF"/>
    <w:rsid w:val="00B64477"/>
    <w:rsid w:val="00C7612F"/>
    <w:rsid w:val="00C82AEA"/>
    <w:rsid w:val="00DA0E5E"/>
    <w:rsid w:val="00DA6618"/>
    <w:rsid w:val="00DD3F0D"/>
    <w:rsid w:val="00F41E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354</Words>
  <Characters>1914</Characters>
  <Application>Microsoft Office Word</Application>
  <DocSecurity>0</DocSecurity>
  <Lines>15</Lines>
  <Paragraphs>4</Paragraphs>
  <ScaleCrop>false</ScaleCrop>
  <Company>Home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14</cp:revision>
  <dcterms:created xsi:type="dcterms:W3CDTF">2016-06-20T19:14:00Z</dcterms:created>
  <dcterms:modified xsi:type="dcterms:W3CDTF">2016-08-22T17:09:00Z</dcterms:modified>
</cp:coreProperties>
</file>