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C0F" w:rsidRPr="00360F62" w:rsidRDefault="001C4C0F" w:rsidP="001C4C0F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>
        <w:rPr>
          <w:rFonts w:ascii="Times New Roman" w:hAnsi="Times New Roman"/>
          <w:color w:val="auto"/>
          <w:sz w:val="40"/>
          <w:szCs w:val="40"/>
        </w:rPr>
        <w:t>1</w:t>
      </w:r>
      <w:r w:rsidR="000F41F5">
        <w:rPr>
          <w:rFonts w:ascii="Times New Roman" w:hAnsi="Times New Roman"/>
          <w:color w:val="auto"/>
          <w:sz w:val="40"/>
          <w:szCs w:val="40"/>
        </w:rPr>
        <w:t>2</w:t>
      </w:r>
      <w:r>
        <w:rPr>
          <w:rFonts w:ascii="Times New Roman" w:hAnsi="Times New Roman"/>
          <w:color w:val="auto"/>
          <w:sz w:val="40"/>
          <w:szCs w:val="40"/>
        </w:rPr>
        <w:t>ª</w:t>
      </w:r>
      <w:r w:rsidRPr="00360F62">
        <w:rPr>
          <w:rFonts w:ascii="Times New Roman" w:hAnsi="Times New Roman"/>
          <w:color w:val="auto"/>
          <w:sz w:val="40"/>
          <w:szCs w:val="40"/>
        </w:rPr>
        <w:t xml:space="preserve"> (</w:t>
      </w:r>
      <w:r>
        <w:rPr>
          <w:rFonts w:ascii="Times New Roman" w:hAnsi="Times New Roman"/>
          <w:color w:val="auto"/>
          <w:sz w:val="40"/>
          <w:szCs w:val="40"/>
        </w:rPr>
        <w:t xml:space="preserve">decima </w:t>
      </w:r>
      <w:r w:rsidR="000F41F5">
        <w:rPr>
          <w:rFonts w:ascii="Times New Roman" w:hAnsi="Times New Roman"/>
          <w:color w:val="auto"/>
          <w:sz w:val="40"/>
          <w:szCs w:val="40"/>
        </w:rPr>
        <w:t>segunda</w:t>
      </w:r>
      <w:r w:rsidRPr="00360F62">
        <w:rPr>
          <w:rFonts w:ascii="Times New Roman" w:hAnsi="Times New Roman"/>
          <w:color w:val="auto"/>
          <w:sz w:val="40"/>
          <w:szCs w:val="40"/>
        </w:rPr>
        <w:t>) Sessão Ordinária</w:t>
      </w:r>
    </w:p>
    <w:p w:rsidR="001C4C0F" w:rsidRPr="00360F62" w:rsidRDefault="001C4C0F" w:rsidP="001C4C0F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1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primeira</w:t>
      </w:r>
      <w:r w:rsidRPr="00360F62">
        <w:rPr>
          <w:rFonts w:ascii="Times New Roman" w:hAnsi="Times New Roman"/>
          <w:color w:val="auto"/>
          <w:sz w:val="40"/>
          <w:szCs w:val="40"/>
        </w:rPr>
        <w:t>) Sessão Legislativa</w:t>
      </w:r>
    </w:p>
    <w:p w:rsidR="001C4C0F" w:rsidRPr="00360F62" w:rsidRDefault="001C4C0F" w:rsidP="001C4C0F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8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oitava)</w:t>
      </w:r>
      <w:r w:rsidRPr="00360F62">
        <w:rPr>
          <w:rFonts w:ascii="Times New Roman" w:hAnsi="Times New Roman"/>
          <w:color w:val="auto"/>
          <w:sz w:val="40"/>
          <w:szCs w:val="40"/>
        </w:rPr>
        <w:t xml:space="preserve"> Legislatura</w:t>
      </w:r>
    </w:p>
    <w:p w:rsidR="001C4C0F" w:rsidRDefault="001C4C0F" w:rsidP="001C4C0F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Câmara Municipal de Ipiguá.</w:t>
      </w:r>
    </w:p>
    <w:p w:rsidR="001C4C0F" w:rsidRPr="00360F62" w:rsidRDefault="001C4C0F" w:rsidP="001C4C0F">
      <w:pPr>
        <w:pStyle w:val="Corpodetexto"/>
        <w:rPr>
          <w:rFonts w:ascii="Times New Roman" w:hAnsi="Times New Roman"/>
          <w:color w:val="auto"/>
          <w:sz w:val="40"/>
          <w:szCs w:val="40"/>
        </w:rPr>
      </w:pPr>
    </w:p>
    <w:p w:rsidR="001C4C0F" w:rsidRDefault="001C4C0F" w:rsidP="001C4C0F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r>
        <w:rPr>
          <w:rFonts w:ascii="Times New Roman" w:hAnsi="Times New Roman"/>
          <w:color w:val="auto"/>
          <w:sz w:val="40"/>
          <w:szCs w:val="40"/>
          <w:u w:val="none"/>
        </w:rPr>
        <w:t xml:space="preserve">Pauta do dia </w:t>
      </w:r>
      <w:r w:rsidR="000F41F5">
        <w:rPr>
          <w:rFonts w:ascii="Times New Roman" w:hAnsi="Times New Roman"/>
          <w:color w:val="auto"/>
          <w:sz w:val="40"/>
          <w:szCs w:val="40"/>
          <w:u w:val="none"/>
        </w:rPr>
        <w:t>1</w:t>
      </w:r>
      <w:r>
        <w:rPr>
          <w:rFonts w:ascii="Times New Roman" w:hAnsi="Times New Roman"/>
          <w:color w:val="auto"/>
          <w:sz w:val="40"/>
          <w:szCs w:val="40"/>
          <w:u w:val="none"/>
        </w:rPr>
        <w:t>4 08 2025</w:t>
      </w:r>
    </w:p>
    <w:p w:rsidR="001C4C0F" w:rsidRPr="00360F62" w:rsidRDefault="001C4C0F" w:rsidP="001C4C0F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</w:p>
    <w:p w:rsidR="001C4C0F" w:rsidRPr="00360F62" w:rsidRDefault="001C4C0F" w:rsidP="001C4C0F">
      <w:pPr>
        <w:rPr>
          <w:b/>
          <w:sz w:val="40"/>
          <w:szCs w:val="40"/>
        </w:rPr>
      </w:pPr>
      <w:r w:rsidRPr="00360F62">
        <w:rPr>
          <w:sz w:val="40"/>
          <w:szCs w:val="40"/>
          <w:u w:val="single"/>
        </w:rPr>
        <w:t xml:space="preserve">Expediente </w:t>
      </w:r>
      <w:r w:rsidRPr="00360F62">
        <w:rPr>
          <w:sz w:val="40"/>
          <w:szCs w:val="40"/>
        </w:rPr>
        <w:t xml:space="preserve">e </w:t>
      </w:r>
      <w:r w:rsidRPr="00360F62">
        <w:rPr>
          <w:sz w:val="40"/>
          <w:szCs w:val="40"/>
          <w:u w:val="single"/>
        </w:rPr>
        <w:t>Ordem do Dia:</w:t>
      </w:r>
    </w:p>
    <w:p w:rsidR="001C4C0F" w:rsidRPr="00360F62" w:rsidRDefault="001C4C0F" w:rsidP="001C4C0F">
      <w:pPr>
        <w:tabs>
          <w:tab w:val="left" w:pos="1743"/>
        </w:tabs>
        <w:rPr>
          <w:sz w:val="40"/>
          <w:szCs w:val="40"/>
        </w:rPr>
      </w:pPr>
    </w:p>
    <w:p w:rsidR="001C4C0F" w:rsidRDefault="001C4C0F" w:rsidP="001C4C0F">
      <w:pPr>
        <w:rPr>
          <w:sz w:val="40"/>
          <w:szCs w:val="40"/>
        </w:rPr>
      </w:pPr>
    </w:p>
    <w:p w:rsidR="001C4C0F" w:rsidRPr="00360F62" w:rsidRDefault="001C4C0F" w:rsidP="001C4C0F">
      <w:pPr>
        <w:rPr>
          <w:sz w:val="40"/>
          <w:szCs w:val="40"/>
        </w:rPr>
      </w:pPr>
    </w:p>
    <w:p w:rsidR="001C4C0F" w:rsidRPr="00360F62" w:rsidRDefault="001C4C0F" w:rsidP="001C4C0F">
      <w:pPr>
        <w:pStyle w:val="PargrafodaLista"/>
        <w:ind w:left="644"/>
        <w:rPr>
          <w:b/>
          <w:sz w:val="40"/>
          <w:szCs w:val="40"/>
          <w:u w:val="single"/>
        </w:rPr>
      </w:pPr>
      <w:r w:rsidRPr="00360F62">
        <w:rPr>
          <w:b/>
          <w:sz w:val="40"/>
          <w:szCs w:val="40"/>
          <w:u w:val="single"/>
        </w:rPr>
        <w:t>Única votação:</w:t>
      </w:r>
    </w:p>
    <w:p w:rsidR="001C4C0F" w:rsidRPr="00360F62" w:rsidRDefault="001C4C0F" w:rsidP="001C4C0F">
      <w:pPr>
        <w:rPr>
          <w:b/>
          <w:sz w:val="40"/>
          <w:szCs w:val="40"/>
        </w:rPr>
      </w:pPr>
    </w:p>
    <w:p w:rsidR="001C4C0F" w:rsidRDefault="001C4C0F" w:rsidP="001C4C0F">
      <w:pPr>
        <w:pStyle w:val="PargrafodaLista"/>
        <w:numPr>
          <w:ilvl w:val="0"/>
          <w:numId w:val="1"/>
        </w:numPr>
        <w:rPr>
          <w:sz w:val="40"/>
          <w:szCs w:val="40"/>
        </w:rPr>
      </w:pPr>
      <w:r w:rsidRPr="00360F62">
        <w:rPr>
          <w:sz w:val="40"/>
          <w:szCs w:val="40"/>
        </w:rPr>
        <w:t>Ata da Sessão anterior</w:t>
      </w:r>
    </w:p>
    <w:p w:rsidR="00CC47F8" w:rsidRDefault="00CC47F8">
      <w:bookmarkStart w:id="0" w:name="_GoBack"/>
      <w:bookmarkEnd w:id="0"/>
    </w:p>
    <w:sectPr w:rsidR="00CC47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C35C6"/>
    <w:multiLevelType w:val="hybridMultilevel"/>
    <w:tmpl w:val="6CA0C026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C0F"/>
    <w:rsid w:val="000F41F5"/>
    <w:rsid w:val="001C4C0F"/>
    <w:rsid w:val="00CC4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2CCA10-AB4B-4CBB-A3CB-34C355B13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4C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1C4C0F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1C4C0F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1C4C0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3</cp:revision>
  <dcterms:created xsi:type="dcterms:W3CDTF">2025-08-14T10:52:00Z</dcterms:created>
  <dcterms:modified xsi:type="dcterms:W3CDTF">2025-08-14T10:52:00Z</dcterms:modified>
</cp:coreProperties>
</file>