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8B6969" w14:textId="77777777" w:rsidR="009B2EB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5357C2DA" w14:textId="2262EE09" w:rsidR="009B2EBC" w:rsidRPr="0057720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>
        <w:rPr>
          <w:rFonts w:eastAsia="Meiryo"/>
          <w:b w:val="0"/>
          <w:bCs/>
          <w:color w:val="auto"/>
          <w:sz w:val="24"/>
          <w:szCs w:val="24"/>
          <w:u w:val="single"/>
        </w:rPr>
        <w:t>/2026</w:t>
      </w:r>
      <w:r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FA0CE3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FA0CE3" w:rsidRPr="00FA0CE3">
        <w:rPr>
          <w:rFonts w:eastAsia="Malgun Gothic"/>
          <w:i/>
          <w:color w:val="000000" w:themeColor="text1"/>
          <w:sz w:val="24"/>
          <w:szCs w:val="24"/>
          <w:lang w:val="pt-PT"/>
        </w:rPr>
        <w:t>Josauro Pereira</w:t>
      </w:r>
      <w:r w:rsidRPr="00FA0CE3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Pr="00FA0CE3">
        <w:rPr>
          <w:rFonts w:eastAsia="Malgun Gothic"/>
          <w:color w:val="000000" w:themeColor="text1"/>
          <w:sz w:val="24"/>
          <w:szCs w:val="24"/>
          <w:lang w:val="pt-PT"/>
        </w:rPr>
        <w:t>(</w:t>
      </w:r>
      <w:r w:rsidR="00FA0CE3" w:rsidRPr="00FA0CE3">
        <w:rPr>
          <w:rFonts w:eastAsia="Malgun Gothic"/>
          <w:color w:val="000000" w:themeColor="text1"/>
          <w:sz w:val="24"/>
          <w:szCs w:val="24"/>
          <w:lang w:val="pt-PT"/>
        </w:rPr>
        <w:t>MDB</w:t>
      </w:r>
      <w:r w:rsidRPr="00FA0CE3">
        <w:rPr>
          <w:rFonts w:eastAsia="Malgun Gothic"/>
          <w:color w:val="000000" w:themeColor="text1"/>
          <w:sz w:val="24"/>
          <w:szCs w:val="24"/>
          <w:lang w:val="pt-PT"/>
        </w:rPr>
        <w:t xml:space="preserve">) </w:t>
      </w:r>
    </w:p>
    <w:p w14:paraId="2B00D7C3" w14:textId="77777777" w:rsidR="009B2EBC" w:rsidRPr="0057720C" w:rsidRDefault="009B2EBC" w:rsidP="00FA0C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5A621759" w14:textId="59D46344" w:rsidR="009B2EBC" w:rsidRPr="0057720C" w:rsidRDefault="009B2EBC" w:rsidP="007B7D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111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7B7D84" w:rsidRPr="007B7D84">
        <w:rPr>
          <w:rFonts w:eastAsia="Meiryo"/>
          <w:bCs/>
          <w:color w:val="auto"/>
          <w:sz w:val="24"/>
          <w:szCs w:val="24"/>
        </w:rPr>
        <w:t xml:space="preserve">A PAVIMENTAÇÃO DA RUA </w:t>
      </w:r>
      <w:r w:rsidR="00455129">
        <w:rPr>
          <w:rFonts w:eastAsia="Meiryo"/>
          <w:bCs/>
          <w:color w:val="auto"/>
          <w:sz w:val="24"/>
          <w:szCs w:val="24"/>
        </w:rPr>
        <w:t>VINTE E CINCO DE DEZEMBRO</w:t>
      </w:r>
      <w:bookmarkStart w:id="0" w:name="_GoBack"/>
      <w:bookmarkEnd w:id="0"/>
      <w:r w:rsidR="007B7D84" w:rsidRPr="007B7D84">
        <w:rPr>
          <w:rFonts w:eastAsia="Meiryo"/>
          <w:bCs/>
          <w:color w:val="auto"/>
          <w:sz w:val="24"/>
          <w:szCs w:val="24"/>
        </w:rPr>
        <w:t>, NO BAIRRO MÁRIO ANDREAZZA, NO MUNICÍPIO DE BAYEUX.</w:t>
      </w:r>
      <w:r w:rsidR="00FA0CE3" w:rsidRPr="00FA0CE3">
        <w:rPr>
          <w:rFonts w:eastAsia="Meiryo"/>
          <w:bCs/>
          <w:color w:val="auto"/>
          <w:sz w:val="24"/>
          <w:szCs w:val="24"/>
        </w:rPr>
        <w:t xml:space="preserve"> </w:t>
      </w:r>
    </w:p>
    <w:p w14:paraId="628F1017" w14:textId="2569384B" w:rsidR="00FA0CE3" w:rsidRDefault="00FA0CE3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50A16B57" w14:textId="77777777" w:rsidR="00FA0CE3" w:rsidRPr="0057720C" w:rsidRDefault="00FA0CE3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1061F62E" w14:textId="0E0D749F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  <w:t>Exm</w:t>
      </w:r>
      <w:r w:rsidR="00FA0CE3">
        <w:rPr>
          <w:rFonts w:eastAsia="Meiryo"/>
          <w:b w:val="0"/>
          <w:bCs/>
          <w:color w:val="auto"/>
          <w:sz w:val="24"/>
          <w:szCs w:val="24"/>
        </w:rPr>
        <w:t>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 Sr</w:t>
      </w:r>
      <w:r w:rsidR="00FA0CE3">
        <w:rPr>
          <w:rFonts w:eastAsia="Meiryo"/>
          <w:b w:val="0"/>
          <w:bCs/>
          <w:color w:val="auto"/>
          <w:sz w:val="24"/>
          <w:szCs w:val="24"/>
        </w:rPr>
        <w:t>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 Presidente,</w:t>
      </w:r>
      <w:r w:rsidR="00FA0CE3" w:rsidRPr="00FA0CE3">
        <w:t xml:space="preserve"> </w:t>
      </w:r>
    </w:p>
    <w:p w14:paraId="192E0C25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101B41DF" w14:textId="0214FF4B" w:rsidR="00FA0CE3" w:rsidRDefault="009B2EBC" w:rsidP="00FA0C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FA0CE3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Plenário, que seja direcionado expediente </w:t>
      </w:r>
      <w:r w:rsidR="00FA0CE3" w:rsidRPr="000812C5">
        <w:rPr>
          <w:rFonts w:eastAsia="Meiryo"/>
          <w:b w:val="0"/>
          <w:color w:val="auto"/>
          <w:sz w:val="24"/>
          <w:szCs w:val="24"/>
        </w:rPr>
        <w:t xml:space="preserve">a Ex.ma. Prefeita Constitucional de Bayeux, </w:t>
      </w:r>
      <w:proofErr w:type="spellStart"/>
      <w:r w:rsidR="00FA0CE3" w:rsidRPr="000812C5">
        <w:rPr>
          <w:rFonts w:eastAsia="Meiryo"/>
          <w:b w:val="0"/>
          <w:color w:val="auto"/>
          <w:sz w:val="24"/>
          <w:szCs w:val="24"/>
        </w:rPr>
        <w:t>Tarcyana</w:t>
      </w:r>
      <w:proofErr w:type="spellEnd"/>
      <w:r w:rsidR="00FA0CE3" w:rsidRPr="000812C5">
        <w:rPr>
          <w:rFonts w:eastAsia="Meiryo"/>
          <w:b w:val="0"/>
          <w:color w:val="auto"/>
          <w:sz w:val="24"/>
          <w:szCs w:val="24"/>
        </w:rPr>
        <w:t xml:space="preserve"> Macedo Mota Leitão</w:t>
      </w:r>
      <w:r w:rsidR="00FA0CE3"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A0CE3">
        <w:rPr>
          <w:rFonts w:eastAsia="Meiryo"/>
          <w:b w:val="0"/>
          <w:bCs/>
          <w:color w:val="auto"/>
          <w:sz w:val="24"/>
          <w:szCs w:val="24"/>
        </w:rPr>
        <w:t xml:space="preserve">e </w:t>
      </w:r>
      <w:r w:rsidR="0082459A" w:rsidRPr="0082459A">
        <w:rPr>
          <w:rFonts w:eastAsia="Meiryo"/>
          <w:b w:val="0"/>
          <w:bCs/>
          <w:color w:val="auto"/>
          <w:sz w:val="24"/>
          <w:szCs w:val="24"/>
        </w:rPr>
        <w:t xml:space="preserve">a Ilma. Michele Madruga Marques Morais, que está como Secretária Municipal de Planejamento e ao Ilmo. </w:t>
      </w:r>
      <w:proofErr w:type="spellStart"/>
      <w:r w:rsidR="0082459A" w:rsidRPr="0082459A">
        <w:rPr>
          <w:rFonts w:eastAsia="Meiryo"/>
          <w:b w:val="0"/>
          <w:bCs/>
          <w:color w:val="auto"/>
          <w:sz w:val="24"/>
          <w:szCs w:val="24"/>
        </w:rPr>
        <w:t>Jako</w:t>
      </w:r>
      <w:proofErr w:type="spellEnd"/>
      <w:r w:rsidR="0082459A" w:rsidRPr="0082459A">
        <w:rPr>
          <w:rFonts w:eastAsia="Meiryo"/>
          <w:b w:val="0"/>
          <w:bCs/>
          <w:color w:val="auto"/>
          <w:sz w:val="24"/>
          <w:szCs w:val="24"/>
        </w:rPr>
        <w:t xml:space="preserve"> Dantas, que está como Secretário Municipal de 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B7D84" w:rsidRPr="007B7D84">
        <w:rPr>
          <w:rFonts w:eastAsia="Meiryo"/>
          <w:b w:val="0"/>
          <w:bCs/>
          <w:color w:val="auto"/>
          <w:sz w:val="24"/>
          <w:szCs w:val="24"/>
        </w:rPr>
        <w:t xml:space="preserve">solicitando a pavimentação </w:t>
      </w:r>
      <w:r w:rsidR="00B73DA4" w:rsidRPr="00B73DA4">
        <w:rPr>
          <w:rFonts w:eastAsia="Meiryo"/>
          <w:b w:val="0"/>
          <w:bCs/>
          <w:color w:val="auto"/>
          <w:sz w:val="24"/>
          <w:szCs w:val="24"/>
        </w:rPr>
        <w:t xml:space="preserve">da Rua Vinte e Cinco de Dezembro, localizada </w:t>
      </w:r>
      <w:proofErr w:type="gramStart"/>
      <w:r w:rsidR="00B73DA4" w:rsidRPr="00B73DA4">
        <w:rPr>
          <w:rFonts w:eastAsia="Meiryo"/>
          <w:b w:val="0"/>
          <w:bCs/>
          <w:color w:val="auto"/>
          <w:sz w:val="24"/>
          <w:szCs w:val="24"/>
        </w:rPr>
        <w:t>no</w:t>
      </w:r>
      <w:proofErr w:type="gramEnd"/>
      <w:r w:rsidR="00B73DA4" w:rsidRPr="00B73DA4">
        <w:rPr>
          <w:rFonts w:eastAsia="Meiryo"/>
          <w:b w:val="0"/>
          <w:bCs/>
          <w:color w:val="auto"/>
          <w:sz w:val="24"/>
          <w:szCs w:val="24"/>
        </w:rPr>
        <w:t xml:space="preserve"> bairro Mário Andreazza, no município de Bayeux.</w:t>
      </w:r>
    </w:p>
    <w:p w14:paraId="47CBF758" w14:textId="77777777" w:rsidR="00FA0CE3" w:rsidRPr="00FA0CE3" w:rsidRDefault="00FA0CE3" w:rsidP="00FA0C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8038251" w14:textId="0DD391FB" w:rsidR="007B7D84" w:rsidRPr="007B7D84" w:rsidRDefault="009B2EBC" w:rsidP="007B7D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6A1BF590" w14:textId="77777777" w:rsidR="00B73DA4" w:rsidRDefault="00B73DA4" w:rsidP="00B73D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6D62157" w14:textId="7BCFB33C" w:rsidR="00B73DA4" w:rsidRPr="00B73DA4" w:rsidRDefault="00B73DA4" w:rsidP="00B73D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B73DA4">
        <w:rPr>
          <w:rFonts w:eastAsia="Meiryo"/>
          <w:b w:val="0"/>
          <w:bCs/>
          <w:color w:val="000000" w:themeColor="text1"/>
          <w:sz w:val="24"/>
          <w:szCs w:val="24"/>
        </w:rPr>
        <w:t>A pavimentação da Rua Vinte e Cinco de Dezembro é uma medida importante para fortalecer a infraestrutura urbana do bairro Mário Andreazza, contribuindo para melhores condições de circulação e para a organização do tráfego na localidade.</w:t>
      </w:r>
    </w:p>
    <w:p w14:paraId="7FC9D640" w14:textId="77777777" w:rsidR="00B73DA4" w:rsidRPr="00B73DA4" w:rsidRDefault="00B73DA4" w:rsidP="00B73D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B73DA4">
        <w:rPr>
          <w:rFonts w:eastAsia="Meiryo"/>
          <w:b w:val="0"/>
          <w:bCs/>
          <w:color w:val="000000" w:themeColor="text1"/>
          <w:sz w:val="24"/>
          <w:szCs w:val="24"/>
        </w:rPr>
        <w:t>A solicitação foi registrada por moradores junto à ouvidoria do mandato, que tem funcionado como um canal permanente de escuta da população. A melhoria da via proporcionará mais conforto no deslocamento diário dos moradores, além de facilitar o acesso de veículos e serviços à região.</w:t>
      </w:r>
    </w:p>
    <w:p w14:paraId="7D2D58AC" w14:textId="77777777" w:rsidR="00B73DA4" w:rsidRPr="00B73DA4" w:rsidRDefault="00B73DA4" w:rsidP="00B73D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54AE1B73" w14:textId="287B19CD" w:rsidR="009B2EBC" w:rsidRPr="00FA0CE3" w:rsidRDefault="009B2EBC" w:rsidP="00FA0C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365FF148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C87B30D" w14:textId="344E9EE4" w:rsidR="009B2EBC" w:rsidRPr="00FA0CE3" w:rsidRDefault="009B2EBC" w:rsidP="00FA0C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FA0CE3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FA0CE3" w:rsidRPr="00FA0CE3">
        <w:rPr>
          <w:rFonts w:eastAsia="Meiryo"/>
          <w:b w:val="0"/>
          <w:bCs/>
          <w:color w:val="000000" w:themeColor="text1"/>
          <w:sz w:val="24"/>
          <w:szCs w:val="24"/>
        </w:rPr>
        <w:t>1</w:t>
      </w:r>
      <w:r w:rsidR="0082459A">
        <w:rPr>
          <w:rFonts w:eastAsia="Meiryo"/>
          <w:b w:val="0"/>
          <w:bCs/>
          <w:color w:val="000000" w:themeColor="text1"/>
          <w:sz w:val="24"/>
          <w:szCs w:val="24"/>
        </w:rPr>
        <w:t>6</w:t>
      </w:r>
      <w:r w:rsidRPr="00FA0CE3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FA0CE3" w:rsidRPr="00FA0CE3">
        <w:rPr>
          <w:rFonts w:eastAsia="Meiryo"/>
          <w:b w:val="0"/>
          <w:bCs/>
          <w:color w:val="000000" w:themeColor="text1"/>
          <w:sz w:val="24"/>
          <w:szCs w:val="24"/>
        </w:rPr>
        <w:t>março</w:t>
      </w:r>
      <w:r w:rsidRPr="00FA0CE3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2026.</w:t>
      </w:r>
    </w:p>
    <w:p w14:paraId="4751DCDB" w14:textId="77777777" w:rsidR="00FA0CE3" w:rsidRPr="0057720C" w:rsidRDefault="00FA0CE3" w:rsidP="00FA0CE3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2EBB2AD3" wp14:editId="5D669A1F">
            <wp:extent cx="1252220" cy="534815"/>
            <wp:effectExtent l="0" t="0" r="508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657" cy="54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29AEC" w14:textId="77777777" w:rsidR="00FA0CE3" w:rsidRPr="0035231E" w:rsidRDefault="00FA0CE3" w:rsidP="00FA0C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35231E">
        <w:rPr>
          <w:rFonts w:eastAsia="Meiryo"/>
          <w:b w:val="0"/>
          <w:bCs/>
          <w:noProof/>
          <w:color w:val="000000" w:themeColor="text1"/>
          <w:sz w:val="24"/>
          <w:szCs w:val="24"/>
        </w:rPr>
        <w:t>Josauro Pereira</w:t>
      </w:r>
    </w:p>
    <w:p w14:paraId="0A7D126E" w14:textId="76DCD4C4" w:rsidR="00DD50F4" w:rsidRPr="00FA0CE3" w:rsidRDefault="00FA0CE3" w:rsidP="00FA0CE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35231E">
        <w:rPr>
          <w:rFonts w:eastAsia="Meiryo"/>
          <w:b w:val="0"/>
          <w:bCs/>
          <w:noProof/>
          <w:color w:val="000000" w:themeColor="text1"/>
          <w:szCs w:val="24"/>
        </w:rPr>
        <w:t>Vereador - (MDB)</w:t>
      </w:r>
    </w:p>
    <w:sectPr w:rsidR="00DD50F4" w:rsidRPr="00FA0CE3" w:rsidSect="00B3408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DF14AB" w14:textId="77777777" w:rsidR="000812B5" w:rsidRDefault="000812B5" w:rsidP="00773388">
      <w:r>
        <w:separator/>
      </w:r>
    </w:p>
  </w:endnote>
  <w:endnote w:type="continuationSeparator" w:id="0">
    <w:p w14:paraId="6E3FBEB0" w14:textId="77777777" w:rsidR="000812B5" w:rsidRDefault="000812B5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EndPr/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455129">
              <w:rPr>
                <w:bCs/>
                <w:noProof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455129">
              <w:rPr>
                <w:bCs/>
                <w:noProof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455129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455129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5B5111" w14:textId="77777777" w:rsidR="000812B5" w:rsidRDefault="000812B5" w:rsidP="00773388">
      <w:r>
        <w:separator/>
      </w:r>
    </w:p>
  </w:footnote>
  <w:footnote w:type="continuationSeparator" w:id="0">
    <w:p w14:paraId="057F2D24" w14:textId="77777777" w:rsidR="000812B5" w:rsidRDefault="000812B5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569E9"/>
    <w:rsid w:val="000812B5"/>
    <w:rsid w:val="00193278"/>
    <w:rsid w:val="001B2113"/>
    <w:rsid w:val="001D1D11"/>
    <w:rsid w:val="001F0D94"/>
    <w:rsid w:val="00205392"/>
    <w:rsid w:val="00284198"/>
    <w:rsid w:val="002F6CBA"/>
    <w:rsid w:val="0031599A"/>
    <w:rsid w:val="003369AB"/>
    <w:rsid w:val="00383013"/>
    <w:rsid w:val="00385619"/>
    <w:rsid w:val="003B5139"/>
    <w:rsid w:val="003E5FC8"/>
    <w:rsid w:val="003F3E0F"/>
    <w:rsid w:val="0040080F"/>
    <w:rsid w:val="00420450"/>
    <w:rsid w:val="00452A06"/>
    <w:rsid w:val="00455129"/>
    <w:rsid w:val="004642B4"/>
    <w:rsid w:val="004B6F0D"/>
    <w:rsid w:val="004E2352"/>
    <w:rsid w:val="00560F6D"/>
    <w:rsid w:val="0057720C"/>
    <w:rsid w:val="0058132C"/>
    <w:rsid w:val="006725FF"/>
    <w:rsid w:val="00692AD1"/>
    <w:rsid w:val="006E2917"/>
    <w:rsid w:val="007066F4"/>
    <w:rsid w:val="007238D6"/>
    <w:rsid w:val="00732EBB"/>
    <w:rsid w:val="00773388"/>
    <w:rsid w:val="00786DC2"/>
    <w:rsid w:val="00792CCE"/>
    <w:rsid w:val="00797237"/>
    <w:rsid w:val="007B7D84"/>
    <w:rsid w:val="0082459A"/>
    <w:rsid w:val="008569ED"/>
    <w:rsid w:val="008B3066"/>
    <w:rsid w:val="008F3166"/>
    <w:rsid w:val="00917A94"/>
    <w:rsid w:val="0092044B"/>
    <w:rsid w:val="00983D10"/>
    <w:rsid w:val="009B2EBC"/>
    <w:rsid w:val="009F323A"/>
    <w:rsid w:val="00A113AB"/>
    <w:rsid w:val="00AB6E38"/>
    <w:rsid w:val="00AC6C55"/>
    <w:rsid w:val="00AE1B66"/>
    <w:rsid w:val="00AE761F"/>
    <w:rsid w:val="00AE7E42"/>
    <w:rsid w:val="00B3408E"/>
    <w:rsid w:val="00B43345"/>
    <w:rsid w:val="00B513F9"/>
    <w:rsid w:val="00B54D2B"/>
    <w:rsid w:val="00B73DA4"/>
    <w:rsid w:val="00BB0741"/>
    <w:rsid w:val="00BF3F21"/>
    <w:rsid w:val="00C1554E"/>
    <w:rsid w:val="00C854BF"/>
    <w:rsid w:val="00CC5818"/>
    <w:rsid w:val="00CE1BB6"/>
    <w:rsid w:val="00CF2354"/>
    <w:rsid w:val="00D03B12"/>
    <w:rsid w:val="00D04870"/>
    <w:rsid w:val="00D47DE4"/>
    <w:rsid w:val="00D53F97"/>
    <w:rsid w:val="00DC79B1"/>
    <w:rsid w:val="00DD50F4"/>
    <w:rsid w:val="00E03970"/>
    <w:rsid w:val="00E40742"/>
    <w:rsid w:val="00E4626A"/>
    <w:rsid w:val="00E67341"/>
    <w:rsid w:val="00EE6BC8"/>
    <w:rsid w:val="00F32268"/>
    <w:rsid w:val="00F54DF4"/>
    <w:rsid w:val="00F87B1D"/>
    <w:rsid w:val="00F91D58"/>
    <w:rsid w:val="00FA0CE3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2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FB57B-84DE-4218-9BD5-8DC5783D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Jose Pereira</cp:lastModifiedBy>
  <cp:revision>10</cp:revision>
  <dcterms:created xsi:type="dcterms:W3CDTF">2026-02-19T00:12:00Z</dcterms:created>
  <dcterms:modified xsi:type="dcterms:W3CDTF">2026-03-16T12:52:00Z</dcterms:modified>
</cp:coreProperties>
</file>