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D55A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1F236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9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A12223" w:rsidRDefault="00A12223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A12223">
        <w:rPr>
          <w:rFonts w:ascii="Arial" w:eastAsia="Times New Roman" w:hAnsi="Arial" w:cs="Arial"/>
          <w:sz w:val="24"/>
          <w:szCs w:val="24"/>
        </w:rPr>
        <w:t>22</w:t>
      </w:r>
      <w:r w:rsidR="006F7E7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</w:t>
      </w:r>
      <w:r w:rsidR="00B90A2C">
        <w:rPr>
          <w:rFonts w:ascii="Arial" w:eastAsia="Times New Roman" w:hAnsi="Arial" w:cs="Arial"/>
          <w:sz w:val="24"/>
          <w:szCs w:val="24"/>
        </w:rPr>
        <w:t xml:space="preserve">Suplente </w:t>
      </w:r>
      <w:r w:rsidR="001F2367">
        <w:rPr>
          <w:rFonts w:ascii="Arial" w:eastAsia="Times New Roman" w:hAnsi="Arial" w:cs="Arial"/>
          <w:sz w:val="24"/>
          <w:szCs w:val="24"/>
        </w:rPr>
        <w:t>RODRIGO ANDRÉ LUNKES - MDB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</w:t>
      </w:r>
      <w:r w:rsidR="001F2367">
        <w:rPr>
          <w:rFonts w:ascii="Arial" w:eastAsia="Times New Roman" w:hAnsi="Arial" w:cs="Arial"/>
          <w:sz w:val="24"/>
          <w:szCs w:val="24"/>
        </w:rPr>
        <w:t>s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seguinte</w:t>
      </w:r>
      <w:r w:rsidR="001F2367">
        <w:rPr>
          <w:rFonts w:ascii="Arial" w:eastAsia="Times New Roman" w:hAnsi="Arial" w:cs="Arial"/>
          <w:sz w:val="24"/>
          <w:szCs w:val="24"/>
        </w:rPr>
        <w:t>s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Indicaç</w:t>
      </w:r>
      <w:r w:rsidR="001F2367">
        <w:rPr>
          <w:rFonts w:ascii="Arial" w:eastAsia="Times New Roman" w:hAnsi="Arial" w:cs="Arial"/>
          <w:sz w:val="24"/>
          <w:szCs w:val="24"/>
        </w:rPr>
        <w:t>ões</w:t>
      </w:r>
      <w:r w:rsidR="004919BC" w:rsidRPr="00C700F8">
        <w:rPr>
          <w:rFonts w:ascii="Arial" w:eastAsia="Times New Roman" w:hAnsi="Arial" w:cs="Arial"/>
          <w:sz w:val="24"/>
          <w:szCs w:val="24"/>
        </w:rPr>
        <w:t>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Pr="00B90A2C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12223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B90A2C">
        <w:rPr>
          <w:rFonts w:ascii="Arial" w:eastAsia="Times New Roman" w:hAnsi="Arial" w:cs="Arial"/>
          <w:b/>
          <w:sz w:val="24"/>
          <w:szCs w:val="24"/>
        </w:rPr>
        <w:t>"</w:t>
      </w:r>
      <w:r w:rsidR="00B90A2C" w:rsidRPr="00B90A2C">
        <w:rPr>
          <w:rFonts w:ascii="Arial" w:hAnsi="Arial" w:cs="Arial"/>
          <w:b/>
          <w:sz w:val="24"/>
          <w:szCs w:val="24"/>
        </w:rPr>
        <w:t>SOLICITA  A ADMINISTRAÇÃO MU</w:t>
      </w:r>
      <w:r w:rsidR="00A12223">
        <w:rPr>
          <w:rFonts w:ascii="Arial" w:hAnsi="Arial" w:cs="Arial"/>
          <w:b/>
          <w:sz w:val="24"/>
          <w:szCs w:val="24"/>
        </w:rPr>
        <w:t xml:space="preserve">NICIPAL, </w:t>
      </w:r>
      <w:r w:rsidR="00B90A2C" w:rsidRPr="00B90A2C">
        <w:rPr>
          <w:rFonts w:ascii="Arial" w:hAnsi="Arial" w:cs="Arial"/>
          <w:b/>
          <w:sz w:val="24"/>
          <w:szCs w:val="24"/>
        </w:rPr>
        <w:t xml:space="preserve"> QUE </w:t>
      </w:r>
      <w:r w:rsidR="00B90A2C" w:rsidRPr="00B90A2C">
        <w:rPr>
          <w:rFonts w:ascii="Arial" w:hAnsi="Arial" w:cs="Arial"/>
          <w:b/>
          <w:sz w:val="24"/>
          <w:szCs w:val="24"/>
          <w:shd w:val="clear" w:color="auto" w:fill="F1F1F1"/>
        </w:rPr>
        <w:t xml:space="preserve">ESTUDE A VIABILIDADE DE </w:t>
      </w:r>
      <w:r w:rsidR="001F2367">
        <w:rPr>
          <w:rFonts w:ascii="Arial" w:hAnsi="Arial" w:cs="Arial"/>
          <w:b/>
          <w:sz w:val="24"/>
          <w:szCs w:val="24"/>
          <w:shd w:val="clear" w:color="auto" w:fill="F1F1F1"/>
        </w:rPr>
        <w:t>SUBSTITUIR O TREVO NO ENTRONCAMENTO COM AS ESTRADAS DA VIA PERIFÉRICA QUE DÃO ACESSO À LINHA PESSEGUEIRO E À TAQUARUSSÚ, POR UMA ROTATÓRIA".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1F2367" w:rsidRDefault="001F2367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Pr="00B90A2C">
        <w:rPr>
          <w:rFonts w:ascii="Arial" w:hAnsi="Arial" w:cs="Arial"/>
          <w:b/>
          <w:sz w:val="24"/>
          <w:szCs w:val="24"/>
        </w:rPr>
        <w:t>SOLICITA  A ADMINISTRAÇÃO MU</w:t>
      </w:r>
      <w:r>
        <w:rPr>
          <w:rFonts w:ascii="Arial" w:hAnsi="Arial" w:cs="Arial"/>
          <w:b/>
          <w:sz w:val="24"/>
          <w:szCs w:val="24"/>
        </w:rPr>
        <w:t xml:space="preserve">NICIPAL, </w:t>
      </w:r>
      <w:r w:rsidRPr="00B90A2C">
        <w:rPr>
          <w:rFonts w:ascii="Arial" w:hAnsi="Arial" w:cs="Arial"/>
          <w:b/>
          <w:sz w:val="24"/>
          <w:szCs w:val="24"/>
        </w:rPr>
        <w:t xml:space="preserve"> QUE </w:t>
      </w:r>
      <w:r w:rsidRPr="00B90A2C">
        <w:rPr>
          <w:rFonts w:ascii="Arial" w:hAnsi="Arial" w:cs="Arial"/>
          <w:b/>
          <w:sz w:val="24"/>
          <w:szCs w:val="24"/>
          <w:shd w:val="clear" w:color="auto" w:fill="F1F1F1"/>
        </w:rPr>
        <w:t>ESTUDE A VIABILIDADE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 xml:space="preserve"> DE REALIZAR REPAROS NO PASSEIOS PUBLICOS, NAS REDONDEZAS DA </w:t>
      </w:r>
      <w:proofErr w:type="spellStart"/>
      <w:r>
        <w:rPr>
          <w:rFonts w:ascii="Arial" w:hAnsi="Arial" w:cs="Arial"/>
          <w:b/>
          <w:sz w:val="24"/>
          <w:szCs w:val="24"/>
          <w:shd w:val="clear" w:color="auto" w:fill="F1F1F1"/>
        </w:rPr>
        <w:t>E.E.B.</w:t>
      </w:r>
      <w:proofErr w:type="spellEnd"/>
      <w:r>
        <w:rPr>
          <w:rFonts w:ascii="Arial" w:hAnsi="Arial" w:cs="Arial"/>
          <w:b/>
          <w:sz w:val="24"/>
          <w:szCs w:val="24"/>
          <w:shd w:val="clear" w:color="auto" w:fill="F1F1F1"/>
        </w:rPr>
        <w:t xml:space="preserve"> ELZA MANCELOS DE MOURA".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5B0A95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D256C" w:rsidRPr="00C700F8" w:rsidRDefault="005D256C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D256C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2223">
        <w:rPr>
          <w:rFonts w:ascii="Arial" w:eastAsia="Times New Roman" w:hAnsi="Arial" w:cs="Arial"/>
          <w:sz w:val="24"/>
          <w:szCs w:val="24"/>
        </w:rPr>
        <w:t>2</w:t>
      </w:r>
      <w:r w:rsidR="00B90A2C">
        <w:rPr>
          <w:rFonts w:ascii="Arial" w:eastAsia="Times New Roman" w:hAnsi="Arial" w:cs="Arial"/>
          <w:sz w:val="24"/>
          <w:szCs w:val="24"/>
        </w:rPr>
        <w:t>6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25869"/>
    <w:rsid w:val="00183331"/>
    <w:rsid w:val="00185603"/>
    <w:rsid w:val="00192564"/>
    <w:rsid w:val="001C1CDC"/>
    <w:rsid w:val="001F2367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391C"/>
    <w:rsid w:val="004E629A"/>
    <w:rsid w:val="005123AF"/>
    <w:rsid w:val="00532636"/>
    <w:rsid w:val="00535B2F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D256C"/>
    <w:rsid w:val="005F73DD"/>
    <w:rsid w:val="00603E4C"/>
    <w:rsid w:val="006066DC"/>
    <w:rsid w:val="006672B4"/>
    <w:rsid w:val="00667653"/>
    <w:rsid w:val="006B78BA"/>
    <w:rsid w:val="006F0176"/>
    <w:rsid w:val="006F7E75"/>
    <w:rsid w:val="00705B83"/>
    <w:rsid w:val="00712A47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9E5AEF"/>
    <w:rsid w:val="00A07111"/>
    <w:rsid w:val="00A12223"/>
    <w:rsid w:val="00A21C66"/>
    <w:rsid w:val="00A24E5B"/>
    <w:rsid w:val="00A263B3"/>
    <w:rsid w:val="00A43193"/>
    <w:rsid w:val="00A5308D"/>
    <w:rsid w:val="00A61DFB"/>
    <w:rsid w:val="00AA6BB0"/>
    <w:rsid w:val="00B3600C"/>
    <w:rsid w:val="00B408A8"/>
    <w:rsid w:val="00B42DB6"/>
    <w:rsid w:val="00B64DEA"/>
    <w:rsid w:val="00B715E2"/>
    <w:rsid w:val="00B723EC"/>
    <w:rsid w:val="00B90A2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55AAF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2021-12-23T11:33:00Z</cp:lastPrinted>
  <dcterms:created xsi:type="dcterms:W3CDTF">2021-12-23T11:38:00Z</dcterms:created>
  <dcterms:modified xsi:type="dcterms:W3CDTF">2021-12-23T11:38:00Z</dcterms:modified>
</cp:coreProperties>
</file>