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91E" w:rsidRPr="003431E1" w:rsidRDefault="0043691E" w:rsidP="0043691E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INDICAÇÃO N° 145</w:t>
      </w:r>
      <w:r w:rsidRPr="003431E1">
        <w:rPr>
          <w:b/>
          <w:sz w:val="28"/>
          <w:szCs w:val="28"/>
        </w:rPr>
        <w:t>/2015</w:t>
      </w:r>
    </w:p>
    <w:p w:rsidR="0043691E" w:rsidRPr="003431E1" w:rsidRDefault="0043691E" w:rsidP="0043691E">
      <w:pPr>
        <w:outlineLvl w:val="0"/>
        <w:rPr>
          <w:b/>
          <w:sz w:val="28"/>
          <w:szCs w:val="28"/>
        </w:rPr>
      </w:pPr>
      <w:r w:rsidRPr="003431E1">
        <w:rPr>
          <w:b/>
          <w:sz w:val="28"/>
          <w:szCs w:val="28"/>
        </w:rPr>
        <w:t>AUTOR: WESCLEY PEREIRA DA SILVA</w:t>
      </w:r>
    </w:p>
    <w:p w:rsidR="0043691E" w:rsidRDefault="0043691E" w:rsidP="0043691E">
      <w:pPr>
        <w:outlineLvl w:val="0"/>
        <w:rPr>
          <w:sz w:val="28"/>
          <w:szCs w:val="28"/>
        </w:rPr>
      </w:pPr>
    </w:p>
    <w:p w:rsidR="0043691E" w:rsidRDefault="0043691E" w:rsidP="0043691E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43691E" w:rsidRDefault="0043691E" w:rsidP="0043691E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43691E" w:rsidRDefault="0043691E" w:rsidP="004369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De acordo com o Regimento Interno desta Cas</w:t>
      </w:r>
      <w:r w:rsidR="00EE5A59">
        <w:rPr>
          <w:sz w:val="28"/>
          <w:szCs w:val="28"/>
        </w:rPr>
        <w:t xml:space="preserve">a de Leis e depois de ouvido </w:t>
      </w:r>
      <w:proofErr w:type="gramStart"/>
      <w:r w:rsidR="00EE5A59">
        <w:rPr>
          <w:sz w:val="28"/>
          <w:szCs w:val="28"/>
        </w:rPr>
        <w:t>o S</w:t>
      </w:r>
      <w:r>
        <w:rPr>
          <w:sz w:val="28"/>
          <w:szCs w:val="28"/>
        </w:rPr>
        <w:t xml:space="preserve">oberano </w:t>
      </w:r>
      <w:r w:rsidR="00EE5A59">
        <w:rPr>
          <w:sz w:val="28"/>
          <w:szCs w:val="28"/>
        </w:rPr>
        <w:t>Plenário solicitamos</w:t>
      </w:r>
      <w:proofErr w:type="gramEnd"/>
      <w:r w:rsidR="00EE5A59">
        <w:rPr>
          <w:sz w:val="28"/>
          <w:szCs w:val="28"/>
        </w:rPr>
        <w:t xml:space="preserve"> a V. </w:t>
      </w:r>
      <w:proofErr w:type="spellStart"/>
      <w:r w:rsidR="00EE5A59">
        <w:rPr>
          <w:sz w:val="28"/>
          <w:szCs w:val="28"/>
        </w:rPr>
        <w:t>Exa</w:t>
      </w:r>
      <w:proofErr w:type="spellEnd"/>
      <w:r w:rsidR="00EE5A59">
        <w:rPr>
          <w:sz w:val="28"/>
          <w:szCs w:val="28"/>
        </w:rPr>
        <w:t>., q</w:t>
      </w:r>
      <w:r>
        <w:rPr>
          <w:sz w:val="28"/>
          <w:szCs w:val="28"/>
        </w:rPr>
        <w:t>ue seja encaminhado expediente ao Deputado Federal Adilton Sachetti mostrando a necessidade de viabilizar recursos para adequar toda sinalização de trânsito de Nova Xavantina.</w:t>
      </w:r>
    </w:p>
    <w:p w:rsidR="0043691E" w:rsidRDefault="0043691E" w:rsidP="0043691E">
      <w:pPr>
        <w:jc w:val="both"/>
        <w:rPr>
          <w:sz w:val="28"/>
          <w:szCs w:val="28"/>
        </w:rPr>
      </w:pPr>
    </w:p>
    <w:p w:rsidR="0043691E" w:rsidRDefault="0043691E" w:rsidP="004369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J U S T I F I C A T I V A</w:t>
      </w:r>
    </w:p>
    <w:p w:rsidR="0043691E" w:rsidRDefault="0043691E" w:rsidP="0043691E">
      <w:pPr>
        <w:jc w:val="both"/>
        <w:rPr>
          <w:sz w:val="28"/>
          <w:szCs w:val="28"/>
        </w:rPr>
      </w:pPr>
    </w:p>
    <w:p w:rsidR="0043691E" w:rsidRDefault="0043691E" w:rsidP="004369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Essa nossa Indicação se justifica pelo fato de que nossa cidade se encontra com a sinalização de trânsito muito precária pre</w:t>
      </w:r>
      <w:r w:rsidR="00EE5A59">
        <w:rPr>
          <w:sz w:val="28"/>
          <w:szCs w:val="28"/>
        </w:rPr>
        <w:t>cisando de reformulação de toda</w:t>
      </w:r>
      <w:r>
        <w:rPr>
          <w:sz w:val="28"/>
          <w:szCs w:val="28"/>
        </w:rPr>
        <w:t xml:space="preserve"> a sinalização e o município não tem recursos financeiros para realização desse trabalho.  Assim pedimos o apoio dos nobres pares desta Casa de Leis, para a aprovação desta nossa indicação.</w:t>
      </w:r>
    </w:p>
    <w:p w:rsidR="0043691E" w:rsidRDefault="0043691E" w:rsidP="0043691E">
      <w:pPr>
        <w:jc w:val="both"/>
        <w:rPr>
          <w:sz w:val="28"/>
          <w:szCs w:val="28"/>
        </w:rPr>
      </w:pPr>
    </w:p>
    <w:p w:rsidR="0043691E" w:rsidRDefault="0043691E" w:rsidP="0043691E">
      <w:pPr>
        <w:jc w:val="both"/>
        <w:rPr>
          <w:sz w:val="28"/>
          <w:szCs w:val="28"/>
        </w:rPr>
      </w:pPr>
    </w:p>
    <w:p w:rsidR="0043691E" w:rsidRDefault="0043691E" w:rsidP="0043691E">
      <w:pPr>
        <w:jc w:val="both"/>
        <w:rPr>
          <w:sz w:val="28"/>
          <w:szCs w:val="28"/>
        </w:rPr>
      </w:pPr>
    </w:p>
    <w:p w:rsidR="0043691E" w:rsidRPr="00F06CDD" w:rsidRDefault="0043691E" w:rsidP="0043691E">
      <w:pPr>
        <w:jc w:val="both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06CDD">
        <w:rPr>
          <w:b/>
          <w:sz w:val="28"/>
          <w:szCs w:val="28"/>
        </w:rPr>
        <w:t>Palácio Adiel Antonio Ribeiro</w:t>
      </w:r>
    </w:p>
    <w:p w:rsidR="0043691E" w:rsidRPr="00F06CDD" w:rsidRDefault="0043691E" w:rsidP="0043691E">
      <w:pPr>
        <w:jc w:val="both"/>
        <w:rPr>
          <w:b/>
          <w:sz w:val="28"/>
          <w:szCs w:val="28"/>
        </w:rPr>
      </w:pPr>
      <w:r w:rsidRPr="00F06CDD">
        <w:rPr>
          <w:b/>
          <w:sz w:val="28"/>
          <w:szCs w:val="28"/>
        </w:rPr>
        <w:tab/>
      </w:r>
      <w:r w:rsidRPr="00F06CDD">
        <w:rPr>
          <w:b/>
          <w:sz w:val="28"/>
          <w:szCs w:val="28"/>
        </w:rPr>
        <w:tab/>
        <w:t>Sala das Sessões da Câmara Municipal</w:t>
      </w:r>
    </w:p>
    <w:p w:rsidR="0043691E" w:rsidRDefault="0043691E" w:rsidP="0043691E">
      <w:pPr>
        <w:jc w:val="both"/>
        <w:rPr>
          <w:b/>
          <w:sz w:val="28"/>
          <w:szCs w:val="28"/>
        </w:rPr>
      </w:pPr>
      <w:r w:rsidRPr="00F06CDD">
        <w:rPr>
          <w:b/>
          <w:sz w:val="28"/>
          <w:szCs w:val="28"/>
        </w:rPr>
        <w:tab/>
      </w:r>
      <w:r w:rsidRPr="00F06CDD">
        <w:rPr>
          <w:b/>
          <w:sz w:val="28"/>
          <w:szCs w:val="28"/>
        </w:rPr>
        <w:tab/>
        <w:t>No</w:t>
      </w:r>
      <w:r>
        <w:rPr>
          <w:b/>
          <w:sz w:val="28"/>
          <w:szCs w:val="28"/>
        </w:rPr>
        <w:t xml:space="preserve">va </w:t>
      </w:r>
      <w:r w:rsidR="00EE5A59">
        <w:rPr>
          <w:b/>
          <w:sz w:val="28"/>
          <w:szCs w:val="28"/>
        </w:rPr>
        <w:t>Xavantina-MT</w:t>
      </w:r>
      <w:r>
        <w:rPr>
          <w:b/>
          <w:sz w:val="28"/>
          <w:szCs w:val="28"/>
        </w:rPr>
        <w:t xml:space="preserve">, 10 de Agosto </w:t>
      </w:r>
      <w:r w:rsidRPr="00F06CDD">
        <w:rPr>
          <w:b/>
          <w:sz w:val="28"/>
          <w:szCs w:val="28"/>
        </w:rPr>
        <w:t xml:space="preserve"> de 2015.</w:t>
      </w:r>
    </w:p>
    <w:p w:rsidR="0043691E" w:rsidRDefault="0043691E" w:rsidP="0043691E">
      <w:pPr>
        <w:jc w:val="both"/>
        <w:rPr>
          <w:b/>
          <w:sz w:val="28"/>
          <w:szCs w:val="28"/>
        </w:rPr>
      </w:pPr>
    </w:p>
    <w:p w:rsidR="0043691E" w:rsidRPr="00F06CDD" w:rsidRDefault="0043691E" w:rsidP="0043691E">
      <w:pPr>
        <w:jc w:val="both"/>
        <w:rPr>
          <w:b/>
          <w:sz w:val="28"/>
          <w:szCs w:val="28"/>
        </w:rPr>
      </w:pPr>
    </w:p>
    <w:p w:rsidR="0043691E" w:rsidRPr="00F06CDD" w:rsidRDefault="0043691E" w:rsidP="0043691E">
      <w:pPr>
        <w:jc w:val="both"/>
        <w:rPr>
          <w:b/>
          <w:sz w:val="28"/>
          <w:szCs w:val="28"/>
        </w:rPr>
      </w:pPr>
    </w:p>
    <w:p w:rsidR="0043691E" w:rsidRPr="00F06CDD" w:rsidRDefault="0043691E" w:rsidP="0043691E">
      <w:pPr>
        <w:jc w:val="both"/>
        <w:outlineLvl w:val="0"/>
        <w:rPr>
          <w:b/>
          <w:sz w:val="28"/>
          <w:szCs w:val="28"/>
        </w:rPr>
      </w:pPr>
      <w:r w:rsidRPr="00F06CDD">
        <w:rPr>
          <w:b/>
          <w:sz w:val="28"/>
          <w:szCs w:val="28"/>
        </w:rPr>
        <w:tab/>
      </w:r>
      <w:r w:rsidRPr="00F06CDD">
        <w:rPr>
          <w:b/>
          <w:sz w:val="28"/>
          <w:szCs w:val="28"/>
        </w:rPr>
        <w:tab/>
        <w:t>Wescley Pereira da Silva</w:t>
      </w:r>
    </w:p>
    <w:p w:rsidR="0043691E" w:rsidRPr="00F06CDD" w:rsidRDefault="0043691E" w:rsidP="0043691E">
      <w:pPr>
        <w:jc w:val="both"/>
        <w:rPr>
          <w:b/>
          <w:sz w:val="28"/>
          <w:szCs w:val="28"/>
        </w:rPr>
      </w:pPr>
      <w:r w:rsidRPr="00F06CDD">
        <w:rPr>
          <w:b/>
          <w:sz w:val="28"/>
          <w:szCs w:val="28"/>
        </w:rPr>
        <w:tab/>
      </w:r>
      <w:r w:rsidRPr="00F06CDD">
        <w:rPr>
          <w:b/>
          <w:sz w:val="28"/>
          <w:szCs w:val="28"/>
        </w:rPr>
        <w:tab/>
        <w:t>Vereador</w:t>
      </w:r>
    </w:p>
    <w:p w:rsidR="0043691E" w:rsidRDefault="0043691E" w:rsidP="0043691E">
      <w:pPr>
        <w:jc w:val="both"/>
        <w:rPr>
          <w:sz w:val="28"/>
          <w:szCs w:val="28"/>
        </w:rPr>
      </w:pPr>
    </w:p>
    <w:p w:rsidR="0043691E" w:rsidRDefault="0043691E" w:rsidP="0043691E">
      <w:pPr>
        <w:jc w:val="both"/>
        <w:rPr>
          <w:sz w:val="28"/>
          <w:szCs w:val="28"/>
        </w:rPr>
      </w:pPr>
    </w:p>
    <w:p w:rsidR="0043691E" w:rsidRDefault="0043691E" w:rsidP="0043691E">
      <w:pPr>
        <w:jc w:val="both"/>
        <w:rPr>
          <w:sz w:val="28"/>
          <w:szCs w:val="28"/>
        </w:rPr>
      </w:pPr>
    </w:p>
    <w:p w:rsidR="0043691E" w:rsidRDefault="0043691E" w:rsidP="0043691E">
      <w:pPr>
        <w:jc w:val="both"/>
        <w:rPr>
          <w:sz w:val="28"/>
          <w:szCs w:val="28"/>
        </w:rPr>
      </w:pPr>
    </w:p>
    <w:p w:rsidR="0043691E" w:rsidRDefault="0043691E" w:rsidP="0043691E">
      <w:pPr>
        <w:jc w:val="both"/>
        <w:rPr>
          <w:sz w:val="28"/>
          <w:szCs w:val="28"/>
        </w:rPr>
      </w:pPr>
    </w:p>
    <w:p w:rsidR="00270B83" w:rsidRDefault="00270B83"/>
    <w:sectPr w:rsidR="00270B83" w:rsidSect="00270B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3691E"/>
    <w:rsid w:val="00270B83"/>
    <w:rsid w:val="0043691E"/>
    <w:rsid w:val="00EE5A59"/>
    <w:rsid w:val="00FD5C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771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2015-11-03T17:44:00Z</dcterms:created>
  <dcterms:modified xsi:type="dcterms:W3CDTF">2015-11-03T17:52:00Z</dcterms:modified>
</cp:coreProperties>
</file>