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spacing w:line="276" w:lineRule="auto"/>
        <w:rPr>
          <w:rFonts w:ascii="Calibri" w:cs="Calibri" w:eastAsia="Calibri" w:hAnsi="Calibri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INDICAÇÃO Nº __/2026</w:t>
      </w:r>
    </w:p>
    <w:p w:rsidR="00000000" w:rsidDel="00000000" w:rsidP="00000000" w:rsidRDefault="00000000" w:rsidRPr="00000000" w14:paraId="00000003">
      <w:pPr>
        <w:spacing w:after="12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Exmo. Sr.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Rafael Vieira Faria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Presidente da Câmara Municipal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Pedro Leopoldo/MG</w:t>
      </w:r>
    </w:p>
    <w:p w:rsidR="00000000" w:rsidDel="00000000" w:rsidP="00000000" w:rsidRDefault="00000000" w:rsidRPr="00000000" w14:paraId="00000008">
      <w:pPr>
        <w:spacing w:after="12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Senhor Presidente,</w:t>
      </w:r>
    </w:p>
    <w:p w:rsidR="00000000" w:rsidDel="00000000" w:rsidP="00000000" w:rsidRDefault="00000000" w:rsidRPr="00000000" w14:paraId="0000000A">
      <w:pPr>
        <w:spacing w:after="12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20"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 uso de minhas atribuições regimentais,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indico</w:t>
      </w:r>
      <w:r w:rsidDel="00000000" w:rsidR="00000000" w:rsidRPr="00000000">
        <w:rPr>
          <w:rFonts w:ascii="Arial" w:cs="Arial" w:eastAsia="Arial" w:hAnsi="Arial"/>
          <w:rtl w:val="0"/>
        </w:rPr>
        <w:t xml:space="preserve"> ao Excelentíssimo Senhor Prefeito Municipal a elaboração e implementação do Plano Local de Habitação de Interesse Social (PLHIS) do Município de Pedro Leopoldo, em conformidade com o inciso V do art. 102 do Plano Diretor Municipal (Lei Municipal nº 3.444/2016), visando o planejamento, organização e execução das políticas habitacionais voltadas à população de baixa renda, bem como a habilitação do município para acesso aos recursos do Fundo Nacional de Habitação de Interesse Social (FNHIS). </w:t>
      </w:r>
    </w:p>
    <w:p w:rsidR="00000000" w:rsidDel="00000000" w:rsidP="00000000" w:rsidRDefault="00000000" w:rsidRPr="00000000" w14:paraId="0000000C">
      <w:pPr>
        <w:spacing w:after="12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2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indicação justifica-se pela necessidade de fortalecimento das políticas públicas habitacionais do município, especialmente no que se refere ao atendimento da população em situação de vulnerabilidade social e déficit habitacional.</w:t>
      </w:r>
    </w:p>
    <w:p w:rsidR="00000000" w:rsidDel="00000000" w:rsidP="00000000" w:rsidRDefault="00000000" w:rsidRPr="00000000" w14:paraId="0000000F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Plano Local de Habitação de Interesse Social (PLHIS) constitui importante instrumento de planejamento e gestão das políticas habitacionais municipais, permitindo a identificação das demandas habitacionais existentes, o mapeamento das áreas prioritárias, a definição de metas, programas e ações voltadas à habitação de interesse social, além da organização técnica e administrativa necessária para captação de recursos estaduais e federais.</w:t>
      </w:r>
    </w:p>
    <w:p w:rsidR="00000000" w:rsidDel="00000000" w:rsidP="00000000" w:rsidRDefault="00000000" w:rsidRPr="00000000" w14:paraId="00000010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elaboração do PLHIS encontra respaldo na Política Nacional de Habitação e na Lei Federal nº 11.124/2005, que instituiu o Sistema Nacional de Habitação de Interesse Social (SNHIS) e criou o Fundo Nacional de Habitação de Interesse Social (FNHIS), estabelecendo mecanismos para promoção do acesso à moradia digna pela população de baixa renda.</w:t>
      </w:r>
    </w:p>
    <w:p w:rsidR="00000000" w:rsidDel="00000000" w:rsidP="00000000" w:rsidRDefault="00000000" w:rsidRPr="00000000" w14:paraId="00000011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Nos termos da legislação federal, a existência de planejamento habitacional estruturado é elemento essencial para que os municípios possam aderir plenamente aos programas habitacionais federais e pleitear recursos destinados à construção de moradias, regularização fundiária, urbanização de assentamentos precários, melhorias habitacionais e demais ações de interesse social.</w:t>
      </w:r>
    </w:p>
    <w:p w:rsidR="00000000" w:rsidDel="00000000" w:rsidP="00000000" w:rsidRDefault="00000000" w:rsidRPr="00000000" w14:paraId="00000012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Além disso, a presente indicação encontra fundamento no inciso V do art. 102 do Plano Diretor Municipal (Lei Municipal nº 3.444/2016), que prevê a implementação de instrumentos e políticas voltadas ao planejamento habitacional e à promoção da função social da cidade e da propriedade urbana.</w:t>
      </w:r>
    </w:p>
    <w:p w:rsidR="00000000" w:rsidDel="00000000" w:rsidP="00000000" w:rsidRDefault="00000000" w:rsidRPr="00000000" w14:paraId="00000013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ausência de um planejamento habitacional consolidado dificulta a elaboração de políticas públicas permanentes, reduz a capacidade do município de acessar financiamentos e programas governamentais e compromete a atuação estratégica do Poder Público diante do crescimento urbano e das necessidades da população.</w:t>
      </w:r>
    </w:p>
    <w:p w:rsidR="00000000" w:rsidDel="00000000" w:rsidP="00000000" w:rsidRDefault="00000000" w:rsidRPr="00000000" w14:paraId="00000014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criação do PLHIS permitirá ao município desenvolver diagnóstico técnico detalhado sobre o déficit habitacional local, identificar famílias em situação de vulnerabilidade, estabelecer prioridades de investimento e integrar as políticas de habitação às áreas de assistência social, infraestrutura urbana, saneamento, mobilidade e desenvolvimento territorial.</w:t>
      </w:r>
    </w:p>
    <w:p w:rsidR="00000000" w:rsidDel="00000000" w:rsidP="00000000" w:rsidRDefault="00000000" w:rsidRPr="00000000" w14:paraId="00000015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Importante destacar que o planejamento habitacional adequado contribui diretamente para redução das desigualdades sociais, promoção da dignidade humana, melhoria das condições urbanísticas e fortalecimento do desenvolvimento sustentável do município.</w:t>
      </w:r>
    </w:p>
    <w:p w:rsidR="00000000" w:rsidDel="00000000" w:rsidP="00000000" w:rsidRDefault="00000000" w:rsidRPr="00000000" w14:paraId="00000016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solicita-se que o Poder Executivo avalie a elaboração e implementação do Plano Local de Habitação de Interesse Social (PLHIS), promovendo ampla participação popular e integração entre os setores técnicos da administração pública, garantindo melhores condições para planejamento habitacional e acesso do município aos recursos federais destinados à habitação de interesse social.</w:t>
      </w:r>
    </w:p>
    <w:p w:rsidR="00000000" w:rsidDel="00000000" w:rsidP="00000000" w:rsidRDefault="00000000" w:rsidRPr="00000000" w14:paraId="00000017">
      <w:pPr>
        <w:spacing w:after="12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2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2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2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21 de Maio 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Gabriel Vinícius Silveira de Araújo - Gael Silveira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spacing w:line="360" w:lineRule="auto"/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Vereador do M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unicípio de Pedro Leopoldo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8" w:top="1276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keepNext w:val="0"/>
      <w:keepLines w:val="0"/>
      <w:widowControl w:val="0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Rua Comendador Antônio Alves, nº 389, Centro, Pedro Leopoldo/MG – CEP 33250-288 - Caixa Postal 01</w:t>
    </w:r>
  </w:p>
  <w:p w:rsidR="00000000" w:rsidDel="00000000" w:rsidP="00000000" w:rsidRDefault="00000000" w:rsidRPr="00000000" w14:paraId="0000002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Fone: 31 3665-3200 E-mail: camarapl@pedroleopoldo.mg.leg.br– Home Page: www.pedroleopoldo.mg.leg.br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  <w:rtl w:val="0"/>
      </w:rPr>
      <w:t xml:space="preserve">       CÂMARA MUNICIPAL DE PEDRO LEOPOLDO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-472422</wp:posOffset>
          </wp:positionH>
          <wp:positionV relativeFrom="paragraph">
            <wp:posOffset>-202545</wp:posOffset>
          </wp:positionV>
          <wp:extent cx="1085850" cy="1009650"/>
          <wp:effectExtent b="0" l="0" r="0" t="0"/>
          <wp:wrapNone/>
          <wp:docPr id="1" name="image1.gif"/>
          <a:graphic>
            <a:graphicData uri="http://schemas.openxmlformats.org/drawingml/2006/picture">
              <pic:pic>
                <pic:nvPicPr>
                  <pic:cNvPr id="0" name="image1.gif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85850" cy="10096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ESTADO DE MINAS GERAIS</w:t>
    </w:r>
  </w:p>
  <w:p w:rsidR="00000000" w:rsidDel="00000000" w:rsidP="00000000" w:rsidRDefault="00000000" w:rsidRPr="00000000" w14:paraId="0000002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NOVO TEMPO, NOVAS IDEIAS!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+/Ku5nfsHVO66Qa/x84J0cpt6w==">CgMxLjAyCGguZ2pkZ3hzOAByITE5bzgxSXNDSndIenM3VGxKYkJfckVjN2NrdGNYbGRRNg==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