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04D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EF563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931,90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 xml:space="preserve">novecentos e trinta e um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 xml:space="preserve">reais e 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noventa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765A4">
        <w:rPr>
          <w:rFonts w:ascii="Arial" w:eastAsia="Times New Roman" w:hAnsi="Arial" w:cs="Arial"/>
          <w:b/>
          <w:sz w:val="28"/>
          <w:szCs w:val="28"/>
          <w:lang w:eastAsia="pt-BR"/>
        </w:rPr>
        <w:t>Hugo Gustavo Vieira Beraldi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CASCAVEL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17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EF5633">
        <w:rPr>
          <w:rFonts w:ascii="Arial" w:eastAsia="Times New Roman" w:hAnsi="Arial" w:cs="Arial"/>
          <w:sz w:val="28"/>
          <w:szCs w:val="28"/>
          <w:lang w:eastAsia="pt-BR"/>
        </w:rPr>
        <w:t>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ma</w:t>
      </w:r>
      <w:r w:rsidR="003765A4">
        <w:rPr>
          <w:rFonts w:ascii="Arial" w:eastAsia="Times New Roman" w:hAnsi="Arial" w:cs="Arial"/>
          <w:sz w:val="28"/>
          <w:szCs w:val="28"/>
          <w:lang w:eastAsia="pt-BR"/>
        </w:rPr>
        <w:t>i</w:t>
      </w:r>
      <w:r w:rsidR="00604D78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EF5633">
        <w:rPr>
          <w:rFonts w:ascii="Arial" w:eastAsia="Calibri" w:hAnsi="Arial" w:cs="Arial"/>
          <w:b/>
          <w:sz w:val="28"/>
          <w:szCs w:val="28"/>
        </w:rPr>
        <w:t>GESTÃO DE PESSOAL NA VISÃO DO TCE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604D78">
        <w:rPr>
          <w:rFonts w:ascii="Arial" w:eastAsia="Calibri" w:hAnsi="Arial" w:cs="Arial"/>
          <w:b/>
          <w:sz w:val="28"/>
          <w:szCs w:val="28"/>
        </w:rPr>
        <w:t xml:space="preserve">, </w:t>
      </w:r>
      <w:r w:rsidR="00604D78" w:rsidRPr="00604D78">
        <w:rPr>
          <w:rFonts w:ascii="Arial" w:eastAsia="Calibri" w:hAnsi="Arial" w:cs="Arial"/>
          <w:sz w:val="28"/>
          <w:szCs w:val="28"/>
        </w:rPr>
        <w:t>pel</w:t>
      </w:r>
      <w:r w:rsidR="00EF5633">
        <w:rPr>
          <w:rFonts w:ascii="Arial" w:eastAsia="Calibri" w:hAnsi="Arial" w:cs="Arial"/>
          <w:sz w:val="28"/>
          <w:szCs w:val="28"/>
        </w:rPr>
        <w:t>o</w:t>
      </w:r>
      <w:r w:rsidR="00604D78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EF5633">
        <w:rPr>
          <w:rFonts w:ascii="Arial" w:eastAsia="Calibri" w:hAnsi="Arial" w:cs="Arial"/>
          <w:sz w:val="28"/>
          <w:szCs w:val="28"/>
        </w:rPr>
        <w:t>Tribunal de Contas do Estado do Paraná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EF5633">
        <w:rPr>
          <w:rFonts w:ascii="Arial" w:eastAsia="Times New Roman" w:hAnsi="Arial" w:cs="Arial"/>
          <w:sz w:val="28"/>
          <w:szCs w:val="20"/>
          <w:lang w:eastAsia="pt-BR"/>
        </w:rPr>
        <w:t>15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ma</w:t>
      </w:r>
      <w:r w:rsidR="003765A4">
        <w:rPr>
          <w:rFonts w:ascii="Arial" w:eastAsia="Times New Roman" w:hAnsi="Arial" w:cs="Arial"/>
          <w:sz w:val="28"/>
          <w:szCs w:val="20"/>
          <w:lang w:eastAsia="pt-BR"/>
        </w:rPr>
        <w:t>i</w:t>
      </w:r>
      <w:r w:rsidR="00604D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1B3" w:rsidRDefault="00B561B3">
      <w:pPr>
        <w:spacing w:after="0" w:line="240" w:lineRule="auto"/>
      </w:pPr>
      <w:r>
        <w:separator/>
      </w:r>
    </w:p>
  </w:endnote>
  <w:endnote w:type="continuationSeparator" w:id="1">
    <w:p w:rsidR="00B561B3" w:rsidRDefault="00B56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1B3" w:rsidRDefault="00B561B3">
      <w:pPr>
        <w:spacing w:after="0" w:line="240" w:lineRule="auto"/>
      </w:pPr>
      <w:r>
        <w:separator/>
      </w:r>
    </w:p>
  </w:footnote>
  <w:footnote w:type="continuationSeparator" w:id="1">
    <w:p w:rsidR="00B561B3" w:rsidRDefault="00B561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0D3B6F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2F5178"/>
    <w:rsid w:val="00303862"/>
    <w:rsid w:val="003701C9"/>
    <w:rsid w:val="003765A4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04D78"/>
    <w:rsid w:val="00615901"/>
    <w:rsid w:val="00625DB8"/>
    <w:rsid w:val="00670A81"/>
    <w:rsid w:val="0068492A"/>
    <w:rsid w:val="006C4282"/>
    <w:rsid w:val="006D4235"/>
    <w:rsid w:val="006F2ADD"/>
    <w:rsid w:val="00706F12"/>
    <w:rsid w:val="007111D0"/>
    <w:rsid w:val="0072165F"/>
    <w:rsid w:val="00733C85"/>
    <w:rsid w:val="00740F67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561B3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CE600F"/>
    <w:rsid w:val="00D13127"/>
    <w:rsid w:val="00D75158"/>
    <w:rsid w:val="00D8184C"/>
    <w:rsid w:val="00DA4F51"/>
    <w:rsid w:val="00DB0889"/>
    <w:rsid w:val="00DB15A9"/>
    <w:rsid w:val="00DB6FF1"/>
    <w:rsid w:val="00DC55B8"/>
    <w:rsid w:val="00DC74BA"/>
    <w:rsid w:val="00DD0BF0"/>
    <w:rsid w:val="00E03E6E"/>
    <w:rsid w:val="00E0638E"/>
    <w:rsid w:val="00EA00BD"/>
    <w:rsid w:val="00EA5BEE"/>
    <w:rsid w:val="00EB5A74"/>
    <w:rsid w:val="00EB7A10"/>
    <w:rsid w:val="00ED39C3"/>
    <w:rsid w:val="00EF563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2017-05-15T12:15:00Z</cp:lastPrinted>
  <dcterms:created xsi:type="dcterms:W3CDTF">2017-05-15T12:15:00Z</dcterms:created>
  <dcterms:modified xsi:type="dcterms:W3CDTF">2017-05-15T12:15:00Z</dcterms:modified>
</cp:coreProperties>
</file>