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FF955C9" w:rsidR="00EE77C1" w:rsidRPr="00711AB9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68126D">
        <w:rPr>
          <w:rFonts w:ascii="Arial" w:hAnsi="Arial" w:cs="Arial"/>
          <w:b/>
          <w:bCs/>
          <w:sz w:val="22"/>
          <w:szCs w:val="22"/>
          <w:lang w:val="pt-BR"/>
        </w:rPr>
        <w:t>24</w:t>
      </w:r>
      <w:r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26061CD5" w:rsidR="00EE77C1" w:rsidRPr="00711AB9" w:rsidRDefault="00DB6DD0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DB6DD0"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77F0C591" wp14:editId="13CCBD45">
            <wp:simplePos x="0" y="0"/>
            <wp:positionH relativeFrom="margin">
              <wp:posOffset>4406265</wp:posOffset>
            </wp:positionH>
            <wp:positionV relativeFrom="margin">
              <wp:posOffset>450215</wp:posOffset>
            </wp:positionV>
            <wp:extent cx="1314450" cy="54292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 xml:space="preserve">DA VEREADORA ALINE BIEZUS – NOVO </w:t>
      </w:r>
      <w:r w:rsidR="00EE77C1">
        <w:rPr>
          <w:rFonts w:ascii="Arial" w:hAnsi="Arial" w:cs="Arial"/>
          <w:b/>
          <w:bCs/>
          <w:sz w:val="22"/>
          <w:szCs w:val="22"/>
          <w:lang w:val="pt-BR"/>
        </w:rPr>
        <w:tab/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45CBE9E4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2074179D" w:rsidR="00EE77C1" w:rsidRPr="00711AB9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6DC5E4F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9D9A172" w14:textId="50A7BE60" w:rsidR="00EE77C1" w:rsidRPr="007D28FF" w:rsidRDefault="00EE77C1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Vereadora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7D28FF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7D28FF">
        <w:rPr>
          <w:rFonts w:ascii="Arial" w:hAnsi="Arial" w:cs="Arial"/>
          <w:sz w:val="22"/>
          <w:szCs w:val="22"/>
          <w:u w:val="single"/>
          <w:lang w:val="pt-BR"/>
        </w:rPr>
        <w:t>,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ao Executivo Municipal,</w:t>
      </w:r>
      <w:r w:rsidR="007D28FF">
        <w:rPr>
          <w:rFonts w:ascii="Arial" w:hAnsi="Arial" w:cs="Arial"/>
          <w:sz w:val="22"/>
          <w:szCs w:val="22"/>
          <w:lang w:val="pt-BR"/>
        </w:rPr>
        <w:t xml:space="preserve"> </w:t>
      </w:r>
      <w:r w:rsidR="007D28FF" w:rsidRPr="007D28FF">
        <w:rPr>
          <w:rFonts w:ascii="Arial" w:hAnsi="Arial" w:cs="Arial"/>
          <w:sz w:val="22"/>
          <w:szCs w:val="22"/>
          <w:lang w:val="pt-BR"/>
        </w:rPr>
        <w:t xml:space="preserve">que sejam realizados estudos de viabilidade técnica, econômica e administrativa para a implementação, no âmbito do Município de Francisco Beltrão, </w:t>
      </w:r>
      <w:r w:rsidR="00DB6DD0">
        <w:rPr>
          <w:rFonts w:ascii="Arial" w:hAnsi="Arial" w:cs="Arial"/>
          <w:sz w:val="22"/>
          <w:szCs w:val="22"/>
          <w:lang w:val="pt-BR"/>
        </w:rPr>
        <w:t>o</w:t>
      </w:r>
      <w:r w:rsidR="007D28FF" w:rsidRPr="007D28FF">
        <w:rPr>
          <w:rFonts w:ascii="Arial" w:hAnsi="Arial" w:cs="Arial"/>
          <w:sz w:val="22"/>
          <w:szCs w:val="22"/>
          <w:lang w:val="pt-BR"/>
        </w:rPr>
        <w:t xml:space="preserve"> </w:t>
      </w:r>
      <w:r w:rsidR="007D28FF" w:rsidRPr="007D28FF">
        <w:rPr>
          <w:rStyle w:val="Forte"/>
          <w:rFonts w:ascii="Arial" w:hAnsi="Arial" w:cs="Arial"/>
          <w:sz w:val="22"/>
          <w:szCs w:val="22"/>
          <w:lang w:val="pt-BR"/>
        </w:rPr>
        <w:t>Programa Descarte Regular de Lixo – “O Lixo Vira PIX na Hora”</w:t>
      </w:r>
      <w:r w:rsidR="007D28FF" w:rsidRPr="007D28FF">
        <w:rPr>
          <w:rFonts w:ascii="Arial" w:hAnsi="Arial" w:cs="Arial"/>
          <w:sz w:val="22"/>
          <w:szCs w:val="22"/>
          <w:lang w:val="pt-BR"/>
        </w:rPr>
        <w:t>, com a finalidade de incentivar o descarte ambientalmente adequado de resíduos sólidos recicláveis, estimular o descarte correto e consciente desses materiais, combater o descarte irregular de lixo em vias públicas, terrenos baldios e corpos hídricos, promover a educação ambiental e a sustentabilidade, incentivar a reciclagem e a economia circular, bem como fomentar a geração de renda por meio da destinação adequada de resíduos recicláveis, podendo o referido programa ser operacionalizado por meio da criação de pontos de recebimento devidamente estruturados no município.</w:t>
      </w:r>
    </w:p>
    <w:p w14:paraId="31D397CD" w14:textId="77777777" w:rsidR="007D28FF" w:rsidRPr="001F388A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3AD981B3" w14:textId="77777777" w:rsidR="007D28FF" w:rsidRPr="007D28FF" w:rsidRDefault="007D28FF" w:rsidP="007D28FF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7D28FF">
        <w:rPr>
          <w:rFonts w:ascii="Arial" w:eastAsia="Times New Roman" w:hAnsi="Arial" w:cs="Arial"/>
          <w:kern w:val="0"/>
          <w:lang w:eastAsia="pt-BR"/>
        </w:rPr>
        <w:t>A presente indicação tem por objetivo propor ao Executivo Municipal a análise da viabilidade de implantação de um programa inovador e sustentável, capaz de aliar a preservação ambiental à inclusão social e ao estímulo à economia circular. O descarte irregular de resíduos sólidos ainda representa um dos grandes desafios ambientais enfrentados pelos municípios, ocasionando impactos negativos à saúde pública, ao meio ambiente e à paisagem urbana.</w:t>
      </w:r>
    </w:p>
    <w:p w14:paraId="45518512" w14:textId="77777777" w:rsidR="007D28FF" w:rsidRPr="007D28FF" w:rsidRDefault="007D28FF" w:rsidP="007D28FF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7D28FF">
        <w:rPr>
          <w:rFonts w:ascii="Arial" w:eastAsia="Times New Roman" w:hAnsi="Arial" w:cs="Arial"/>
          <w:kern w:val="0"/>
          <w:lang w:eastAsia="pt-BR"/>
        </w:rPr>
        <w:t xml:space="preserve">O Programa “O Lixo Vira PIX na Hora” apresenta-se como uma alternativa eficiente para incentivar a população a realizar o descarte correto de resíduos recicláveis, mediante compensação financeira imediata, o que contribui para o aumento da adesão da comunidade </w:t>
      </w:r>
      <w:r w:rsidRPr="007D28FF">
        <w:rPr>
          <w:rFonts w:ascii="Arial" w:eastAsia="Times New Roman" w:hAnsi="Arial" w:cs="Arial"/>
          <w:kern w:val="0"/>
          <w:lang w:eastAsia="pt-BR"/>
        </w:rPr>
        <w:lastRenderedPageBreak/>
        <w:t>às práticas sustentáveis. Além disso, a iniciativa promove a educação ambiental, fortalece a cultura da reciclagem, reduz custos com limpeza urbana e pode gerar renda para cooperativas, associações ou trabalhadores envolvidos na cadeia da reciclagem.</w:t>
      </w:r>
    </w:p>
    <w:p w14:paraId="0F81AD4C" w14:textId="4F546DDC" w:rsidR="007D28FF" w:rsidRPr="007D28FF" w:rsidRDefault="007D28FF" w:rsidP="007D28FF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 w:rsidRPr="007D28FF">
        <w:rPr>
          <w:rFonts w:ascii="Arial" w:eastAsia="Times New Roman" w:hAnsi="Arial" w:cs="Arial"/>
          <w:kern w:val="0"/>
          <w:lang w:eastAsia="pt-BR"/>
        </w:rPr>
        <w:t>Diante da relevância social, ambiental e econômica da proposta, entende-se ser pertinente que o Executivo Municipal realize estudos de viabilidade, a fim de avaliar a melhor forma de implementação do programa, considerando a realidade local, os recursos disponíveis e as parcerias possíveis, buscando sempre o interesse público e o desenvolvimento sustentável do município.</w:t>
      </w:r>
    </w:p>
    <w:p w14:paraId="28537374" w14:textId="7EF282BC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7D28FF">
        <w:rPr>
          <w:rFonts w:ascii="Arial" w:hAnsi="Arial" w:cs="Arial"/>
        </w:rPr>
        <w:t>04 de fevereiro de 2026.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687ED8BC" w14:textId="5E9D4A23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68126D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68126D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68126D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7614141">
    <w:abstractNumId w:val="0"/>
  </w:num>
  <w:num w:numId="2" w16cid:durableId="1302156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38385F"/>
    <w:rsid w:val="003A685E"/>
    <w:rsid w:val="00560C34"/>
    <w:rsid w:val="006535DB"/>
    <w:rsid w:val="0068126D"/>
    <w:rsid w:val="00697398"/>
    <w:rsid w:val="00714E32"/>
    <w:rsid w:val="007A5CA9"/>
    <w:rsid w:val="007D28FF"/>
    <w:rsid w:val="008601F1"/>
    <w:rsid w:val="008A7140"/>
    <w:rsid w:val="009445DF"/>
    <w:rsid w:val="00977A3F"/>
    <w:rsid w:val="009803D8"/>
    <w:rsid w:val="00A17F93"/>
    <w:rsid w:val="00A61E57"/>
    <w:rsid w:val="00CF6494"/>
    <w:rsid w:val="00D41F97"/>
    <w:rsid w:val="00D80C4F"/>
    <w:rsid w:val="00D91B39"/>
    <w:rsid w:val="00DB6DD0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2026-02-04T19:11:00Z</cp:lastPrinted>
  <dcterms:created xsi:type="dcterms:W3CDTF">2026-02-04T17:45:00Z</dcterms:created>
  <dcterms:modified xsi:type="dcterms:W3CDTF">2026-02-10T11:56:00Z</dcterms:modified>
</cp:coreProperties>
</file>