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C06055">
        <w:rPr>
          <w:rFonts w:ascii="Garamond" w:hAnsi="Garamond" w:cs="Arial"/>
          <w:b/>
          <w:sz w:val="28"/>
          <w:szCs w:val="28"/>
        </w:rPr>
        <w:t>INSTALAÇÃO DE A</w:t>
      </w:r>
      <w:r w:rsidR="00865299">
        <w:rPr>
          <w:rFonts w:ascii="Garamond" w:hAnsi="Garamond" w:cs="Arial"/>
          <w:b/>
          <w:sz w:val="28"/>
          <w:szCs w:val="28"/>
        </w:rPr>
        <w:t xml:space="preserve">SSENTOS, ACADEMIA AO AR LIVRE, </w:t>
      </w:r>
      <w:r w:rsidR="00C06055">
        <w:rPr>
          <w:rFonts w:ascii="Garamond" w:hAnsi="Garamond" w:cs="Arial"/>
          <w:b/>
          <w:sz w:val="28"/>
          <w:szCs w:val="28"/>
        </w:rPr>
        <w:t xml:space="preserve">PAISAGISMO </w:t>
      </w:r>
      <w:r w:rsidR="00865299">
        <w:rPr>
          <w:rFonts w:ascii="Garamond" w:hAnsi="Garamond" w:cs="Arial"/>
          <w:b/>
          <w:sz w:val="28"/>
          <w:szCs w:val="28"/>
        </w:rPr>
        <w:t xml:space="preserve">E TROCA DAS LÂMPADAS </w:t>
      </w:r>
      <w:r w:rsidR="00C06055">
        <w:rPr>
          <w:rFonts w:ascii="Garamond" w:hAnsi="Garamond" w:cs="Arial"/>
          <w:b/>
          <w:sz w:val="28"/>
          <w:szCs w:val="28"/>
        </w:rPr>
        <w:t>NA PRAÇA DO BA</w:t>
      </w:r>
      <w:r w:rsidR="00865299">
        <w:rPr>
          <w:rFonts w:ascii="Garamond" w:hAnsi="Garamond" w:cs="Arial"/>
          <w:b/>
          <w:sz w:val="28"/>
          <w:szCs w:val="28"/>
        </w:rPr>
        <w:t>IRRO JARDIM MONTE LÍBANO.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865299">
        <w:rPr>
          <w:rFonts w:ascii="Garamond" w:hAnsi="Garamond" w:cs="Arial"/>
          <w:b/>
        </w:rPr>
        <w:t xml:space="preserve">INSTALAÇÃO DE ASSENTOS, ACADEMIA AO AR LIVRE, PAISAGISMO E TROCA DAS LÂMPADAS </w:t>
      </w:r>
      <w:r w:rsidR="00865299">
        <w:rPr>
          <w:rFonts w:ascii="Garamond" w:hAnsi="Garamond" w:cs="Arial"/>
        </w:rPr>
        <w:t>na praça</w:t>
      </w:r>
      <w:r w:rsidR="006C4E1D">
        <w:rPr>
          <w:rFonts w:ascii="Garamond" w:hAnsi="Garamond" w:cs="Arial"/>
          <w:b/>
        </w:rPr>
        <w:t xml:space="preserve"> </w:t>
      </w:r>
      <w:r w:rsidR="006C4E1D">
        <w:rPr>
          <w:rFonts w:ascii="Garamond" w:hAnsi="Garamond" w:cs="Arial"/>
        </w:rPr>
        <w:t xml:space="preserve">localizada </w:t>
      </w:r>
      <w:r w:rsidR="00865299">
        <w:rPr>
          <w:rFonts w:ascii="Garamond" w:hAnsi="Garamond" w:cs="Arial"/>
        </w:rPr>
        <w:t>no Bairro Monte Líbano</w:t>
      </w:r>
      <w:r w:rsidR="006C4E1D">
        <w:rPr>
          <w:rFonts w:ascii="Garamond" w:hAnsi="Garamond" w:cs="Arial"/>
        </w:rPr>
        <w:t>.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865299">
        <w:rPr>
          <w:rFonts w:ascii="Garamond" w:hAnsi="Garamond" w:cs="Arial"/>
        </w:rPr>
        <w:t xml:space="preserve">Os moradores do bairro Monte Líbano clamam por investimentos em sua área destinada para funcionar como uma praça pública, onde a mesma se encontra sem nenhuma estrutura de lazer que possibilite o encontro das famílias daquela comunidade, </w:t>
      </w:r>
      <w:r w:rsidR="00032FA2">
        <w:rPr>
          <w:rFonts w:ascii="Garamond" w:hAnsi="Garamond" w:cs="Arial"/>
        </w:rPr>
        <w:t xml:space="preserve">o espaço existente conta apenas com piso de grama e alguns pontos com piso de concreto, </w:t>
      </w:r>
      <w:r w:rsidR="00865299">
        <w:rPr>
          <w:rFonts w:ascii="Garamond" w:hAnsi="Garamond" w:cs="Arial"/>
        </w:rPr>
        <w:t>a iluminação também não colabora para que os moradores freqüentem a área. Faz-se então necessário o investimento do poder público municipal na colocação de assentos em pontos estratégicos da praça, instalação de academia ao ar livre</w:t>
      </w:r>
      <w:r w:rsidR="00032FA2">
        <w:rPr>
          <w:rFonts w:ascii="Garamond" w:hAnsi="Garamond" w:cs="Arial"/>
        </w:rPr>
        <w:t xml:space="preserve"> e um trabalho de paisagismo com plantas ornamentais e árvores em canteiros específicos. A troca das lâmpadas também oferecerá segurança aos usuários daquele lugar, com estes investimentos a população terá uma área de lazer que lhes ofereça conforto e atividades físicas recreativas.</w:t>
      </w:r>
    </w:p>
    <w:p w:rsidR="00D71174" w:rsidRDefault="00032FA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032FA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727710</wp:posOffset>
            </wp:positionH>
            <wp:positionV relativeFrom="paragraph">
              <wp:posOffset>19685</wp:posOffset>
            </wp:positionV>
            <wp:extent cx="4638675" cy="2609850"/>
            <wp:effectExtent l="19050" t="0" r="9525" b="0"/>
            <wp:wrapNone/>
            <wp:docPr id="7" name="Imagem 6" descr="7f5aead5-2bb3-4875-a058-8dfbbd261c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5aead5-2bb3-4875-a058-8dfbbd261ca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032FA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727710</wp:posOffset>
            </wp:positionH>
            <wp:positionV relativeFrom="paragraph">
              <wp:posOffset>133985</wp:posOffset>
            </wp:positionV>
            <wp:extent cx="4638675" cy="2607424"/>
            <wp:effectExtent l="19050" t="0" r="9525" b="0"/>
            <wp:wrapNone/>
            <wp:docPr id="8" name="Imagem 7" descr="19ebca6d-19ad-430b-a848-e00d73bb1f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ebca6d-19ad-430b-a848-e00d73bb1f7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607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299" w:rsidRDefault="00865299" w:rsidP="002172CB">
      <w:pPr>
        <w:pStyle w:val="Cabealho"/>
      </w:pPr>
      <w:r>
        <w:separator/>
      </w:r>
    </w:p>
  </w:endnote>
  <w:endnote w:type="continuationSeparator" w:id="0">
    <w:p w:rsidR="00865299" w:rsidRDefault="0086529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299" w:rsidRDefault="00865299" w:rsidP="002172CB">
      <w:pPr>
        <w:pStyle w:val="Cabealho"/>
      </w:pPr>
      <w:r>
        <w:separator/>
      </w:r>
    </w:p>
  </w:footnote>
  <w:footnote w:type="continuationSeparator" w:id="0">
    <w:p w:rsidR="00865299" w:rsidRDefault="0086529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6529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65299" w:rsidRDefault="0086529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6806354" r:id="rId2"/>
            </w:objec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65299" w:rsidRDefault="0086529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65299" w:rsidRPr="007F2110" w:rsidRDefault="0086529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65299" w:rsidRPr="007F2110" w:rsidRDefault="0086529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6529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65299" w:rsidRPr="007F2110" w:rsidRDefault="0086529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6529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5299" w:rsidRPr="006376BF" w:rsidRDefault="0037725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319</w:t>
          </w:r>
        </w:p>
      </w:tc>
    </w:tr>
    <w:tr w:rsidR="0086529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5299" w:rsidRPr="00107FA2" w:rsidRDefault="008652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529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65299" w:rsidRPr="007F2110" w:rsidRDefault="0086529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5299" w:rsidRPr="00107FA2" w:rsidRDefault="008652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529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65299" w:rsidRPr="007F2110" w:rsidRDefault="0086529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5299" w:rsidRPr="00107FA2" w:rsidRDefault="008652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529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65299" w:rsidRPr="007F2110" w:rsidRDefault="0086529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107FA2" w:rsidRDefault="0086529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529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7F2110" w:rsidRDefault="0086529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6529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5299" w:rsidRPr="007F2110" w:rsidRDefault="0086529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65299" w:rsidRPr="006376BF" w:rsidRDefault="006376B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="00377257">
            <w:rPr>
              <w:rFonts w:ascii="Garamond" w:hAnsi="Garamond" w:cs="Arial"/>
              <w:bCs/>
              <w:sz w:val="20"/>
              <w:szCs w:val="20"/>
            </w:rPr>
            <w:t>: 16</w:t>
          </w:r>
          <w:r w:rsidR="00865299" w:rsidRPr="006376BF">
            <w:rPr>
              <w:rFonts w:ascii="Garamond" w:hAnsi="Garamond" w:cs="Arial"/>
              <w:bCs/>
              <w:sz w:val="20"/>
              <w:szCs w:val="20"/>
            </w:rPr>
            <w:t>/</w:t>
          </w:r>
          <w:r w:rsidRPr="006376BF">
            <w:rPr>
              <w:rFonts w:ascii="Garamond" w:hAnsi="Garamond" w:cs="Arial"/>
              <w:bCs/>
              <w:sz w:val="20"/>
              <w:szCs w:val="20"/>
            </w:rPr>
            <w:t>03</w:t>
          </w:r>
          <w:r w:rsidR="00865299" w:rsidRPr="006376BF">
            <w:rPr>
              <w:rFonts w:ascii="Garamond" w:hAnsi="Garamond" w:cs="Arial"/>
              <w:bCs/>
              <w:sz w:val="20"/>
              <w:szCs w:val="20"/>
            </w:rPr>
            <w:t>/</w:t>
          </w:r>
          <w:r w:rsidRPr="006376BF">
            <w:rPr>
              <w:rFonts w:ascii="Garamond" w:hAnsi="Garamond" w:cs="Arial"/>
              <w:bCs/>
              <w:sz w:val="20"/>
              <w:szCs w:val="20"/>
            </w:rPr>
            <w:t>2021</w:t>
          </w:r>
          <w:proofErr w:type="gramStart"/>
          <w:r w:rsidR="00865299" w:rsidRPr="006376BF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865299" w:rsidRPr="007F2110" w:rsidRDefault="0086529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proofErr w:type="gramEnd"/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65299" w:rsidRPr="007F2110" w:rsidRDefault="0086529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5299" w:rsidRPr="007F2110" w:rsidRDefault="0086529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5299" w:rsidRPr="00F2782E" w:rsidRDefault="0086529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65299" w:rsidRDefault="0086529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2FA2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60B5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1C30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257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76BF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5299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06055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7537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BE84F-6647-4476-A4FC-86655530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253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2021-02-16T14:16:00Z</cp:lastPrinted>
  <dcterms:created xsi:type="dcterms:W3CDTF">2021-02-26T18:34:00Z</dcterms:created>
  <dcterms:modified xsi:type="dcterms:W3CDTF">2021-03-09T18:46:00Z</dcterms:modified>
</cp:coreProperties>
</file>