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SENHOR </w:t>
      </w:r>
      <w:r w:rsidR="00842029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9D0A22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bookmarkStart w:id="0" w:name="_GoBack"/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REALIZADO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84202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SERVIÇO DE INCLUSÃO E/OU MANUTENÇÃO DE ILUMINAÇÃO PÚBLICA EM TODA A EXTENSÃO DO RAMAL DA OLARIA E PARA A RUA DO DELTA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</w:t>
      </w:r>
      <w:r w:rsidR="0084202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QUE FICAM NO BAIRRO DO ELESBÃO, SEGUNDO DENÚNCIA DE MORADORES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42029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</w:t>
      </w:r>
      <w:r w:rsidR="001F6BD6">
        <w:rPr>
          <w:rFonts w:ascii="Arial" w:hAnsi="Arial" w:cs="Arial"/>
          <w:sz w:val="24"/>
          <w:szCs w:val="24"/>
        </w:rPr>
        <w:t xml:space="preserve">denúncia de moradores </w:t>
      </w:r>
      <w:r>
        <w:rPr>
          <w:rFonts w:ascii="Arial" w:hAnsi="Arial" w:cs="Arial"/>
          <w:sz w:val="24"/>
          <w:szCs w:val="24"/>
        </w:rPr>
        <w:t>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 w:rsidRPr="00842029">
        <w:rPr>
          <w:rFonts w:ascii="Arial" w:hAnsi="Arial" w:cs="Arial"/>
          <w:sz w:val="24"/>
          <w:szCs w:val="24"/>
        </w:rPr>
        <w:t xml:space="preserve"> </w:t>
      </w:r>
      <w:r w:rsidR="00842029" w:rsidRPr="00842029">
        <w:rPr>
          <w:rFonts w:ascii="Arial" w:hAnsi="Arial" w:cs="Arial"/>
          <w:sz w:val="24"/>
          <w:szCs w:val="24"/>
        </w:rPr>
        <w:t>necessidade de realização do serviço de inclusão e/ou manutenção da iluminação pública no Ramal da Olaria e na Rua do Delta, localizados no bairro Elesbão. Moradores da região denunciaram a ausência ou a precariedade da iluminação, o que compromete a segurança de pedestres e motoristas, especialmente durante a noite. A falta de luz adequada aumenta o risco de acidentes e de ações criminosas, gerando insegurança à população local. A implementação e manutenção da iluminação contribuem para a melhoria da qualidade de vida, garantindo mais segurança e bem-estar à comunidade. Além disso, ruas bem iluminadas favorecem a mobilidade urbana e o convívio social. Atender a esta demanda demonstra atenção às necessidades da população e reforça o compromisso com serviços públicos essenciais, promovendo um bairro mais seguro e acessível.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D62" w:rsidRDefault="00A52D62">
      <w:pPr>
        <w:spacing w:line="240" w:lineRule="auto"/>
      </w:pPr>
      <w:r>
        <w:separator/>
      </w:r>
    </w:p>
  </w:endnote>
  <w:endnote w:type="continuationSeparator" w:id="0">
    <w:p w:rsidR="00A52D62" w:rsidRDefault="00A52D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D62" w:rsidRDefault="00A52D62">
      <w:pPr>
        <w:spacing w:after="0"/>
      </w:pPr>
      <w:r>
        <w:separator/>
      </w:r>
    </w:p>
  </w:footnote>
  <w:footnote w:type="continuationSeparator" w:id="0">
    <w:p w:rsidR="00A52D62" w:rsidRDefault="00A52D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1F6BD6"/>
    <w:rsid w:val="002643EA"/>
    <w:rsid w:val="002B4CC2"/>
    <w:rsid w:val="00340724"/>
    <w:rsid w:val="003E5320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42029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52D62"/>
    <w:rsid w:val="00A842F9"/>
    <w:rsid w:val="00AB6EF1"/>
    <w:rsid w:val="00B363AC"/>
    <w:rsid w:val="00C34774"/>
    <w:rsid w:val="00C44FAA"/>
    <w:rsid w:val="00CA0997"/>
    <w:rsid w:val="00D469C2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2026-02-04T15:10:00Z</dcterms:created>
  <dcterms:modified xsi:type="dcterms:W3CDTF">2026-02-04T15:10:00Z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