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D277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60</w:t>
      </w:r>
      <w:r w:rsidR="000C30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0C3048" w:rsidRPr="000C30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para que seja realizada a manutenção completa do corrimão de proteção instalado ao longo de toda a extensão da Rua Moacir José da Silva, </w:t>
      </w:r>
      <w:r w:rsidR="000C3048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bookmarkStart w:id="0" w:name="_GoBack"/>
      <w:bookmarkEnd w:id="0"/>
      <w:r w:rsidR="000C3048" w:rsidRPr="000C3048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São José, visando garantir a segurança da população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0C3048" w:rsidRPr="000C3048" w:rsidRDefault="000C3048" w:rsidP="000C30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C3048">
        <w:rPr>
          <w:rFonts w:asciiTheme="minorHAnsi" w:eastAsia="Times New Roman" w:hAnsiTheme="minorHAnsi" w:cstheme="minorHAnsi"/>
          <w:sz w:val="24"/>
          <w:szCs w:val="24"/>
          <w:lang w:eastAsia="pt-BR"/>
        </w:rPr>
        <w:t>O corrimão de proteção instalado na Rua Moacir José da Silva foi implantado com o objetivo específico de evitar quedas no ribeirão que margeia a via, constituindo infraestrutura essencial para a segurança de pedestres, especialmente crianças, idosos e pessoas com mobilidade reduzida que circulam pela região.</w:t>
      </w:r>
    </w:p>
    <w:p w:rsidR="000C3048" w:rsidRPr="000C3048" w:rsidRDefault="000C3048" w:rsidP="000C30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C3048">
        <w:rPr>
          <w:rFonts w:asciiTheme="minorHAnsi" w:eastAsia="Times New Roman" w:hAnsiTheme="minorHAnsi" w:cstheme="minorHAnsi"/>
          <w:sz w:val="24"/>
          <w:szCs w:val="24"/>
          <w:lang w:eastAsia="pt-BR"/>
        </w:rPr>
        <w:t>Entretanto, a manutenção periódica é primordial para que a estrutura cumpra adequadamente sua função protetora. A falta de reparos pode comprometer a integridade do corrimão, expondo os usuários a riscos graves de acidentes com consequências imprevisíveis.</w:t>
      </w:r>
    </w:p>
    <w:p w:rsidR="000C3048" w:rsidRPr="000C3048" w:rsidRDefault="000C3048" w:rsidP="000C30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C3048">
        <w:rPr>
          <w:rFonts w:asciiTheme="minorHAnsi" w:eastAsia="Times New Roman" w:hAnsiTheme="minorHAnsi" w:cstheme="minorHAnsi"/>
          <w:sz w:val="24"/>
          <w:szCs w:val="24"/>
          <w:lang w:eastAsia="pt-BR"/>
        </w:rPr>
        <w:t>A realização de vistoria técnica, reparo de eventuais danos, pintura anticorrosiva, substituição de partes deterioradas e reforço das fixações garantirão a durabilidade da obra e a continuidade da proteção à população, atendendo ao dever do Poder Público de zelar pela segurança urbana.</w:t>
      </w:r>
    </w:p>
    <w:p w:rsidR="001C2D93" w:rsidRDefault="000C3048" w:rsidP="000C304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C3048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apresenta-se a presente INDICAÇÃO, a fim de que o Poder Executivo realize inspeção imediata e manutenção integral do corrimão da Rua Moacir José da Silva, bairro São José, preservando a segurança de todos os cidadãos que utilizam essa importante via pública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D03EE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03EE0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3C71C4"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3048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03EE0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A65A5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  <w14:docId w14:val="72F5F9C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ABB33A-6CAA-47A2-90DC-69EF73F20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103</cp:revision>
  <cp:lastPrinted>2023-06-23T16:25:00Z</cp:lastPrinted>
  <dcterms:created xsi:type="dcterms:W3CDTF">2026-02-09T16:25:00Z</dcterms:created>
  <dcterms:modified xsi:type="dcterms:W3CDTF">2026-04-27T13:01:00Z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