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672D1A51" w:rsidR="005F4958" w:rsidRPr="000D0D00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 xml:space="preserve">PROJETO DE LEI Nº </w:t>
      </w:r>
      <w:r w:rsidR="005F3578">
        <w:rPr>
          <w:rFonts w:ascii="Arial" w:hAnsi="Arial" w:cs="Arial"/>
          <w:b/>
          <w:sz w:val="24"/>
          <w:szCs w:val="24"/>
        </w:rPr>
        <w:t>0</w:t>
      </w:r>
      <w:r w:rsidR="008A77C0">
        <w:rPr>
          <w:rFonts w:ascii="Arial" w:hAnsi="Arial" w:cs="Arial"/>
          <w:b/>
          <w:sz w:val="24"/>
          <w:szCs w:val="24"/>
        </w:rPr>
        <w:t>2</w:t>
      </w:r>
      <w:r w:rsidRPr="000D0D00">
        <w:rPr>
          <w:rFonts w:ascii="Arial" w:hAnsi="Arial" w:cs="Arial"/>
          <w:b/>
          <w:sz w:val="24"/>
          <w:szCs w:val="24"/>
        </w:rPr>
        <w:t>/202</w:t>
      </w:r>
      <w:r w:rsidR="005F3578">
        <w:rPr>
          <w:rFonts w:ascii="Arial" w:hAnsi="Arial" w:cs="Arial"/>
          <w:b/>
          <w:sz w:val="24"/>
          <w:szCs w:val="24"/>
        </w:rPr>
        <w:t>6</w:t>
      </w:r>
    </w:p>
    <w:p w14:paraId="31A67814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5A596E2E" w14:textId="2435836E" w:rsidR="005F4958" w:rsidRPr="000D0D00" w:rsidRDefault="005F4958" w:rsidP="008A77C0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0D0D00">
        <w:rPr>
          <w:rFonts w:ascii="Arial" w:hAnsi="Arial" w:cs="Arial"/>
          <w:color w:val="auto"/>
        </w:rPr>
        <w:t xml:space="preserve">SÚMULA: </w:t>
      </w:r>
      <w:r w:rsidR="00783BBC" w:rsidRPr="000D0D00">
        <w:rPr>
          <w:rFonts w:ascii="Arial" w:hAnsi="Arial" w:cs="Arial"/>
          <w:color w:val="auto"/>
        </w:rPr>
        <w:t>“</w:t>
      </w:r>
      <w:r w:rsidR="008A77C0" w:rsidRPr="008A77C0">
        <w:rPr>
          <w:rFonts w:ascii="Arial" w:hAnsi="Arial" w:cs="Arial"/>
          <w:i/>
          <w:iCs/>
        </w:rPr>
        <w:t>Cria o Programa Municipal de Educação Financeira no âmbito do Município de Acrelândia e</w:t>
      </w:r>
      <w:r w:rsidR="008A77C0">
        <w:rPr>
          <w:rFonts w:ascii="Arial" w:hAnsi="Arial" w:cs="Arial"/>
          <w:i/>
          <w:iCs/>
        </w:rPr>
        <w:t xml:space="preserve"> </w:t>
      </w:r>
      <w:r w:rsidR="008A77C0" w:rsidRPr="008A77C0">
        <w:rPr>
          <w:rFonts w:ascii="Arial" w:hAnsi="Arial" w:cs="Arial"/>
          <w:i/>
          <w:iCs/>
          <w:color w:val="auto"/>
        </w:rPr>
        <w:t>dá outras providências</w:t>
      </w:r>
      <w:r w:rsidR="00783BBC" w:rsidRPr="000D0D00">
        <w:rPr>
          <w:rFonts w:ascii="Arial" w:hAnsi="Arial" w:cs="Arial"/>
          <w:i/>
          <w:iCs/>
          <w:color w:val="auto"/>
        </w:rPr>
        <w:t>”</w:t>
      </w:r>
      <w:r w:rsidRPr="000D0D00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0D0D00" w:rsidRDefault="005F4958" w:rsidP="0015395D">
      <w:pPr>
        <w:ind w:right="-426"/>
        <w:jc w:val="both"/>
        <w:rPr>
          <w:rFonts w:ascii="Arial" w:hAnsi="Arial" w:cs="Arial"/>
          <w:color w:val="EE0000"/>
          <w:sz w:val="24"/>
          <w:szCs w:val="24"/>
        </w:rPr>
      </w:pPr>
    </w:p>
    <w:p w14:paraId="4244456E" w14:textId="77777777" w:rsidR="0015395D" w:rsidRPr="000D0D00" w:rsidRDefault="0015395D" w:rsidP="0015395D">
      <w:pPr>
        <w:ind w:right="-426" w:firstLine="708"/>
        <w:jc w:val="both"/>
        <w:rPr>
          <w:rFonts w:ascii="Arial" w:hAnsi="Arial" w:cs="Arial"/>
          <w:b/>
          <w:color w:val="EE0000"/>
          <w:sz w:val="24"/>
          <w:szCs w:val="24"/>
        </w:rPr>
      </w:pPr>
    </w:p>
    <w:p w14:paraId="6BFA2856" w14:textId="1588F5A4" w:rsidR="005F4958" w:rsidRPr="00E852D8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255FB318" w14:textId="7FEB04A3" w:rsidR="000D0D00" w:rsidRPr="005F3578" w:rsidRDefault="000D0D0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1º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Fica criado o Programa Municipal de Educação Financeira, a ser desenvolvido no âmbito do</w:t>
      </w:r>
      <w:r w:rsidR="008A77C0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Município de Acrelândia, com foco na orientação e formação financeira da população,</w:t>
      </w:r>
      <w:r w:rsidR="008A77C0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especialmente dos estudantes da rede pública municipal.</w:t>
      </w:r>
    </w:p>
    <w:p w14:paraId="1376E1E1" w14:textId="20CFDA25" w:rsidR="00F25693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2º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Programa Municipal de Educação Financeira tem como objetivos:</w:t>
      </w:r>
    </w:p>
    <w:p w14:paraId="3147784C" w14:textId="22FD7A1A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</w:t>
      </w:r>
      <w:r w:rsidRPr="008A77C0">
        <w:rPr>
          <w:rFonts w:ascii="Arial" w:hAnsi="Arial" w:cs="Arial"/>
          <w:sz w:val="24"/>
          <w:szCs w:val="24"/>
        </w:rPr>
        <w:t xml:space="preserve">– </w:t>
      </w:r>
      <w:proofErr w:type="gramStart"/>
      <w:r w:rsidRPr="008A77C0">
        <w:rPr>
          <w:rFonts w:ascii="Arial" w:hAnsi="Arial" w:cs="Arial"/>
          <w:sz w:val="24"/>
          <w:szCs w:val="24"/>
        </w:rPr>
        <w:t>promover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a educação financeira e o consumo consciente;</w:t>
      </w:r>
    </w:p>
    <w:p w14:paraId="1DDEC604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8A77C0">
        <w:rPr>
          <w:rFonts w:ascii="Arial" w:hAnsi="Arial" w:cs="Arial"/>
          <w:sz w:val="24"/>
          <w:szCs w:val="24"/>
        </w:rPr>
        <w:t>orientar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sobre planejamento financeiro pessoal e familiar;</w:t>
      </w:r>
    </w:p>
    <w:p w14:paraId="065F4918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III – incentivar a cultura da poupança e do uso responsável do crédito;</w:t>
      </w:r>
    </w:p>
    <w:p w14:paraId="1083D5B2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8A77C0">
        <w:rPr>
          <w:rFonts w:ascii="Arial" w:hAnsi="Arial" w:cs="Arial"/>
          <w:sz w:val="24"/>
          <w:szCs w:val="24"/>
        </w:rPr>
        <w:t>estimular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o empreendedorismo e a organização financeira;</w:t>
      </w:r>
    </w:p>
    <w:p w14:paraId="0A3E2875" w14:textId="2CA9B514" w:rsidR="008A77C0" w:rsidRPr="005F3578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8A77C0">
        <w:rPr>
          <w:rFonts w:ascii="Arial" w:hAnsi="Arial" w:cs="Arial"/>
          <w:sz w:val="24"/>
          <w:szCs w:val="24"/>
        </w:rPr>
        <w:t>contribuir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para a redução do endividamento das famílias.</w:t>
      </w:r>
    </w:p>
    <w:p w14:paraId="79D69605" w14:textId="0BD89437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3º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As ações do Programa poderão ser desenvolvidas, prioritariamente:</w:t>
      </w:r>
    </w:p>
    <w:p w14:paraId="3CBA4375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8A77C0">
        <w:rPr>
          <w:rFonts w:ascii="Arial" w:hAnsi="Arial" w:cs="Arial"/>
          <w:sz w:val="24"/>
          <w:szCs w:val="24"/>
        </w:rPr>
        <w:t>nas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escolas da rede pública municipal;</w:t>
      </w:r>
    </w:p>
    <w:p w14:paraId="50BABDEA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8A77C0">
        <w:rPr>
          <w:rFonts w:ascii="Arial" w:hAnsi="Arial" w:cs="Arial"/>
          <w:sz w:val="24"/>
          <w:szCs w:val="24"/>
        </w:rPr>
        <w:t>em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projetos sociais, associações e comunidades;</w:t>
      </w:r>
    </w:p>
    <w:p w14:paraId="27148EC1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III – por meio de palestras, oficinas, cursos e atividades educativas;</w:t>
      </w:r>
    </w:p>
    <w:p w14:paraId="05924CF4" w14:textId="5AB5464C" w:rsidR="005F3578" w:rsidRPr="005F3578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8A77C0">
        <w:rPr>
          <w:rFonts w:ascii="Arial" w:hAnsi="Arial" w:cs="Arial"/>
          <w:sz w:val="24"/>
          <w:szCs w:val="24"/>
        </w:rPr>
        <w:t>com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a utilização de materiais didáticos e recursos digitais.</w:t>
      </w:r>
    </w:p>
    <w:p w14:paraId="38462C0A" w14:textId="3D6E9A7A" w:rsidR="000D0D00" w:rsidRPr="005F3578" w:rsidRDefault="000D0D00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4º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O conteúdo abordado poderá incluir:</w:t>
      </w:r>
    </w:p>
    <w:p w14:paraId="4D6D37CE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8A77C0">
        <w:rPr>
          <w:rFonts w:ascii="Arial" w:hAnsi="Arial" w:cs="Arial"/>
          <w:sz w:val="24"/>
          <w:szCs w:val="24"/>
        </w:rPr>
        <w:t>noções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básicas de finanças pessoais;</w:t>
      </w:r>
    </w:p>
    <w:p w14:paraId="7202BE16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8A77C0">
        <w:rPr>
          <w:rFonts w:ascii="Arial" w:hAnsi="Arial" w:cs="Arial"/>
          <w:sz w:val="24"/>
          <w:szCs w:val="24"/>
        </w:rPr>
        <w:t>orçamento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doméstico e planejamento financeiro;</w:t>
      </w:r>
    </w:p>
    <w:p w14:paraId="6E43538A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lastRenderedPageBreak/>
        <w:t>III – consumo consciente;</w:t>
      </w:r>
    </w:p>
    <w:p w14:paraId="27E8D796" w14:textId="77777777" w:rsidR="008A77C0" w:rsidRPr="008A77C0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8A77C0">
        <w:rPr>
          <w:rFonts w:ascii="Arial" w:hAnsi="Arial" w:cs="Arial"/>
          <w:sz w:val="24"/>
          <w:szCs w:val="24"/>
        </w:rPr>
        <w:t>poupança</w:t>
      </w:r>
      <w:proofErr w:type="gramEnd"/>
      <w:r w:rsidRPr="008A77C0">
        <w:rPr>
          <w:rFonts w:ascii="Arial" w:hAnsi="Arial" w:cs="Arial"/>
          <w:sz w:val="24"/>
          <w:szCs w:val="24"/>
        </w:rPr>
        <w:t>, investimentos básicos e uso do crédito;</w:t>
      </w:r>
    </w:p>
    <w:p w14:paraId="3358FD8A" w14:textId="2AA3521C" w:rsidR="005F3578" w:rsidRPr="005F3578" w:rsidRDefault="008A77C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 xml:space="preserve">V – </w:t>
      </w:r>
      <w:proofErr w:type="gramStart"/>
      <w:r w:rsidRPr="008A77C0">
        <w:rPr>
          <w:rFonts w:ascii="Arial" w:hAnsi="Arial" w:cs="Arial"/>
          <w:sz w:val="24"/>
          <w:szCs w:val="24"/>
        </w:rPr>
        <w:t>empreendedorismo</w:t>
      </w:r>
      <w:proofErr w:type="gramEnd"/>
      <w:r w:rsidRPr="008A77C0">
        <w:rPr>
          <w:rFonts w:ascii="Arial" w:hAnsi="Arial" w:cs="Arial"/>
          <w:sz w:val="24"/>
          <w:szCs w:val="24"/>
        </w:rPr>
        <w:t xml:space="preserve"> e organização financeira.</w:t>
      </w:r>
    </w:p>
    <w:p w14:paraId="77144D87" w14:textId="2D00E82D" w:rsidR="000D0D00" w:rsidRPr="005F3578" w:rsidRDefault="000D0D0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5º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O Poder Executivo poderá firmar parcerias com instituições públicas ou privadas para a</w:t>
      </w:r>
      <w:r w:rsidR="008A77C0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execução do Programa.</w:t>
      </w:r>
    </w:p>
    <w:p w14:paraId="60EF2256" w14:textId="50AD7392" w:rsidR="000D0D00" w:rsidRPr="005F3578" w:rsidRDefault="000D0D00" w:rsidP="008A77C0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>Art. 6º</w:t>
      </w:r>
      <w:r w:rsidRPr="005F3578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A execução das ações deverá priorizar recursos já existentes, não gerando obrigatoriedade</w:t>
      </w:r>
      <w:r w:rsidR="008A77C0">
        <w:rPr>
          <w:rFonts w:ascii="Arial" w:hAnsi="Arial" w:cs="Arial"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de criação de novas despesas permanentes.</w:t>
      </w:r>
    </w:p>
    <w:p w14:paraId="691FD5D6" w14:textId="5B02F588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 xml:space="preserve">Art. </w:t>
      </w:r>
      <w:r w:rsidRPr="005F3578">
        <w:rPr>
          <w:rFonts w:ascii="Arial" w:hAnsi="Arial" w:cs="Arial"/>
          <w:b/>
          <w:bCs/>
          <w:sz w:val="24"/>
          <w:szCs w:val="24"/>
        </w:rPr>
        <w:t>7</w:t>
      </w:r>
      <w:r w:rsidRPr="005F3578">
        <w:rPr>
          <w:rFonts w:ascii="Arial" w:hAnsi="Arial" w:cs="Arial"/>
          <w:b/>
          <w:bCs/>
          <w:sz w:val="24"/>
          <w:szCs w:val="24"/>
        </w:rPr>
        <w:t>º</w:t>
      </w:r>
      <w:r w:rsidRPr="005F3578">
        <w:rPr>
          <w:rFonts w:ascii="Arial" w:hAnsi="Arial" w:cs="Arial"/>
          <w:b/>
          <w:bCs/>
          <w:sz w:val="24"/>
          <w:szCs w:val="24"/>
        </w:rPr>
        <w:t xml:space="preserve"> </w:t>
      </w:r>
      <w:r w:rsidR="008A77C0" w:rsidRPr="008A77C0">
        <w:rPr>
          <w:rFonts w:ascii="Arial" w:hAnsi="Arial" w:cs="Arial"/>
          <w:sz w:val="24"/>
          <w:szCs w:val="24"/>
        </w:rPr>
        <w:t>As despesas decorrentes desta Lei correrão por conta de dotações orçamentárias próprias.</w:t>
      </w:r>
    </w:p>
    <w:p w14:paraId="23AAB62A" w14:textId="7E40819A" w:rsidR="005F3578" w:rsidRPr="005F3578" w:rsidRDefault="005F3578" w:rsidP="005F3578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EE0000"/>
          <w:sz w:val="24"/>
          <w:szCs w:val="24"/>
        </w:rPr>
      </w:pPr>
      <w:r w:rsidRPr="005F3578">
        <w:rPr>
          <w:rFonts w:ascii="Arial" w:hAnsi="Arial" w:cs="Arial"/>
          <w:b/>
          <w:bCs/>
          <w:sz w:val="24"/>
          <w:szCs w:val="24"/>
        </w:rPr>
        <w:t xml:space="preserve">Art. 8º </w:t>
      </w:r>
      <w:r w:rsidRPr="005F3578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22E2D3DD" w14:textId="6EA94B93" w:rsidR="005F4958" w:rsidRPr="005F357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5F3578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5F3578" w:rsidRPr="005F3578">
        <w:rPr>
          <w:rFonts w:ascii="Arial" w:hAnsi="Arial" w:cs="Arial"/>
          <w:sz w:val="24"/>
          <w:szCs w:val="24"/>
        </w:rPr>
        <w:t>09</w:t>
      </w:r>
      <w:r w:rsidRPr="005F3578">
        <w:rPr>
          <w:rFonts w:ascii="Arial" w:hAnsi="Arial" w:cs="Arial"/>
          <w:sz w:val="24"/>
          <w:szCs w:val="24"/>
        </w:rPr>
        <w:t xml:space="preserve"> de </w:t>
      </w:r>
      <w:r w:rsidR="005F3578" w:rsidRPr="005F3578">
        <w:rPr>
          <w:rFonts w:ascii="Arial" w:hAnsi="Arial" w:cs="Arial"/>
          <w:sz w:val="24"/>
          <w:szCs w:val="24"/>
        </w:rPr>
        <w:t>fevereiro</w:t>
      </w:r>
      <w:r w:rsidRPr="005F3578">
        <w:rPr>
          <w:rFonts w:ascii="Arial" w:hAnsi="Arial" w:cs="Arial"/>
          <w:sz w:val="24"/>
          <w:szCs w:val="24"/>
        </w:rPr>
        <w:t xml:space="preserve"> de 202</w:t>
      </w:r>
      <w:r w:rsidR="005F3578" w:rsidRPr="005F3578">
        <w:rPr>
          <w:rFonts w:ascii="Arial" w:hAnsi="Arial" w:cs="Arial"/>
          <w:sz w:val="24"/>
          <w:szCs w:val="24"/>
        </w:rPr>
        <w:t>6</w:t>
      </w:r>
      <w:r w:rsidR="00AA7D0E" w:rsidRPr="005F3578">
        <w:rPr>
          <w:rFonts w:ascii="Arial" w:hAnsi="Arial" w:cs="Arial"/>
          <w:sz w:val="24"/>
          <w:szCs w:val="24"/>
        </w:rPr>
        <w:t>.</w:t>
      </w:r>
    </w:p>
    <w:p w14:paraId="115FC3BC" w14:textId="77777777" w:rsidR="005F4958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51095A39" w14:textId="77777777" w:rsidR="005F3578" w:rsidRPr="005F3578" w:rsidRDefault="005F357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38ACB5C4" w:rsidR="005F4958" w:rsidRPr="005F3578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5F3578">
        <w:rPr>
          <w:rFonts w:ascii="Arial" w:hAnsi="Arial" w:cs="Arial"/>
          <w:b/>
          <w:sz w:val="24"/>
          <w:szCs w:val="24"/>
        </w:rPr>
        <w:t xml:space="preserve">Ver. </w:t>
      </w:r>
      <w:r w:rsidR="009D5566" w:rsidRPr="005F3578">
        <w:rPr>
          <w:rFonts w:ascii="Arial" w:hAnsi="Arial" w:cs="Arial"/>
          <w:b/>
          <w:sz w:val="24"/>
          <w:szCs w:val="24"/>
        </w:rPr>
        <w:t>Vitor Lima Martineli/UB</w:t>
      </w:r>
    </w:p>
    <w:p w14:paraId="60B17FAA" w14:textId="23197F69" w:rsidR="005F4958" w:rsidRPr="000D0D00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5F3578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0D0D00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350CE80D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4B2F061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6609E2F1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24542D0A" w14:textId="77777777" w:rsidR="005F4958" w:rsidRPr="000D0D00" w:rsidRDefault="005F4958" w:rsidP="0015395D">
      <w:pPr>
        <w:ind w:right="-426"/>
        <w:jc w:val="both"/>
        <w:rPr>
          <w:color w:val="EE0000"/>
          <w:sz w:val="24"/>
          <w:szCs w:val="24"/>
        </w:rPr>
      </w:pPr>
    </w:p>
    <w:p w14:paraId="03745967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224C1758" w14:textId="77777777" w:rsidR="00277CAA" w:rsidRPr="000D0D00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color w:val="EE0000"/>
          <w:sz w:val="24"/>
          <w:szCs w:val="24"/>
        </w:rPr>
      </w:pPr>
    </w:p>
    <w:p w14:paraId="16F0D573" w14:textId="77777777" w:rsidR="005F3578" w:rsidRDefault="005F3578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A5D02C3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2710E56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4C355A7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50DAC3B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7C3EF7E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89ADE0A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CA0275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65E6056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913BA43" w14:textId="77777777" w:rsidR="008A77C0" w:rsidRDefault="008A77C0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5703D51E" w:rsidR="00132535" w:rsidRPr="00E852D8" w:rsidRDefault="006D2607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852D8"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E852D8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261D7475" w14:textId="459B70FC" w:rsidR="00132535" w:rsidRPr="00E852D8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E852D8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E852D8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0F7DA17" w14:textId="77777777" w:rsidR="008A77C0" w:rsidRPr="008A77C0" w:rsidRDefault="008A77C0" w:rsidP="008A77C0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O presente Projeto de Lei tem por finalidade instituir o Programa Municipal de Educação Financeira no âmbito do Município de Acrelândia, com o objetivo de promover a formação cidadã, o consumo consciente e o planejamento financeiro pessoal e familiar, especialmente entre os estudantes da rede pública municipal.</w:t>
      </w:r>
    </w:p>
    <w:p w14:paraId="5F76671D" w14:textId="77777777" w:rsidR="008A77C0" w:rsidRPr="008A77C0" w:rsidRDefault="008A77C0" w:rsidP="008A77C0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A educação financeira constitui ferramenta essencial para o desenvolvimento social e econômico da população, uma vez que contribui para a prevenção do endividamento excessivo, incentiva a cultura da poupança, fortalece a autonomia dos cidadãos e estimula práticas responsáveis no uso do crédito e na tomada de decisões financeiras. Ao introduzir tais noções desde a fase escolar, o Município investe na formação de indivíduos mais conscientes, preparados e capazes de administrar seus recursos de forma sustentável ao longo da vida.</w:t>
      </w:r>
    </w:p>
    <w:p w14:paraId="5C5EBDAB" w14:textId="77777777" w:rsidR="008A77C0" w:rsidRPr="008A77C0" w:rsidRDefault="008A77C0" w:rsidP="008A77C0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Além do público estudantil, o Programa proposto alcança a comunidade em geral, por meio de ações educativas em projetos sociais, associações e comunidades, ampliando o alcance das políticas públicas de educação e inclusão social. Ressalta-se que a iniciativa permite a realização de parcerias com instituições públicas e privadas, otimizando recursos e fortalecendo a efetividade das ações.</w:t>
      </w:r>
    </w:p>
    <w:p w14:paraId="399F25CF" w14:textId="77777777" w:rsidR="008A77C0" w:rsidRPr="008A77C0" w:rsidRDefault="008A77C0" w:rsidP="008A77C0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Destaca-se, ainda, que o Projeto de Lei foi elaborado de forma responsável, prevendo a utilização de recursos humanos e materiais já existentes, sem a criação de novas despesas permanentes, em observância aos princípios da legalidade, eficiência e responsabilidade fiscal.</w:t>
      </w:r>
    </w:p>
    <w:p w14:paraId="297A4420" w14:textId="77777777" w:rsidR="008A77C0" w:rsidRPr="008A77C0" w:rsidRDefault="008A77C0" w:rsidP="008A77C0">
      <w:pPr>
        <w:spacing w:after="240" w:line="276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8A77C0">
        <w:rPr>
          <w:rFonts w:ascii="Arial" w:hAnsi="Arial" w:cs="Arial"/>
          <w:sz w:val="24"/>
          <w:szCs w:val="24"/>
        </w:rPr>
        <w:t>Diante do exposto, entende-se que a proposição atende ao interesse público, contribuindo para o fortalecimento da cidadania, da educação e do desenvolvimento socioeconômico do Município de Acrelândia, razão pela qual se submete o presente Projeto de Lei à apreciação e aprovação dos nobres Vereadores.</w:t>
      </w:r>
    </w:p>
    <w:p w14:paraId="34DD8135" w14:textId="20B43821" w:rsidR="009D5566" w:rsidRPr="000D0D00" w:rsidRDefault="009D5566" w:rsidP="008A77C0">
      <w:pPr>
        <w:spacing w:line="276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0D0D00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5F3578">
        <w:rPr>
          <w:rFonts w:ascii="Arial" w:hAnsi="Arial" w:cs="Arial"/>
          <w:sz w:val="24"/>
          <w:szCs w:val="24"/>
        </w:rPr>
        <w:t>09</w:t>
      </w:r>
      <w:r w:rsidRPr="000D0D00">
        <w:rPr>
          <w:rFonts w:ascii="Arial" w:hAnsi="Arial" w:cs="Arial"/>
          <w:sz w:val="24"/>
          <w:szCs w:val="24"/>
        </w:rPr>
        <w:t xml:space="preserve"> de </w:t>
      </w:r>
      <w:r w:rsidR="005F3578">
        <w:rPr>
          <w:rFonts w:ascii="Arial" w:hAnsi="Arial" w:cs="Arial"/>
          <w:sz w:val="24"/>
          <w:szCs w:val="24"/>
        </w:rPr>
        <w:t>fevereiro</w:t>
      </w:r>
      <w:r w:rsidRPr="000D0D00">
        <w:rPr>
          <w:rFonts w:ascii="Arial" w:hAnsi="Arial" w:cs="Arial"/>
          <w:sz w:val="24"/>
          <w:szCs w:val="24"/>
        </w:rPr>
        <w:t xml:space="preserve"> de 202</w:t>
      </w:r>
      <w:r w:rsidR="005F3578">
        <w:rPr>
          <w:rFonts w:ascii="Arial" w:hAnsi="Arial" w:cs="Arial"/>
          <w:sz w:val="24"/>
          <w:szCs w:val="24"/>
        </w:rPr>
        <w:t>6</w:t>
      </w:r>
      <w:r w:rsidRPr="000D0D00">
        <w:rPr>
          <w:rFonts w:ascii="Arial" w:hAnsi="Arial" w:cs="Arial"/>
          <w:sz w:val="24"/>
          <w:szCs w:val="24"/>
        </w:rPr>
        <w:t>.</w:t>
      </w:r>
    </w:p>
    <w:p w14:paraId="30B29104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D721A39" w14:textId="77777777" w:rsidR="009D5566" w:rsidRPr="000D0D00" w:rsidRDefault="009D5566" w:rsidP="009D5566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D64D965" w14:textId="77777777" w:rsidR="009D5566" w:rsidRPr="000D0D00" w:rsidRDefault="009D5566" w:rsidP="009D5566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Ver. Vitor Lima Martineli/UB</w:t>
      </w:r>
    </w:p>
    <w:p w14:paraId="4D6A2C51" w14:textId="10F4C59F" w:rsidR="00D65267" w:rsidRPr="000D0D00" w:rsidRDefault="009D5566" w:rsidP="009D5566">
      <w:pPr>
        <w:spacing w:line="360" w:lineRule="auto"/>
        <w:ind w:right="-426"/>
        <w:jc w:val="center"/>
        <w:rPr>
          <w:sz w:val="24"/>
          <w:szCs w:val="24"/>
        </w:rPr>
      </w:pPr>
      <w:r w:rsidRPr="000D0D00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0D0D00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9786A" w14:textId="77777777" w:rsidR="00A847FA" w:rsidRDefault="00A847FA" w:rsidP="008B1D5A">
      <w:r>
        <w:separator/>
      </w:r>
    </w:p>
  </w:endnote>
  <w:endnote w:type="continuationSeparator" w:id="0">
    <w:p w14:paraId="448C4569" w14:textId="77777777" w:rsidR="00A847FA" w:rsidRDefault="00A847FA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6E443261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720611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27984" w14:textId="77777777" w:rsidR="00A847FA" w:rsidRDefault="00A847FA" w:rsidP="008B1D5A">
      <w:r>
        <w:separator/>
      </w:r>
    </w:p>
  </w:footnote>
  <w:footnote w:type="continuationSeparator" w:id="0">
    <w:p w14:paraId="44C6615E" w14:textId="77777777" w:rsidR="00A847FA" w:rsidRDefault="00A847FA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2210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D0D00"/>
    <w:rsid w:val="00115FC6"/>
    <w:rsid w:val="00131665"/>
    <w:rsid w:val="00132535"/>
    <w:rsid w:val="00140F96"/>
    <w:rsid w:val="0015395D"/>
    <w:rsid w:val="0015455B"/>
    <w:rsid w:val="00184DA5"/>
    <w:rsid w:val="001917F1"/>
    <w:rsid w:val="001D57C4"/>
    <w:rsid w:val="00211589"/>
    <w:rsid w:val="0023120C"/>
    <w:rsid w:val="0023629D"/>
    <w:rsid w:val="00245F0E"/>
    <w:rsid w:val="00264FB1"/>
    <w:rsid w:val="00277CAA"/>
    <w:rsid w:val="002E0C59"/>
    <w:rsid w:val="0031666B"/>
    <w:rsid w:val="00332051"/>
    <w:rsid w:val="003459F3"/>
    <w:rsid w:val="00363A11"/>
    <w:rsid w:val="00370055"/>
    <w:rsid w:val="00382BED"/>
    <w:rsid w:val="003A281E"/>
    <w:rsid w:val="003C153C"/>
    <w:rsid w:val="003F6472"/>
    <w:rsid w:val="004258A1"/>
    <w:rsid w:val="004345A4"/>
    <w:rsid w:val="00452C1C"/>
    <w:rsid w:val="004571D0"/>
    <w:rsid w:val="004620DF"/>
    <w:rsid w:val="004B4960"/>
    <w:rsid w:val="005073F1"/>
    <w:rsid w:val="00516663"/>
    <w:rsid w:val="00522E21"/>
    <w:rsid w:val="00542A90"/>
    <w:rsid w:val="005711DA"/>
    <w:rsid w:val="005714E6"/>
    <w:rsid w:val="005F3578"/>
    <w:rsid w:val="005F4958"/>
    <w:rsid w:val="006112ED"/>
    <w:rsid w:val="006145AC"/>
    <w:rsid w:val="00637067"/>
    <w:rsid w:val="00642374"/>
    <w:rsid w:val="006704C8"/>
    <w:rsid w:val="00672B44"/>
    <w:rsid w:val="006D2607"/>
    <w:rsid w:val="00715D6D"/>
    <w:rsid w:val="00720611"/>
    <w:rsid w:val="00723DAD"/>
    <w:rsid w:val="00727F79"/>
    <w:rsid w:val="0074721E"/>
    <w:rsid w:val="00753FBB"/>
    <w:rsid w:val="00783BBC"/>
    <w:rsid w:val="00787D38"/>
    <w:rsid w:val="007E4DA6"/>
    <w:rsid w:val="00813F77"/>
    <w:rsid w:val="008140C3"/>
    <w:rsid w:val="008276CB"/>
    <w:rsid w:val="00890C55"/>
    <w:rsid w:val="008A77C0"/>
    <w:rsid w:val="008B1D5A"/>
    <w:rsid w:val="008D6A95"/>
    <w:rsid w:val="00941364"/>
    <w:rsid w:val="00945D4D"/>
    <w:rsid w:val="00950A7A"/>
    <w:rsid w:val="00970D53"/>
    <w:rsid w:val="00980851"/>
    <w:rsid w:val="00984282"/>
    <w:rsid w:val="00993FDB"/>
    <w:rsid w:val="009A440A"/>
    <w:rsid w:val="009A7D92"/>
    <w:rsid w:val="009C7A0D"/>
    <w:rsid w:val="009D5349"/>
    <w:rsid w:val="009D5566"/>
    <w:rsid w:val="009E6792"/>
    <w:rsid w:val="00A025DF"/>
    <w:rsid w:val="00A06587"/>
    <w:rsid w:val="00A22556"/>
    <w:rsid w:val="00A53811"/>
    <w:rsid w:val="00A73B0C"/>
    <w:rsid w:val="00A847FA"/>
    <w:rsid w:val="00A93579"/>
    <w:rsid w:val="00AA7D0E"/>
    <w:rsid w:val="00AE49D0"/>
    <w:rsid w:val="00B109F3"/>
    <w:rsid w:val="00B14596"/>
    <w:rsid w:val="00B17156"/>
    <w:rsid w:val="00B31ACF"/>
    <w:rsid w:val="00B42A32"/>
    <w:rsid w:val="00B46FE8"/>
    <w:rsid w:val="00B50381"/>
    <w:rsid w:val="00B5242B"/>
    <w:rsid w:val="00B63B87"/>
    <w:rsid w:val="00B7291E"/>
    <w:rsid w:val="00B769F8"/>
    <w:rsid w:val="00BB791A"/>
    <w:rsid w:val="00BE148C"/>
    <w:rsid w:val="00C03CCA"/>
    <w:rsid w:val="00C15537"/>
    <w:rsid w:val="00C23391"/>
    <w:rsid w:val="00C6381C"/>
    <w:rsid w:val="00C84E39"/>
    <w:rsid w:val="00CB0F31"/>
    <w:rsid w:val="00CE6DFF"/>
    <w:rsid w:val="00CF50C3"/>
    <w:rsid w:val="00CF693C"/>
    <w:rsid w:val="00D01724"/>
    <w:rsid w:val="00D06B24"/>
    <w:rsid w:val="00D2361F"/>
    <w:rsid w:val="00D5127C"/>
    <w:rsid w:val="00D65267"/>
    <w:rsid w:val="00D75B4B"/>
    <w:rsid w:val="00D84D62"/>
    <w:rsid w:val="00DA28CA"/>
    <w:rsid w:val="00DB5F8A"/>
    <w:rsid w:val="00DE1F02"/>
    <w:rsid w:val="00E474AB"/>
    <w:rsid w:val="00E852D8"/>
    <w:rsid w:val="00E92F96"/>
    <w:rsid w:val="00EA5E73"/>
    <w:rsid w:val="00ED3BA6"/>
    <w:rsid w:val="00EE1A61"/>
    <w:rsid w:val="00F25693"/>
    <w:rsid w:val="00F645EF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625</Words>
  <Characters>3378</Characters>
  <Application>Microsoft Office Word</Application>
  <DocSecurity>0</DocSecurity>
  <Lines>28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2026-02-09T16:30:00Z</cp:lastPrinted>
  <dcterms:created xsi:type="dcterms:W3CDTF">2026-02-09T16:38:00Z</dcterms:created>
  <dcterms:modified xsi:type="dcterms:W3CDTF">2026-02-09T16:38:00Z</dcterms:modified>
</cp:coreProperties>
</file>