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360" w:lineRule="auto" w:before="41"/>
        <w:ind w:right="135"/>
      </w:pPr>
      <w:r>
        <w:rPr/>
        <w:t>Ata</w:t>
      </w:r>
      <w:r>
        <w:rPr>
          <w:spacing w:val="-9"/>
        </w:rPr>
        <w:t> </w:t>
      </w:r>
      <w:r>
        <w:rPr/>
        <w:t>da</w:t>
      </w:r>
      <w:r>
        <w:rPr>
          <w:spacing w:val="-11"/>
        </w:rPr>
        <w:t> </w:t>
      </w:r>
      <w:r>
        <w:rPr/>
        <w:t>2ª</w:t>
      </w:r>
      <w:r>
        <w:rPr>
          <w:spacing w:val="-9"/>
        </w:rPr>
        <w:t> </w:t>
      </w:r>
      <w:r>
        <w:rPr/>
        <w:t>Sessão</w:t>
      </w:r>
      <w:r>
        <w:rPr>
          <w:spacing w:val="-8"/>
        </w:rPr>
        <w:t> </w:t>
      </w:r>
      <w:r>
        <w:rPr/>
        <w:t>Extraordinária</w:t>
      </w:r>
      <w:r>
        <w:rPr>
          <w:spacing w:val="-11"/>
        </w:rPr>
        <w:t> </w:t>
      </w:r>
      <w:r>
        <w:rPr/>
        <w:t>da</w:t>
      </w:r>
      <w:r>
        <w:rPr>
          <w:spacing w:val="-9"/>
        </w:rPr>
        <w:t> </w:t>
      </w:r>
      <w:r>
        <w:rPr/>
        <w:t>Câmara</w:t>
      </w:r>
      <w:r>
        <w:rPr>
          <w:spacing w:val="-7"/>
        </w:rPr>
        <w:t> </w:t>
      </w:r>
      <w:r>
        <w:rPr/>
        <w:t>Municipal</w:t>
      </w:r>
      <w:r>
        <w:rPr>
          <w:spacing w:val="-8"/>
        </w:rPr>
        <w:t> </w:t>
      </w:r>
      <w:r>
        <w:rPr/>
        <w:t>de</w:t>
      </w:r>
      <w:r>
        <w:rPr>
          <w:spacing w:val="-11"/>
        </w:rPr>
        <w:t> </w:t>
      </w:r>
      <w:r>
        <w:rPr/>
        <w:t>Equador,</w:t>
      </w:r>
      <w:r>
        <w:rPr>
          <w:spacing w:val="-8"/>
        </w:rPr>
        <w:t> </w:t>
      </w:r>
      <w:r>
        <w:rPr/>
        <w:t>realizada</w:t>
      </w:r>
      <w:r>
        <w:rPr>
          <w:spacing w:val="-9"/>
        </w:rPr>
        <w:t> </w:t>
      </w:r>
      <w:r>
        <w:rPr/>
        <w:t>no</w:t>
      </w:r>
      <w:r>
        <w:rPr>
          <w:spacing w:val="-8"/>
        </w:rPr>
        <w:t> </w:t>
      </w:r>
      <w:r>
        <w:rPr/>
        <w:t>dia</w:t>
      </w:r>
      <w:r>
        <w:rPr>
          <w:spacing w:val="-9"/>
        </w:rPr>
        <w:t> </w:t>
      </w:r>
      <w:r>
        <w:rPr/>
        <w:t>19</w:t>
      </w:r>
      <w:r>
        <w:rPr>
          <w:spacing w:val="-10"/>
        </w:rPr>
        <w:t> </w:t>
      </w:r>
      <w:r>
        <w:rPr/>
        <w:t>de setembro de 2023. Às dezenove horas, presente os senhores vereadores: Mariano Noberto da Silva, Fábio Aurélio Bulcão; atual Presidente, Josenildo Alexandrino da Nóbrega, Welson Bezerra, Petrônio Felipe Diniz, Lutembergue Guedes Vanderlei, José Frankiney de Souza Andrade e Francisco Grangeiro Diniz Neto. O sr. Presidente declara aberta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sessão</w:t>
      </w:r>
      <w:r>
        <w:rPr>
          <w:spacing w:val="-11"/>
        </w:rPr>
        <w:t> </w:t>
      </w:r>
      <w:r>
        <w:rPr/>
        <w:t>explicitando</w:t>
      </w:r>
      <w:r>
        <w:rPr>
          <w:spacing w:val="-11"/>
        </w:rPr>
        <w:t> </w:t>
      </w:r>
      <w:r>
        <w:rPr/>
        <w:t>o</w:t>
      </w:r>
      <w:r>
        <w:rPr>
          <w:spacing w:val="-9"/>
        </w:rPr>
        <w:t> </w:t>
      </w:r>
      <w:r>
        <w:rPr/>
        <w:t>objetivo</w:t>
      </w:r>
      <w:r>
        <w:rPr>
          <w:spacing w:val="-10"/>
        </w:rPr>
        <w:t> </w:t>
      </w:r>
      <w:r>
        <w:rPr/>
        <w:t>da</w:t>
      </w:r>
      <w:r>
        <w:rPr>
          <w:spacing w:val="-10"/>
        </w:rPr>
        <w:t> </w:t>
      </w:r>
      <w:r>
        <w:rPr/>
        <w:t>referida</w:t>
      </w:r>
      <w:r>
        <w:rPr>
          <w:spacing w:val="-10"/>
        </w:rPr>
        <w:t> </w:t>
      </w:r>
      <w:r>
        <w:rPr/>
        <w:t>sessão,</w:t>
      </w:r>
      <w:r>
        <w:rPr>
          <w:spacing w:val="-9"/>
        </w:rPr>
        <w:t> </w:t>
      </w:r>
      <w:r>
        <w:rPr/>
        <w:t>que</w:t>
      </w:r>
      <w:r>
        <w:rPr>
          <w:spacing w:val="-11"/>
        </w:rPr>
        <w:t> </w:t>
      </w:r>
      <w:r>
        <w:rPr/>
        <w:t>é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/>
        <w:t>apreciação,</w:t>
      </w:r>
      <w:r>
        <w:rPr>
          <w:spacing w:val="-10"/>
        </w:rPr>
        <w:t> </w:t>
      </w:r>
      <w:r>
        <w:rPr/>
        <w:t>discussão e votação do Projeto de Lei n° 016/2023 de ordem do Poder Executivo Municipal, que dispõe sobre o projeto de lei que autoriza o Poder Executivo a repassar as parcelas de complementação</w:t>
      </w:r>
      <w:r>
        <w:rPr>
          <w:spacing w:val="-14"/>
        </w:rPr>
        <w:t> </w:t>
      </w:r>
      <w:r>
        <w:rPr/>
        <w:t>dos</w:t>
      </w:r>
      <w:r>
        <w:rPr>
          <w:spacing w:val="-14"/>
        </w:rPr>
        <w:t> </w:t>
      </w:r>
      <w:r>
        <w:rPr/>
        <w:t>vencimentos</w:t>
      </w:r>
      <w:r>
        <w:rPr>
          <w:spacing w:val="-13"/>
        </w:rPr>
        <w:t> </w:t>
      </w:r>
      <w:r>
        <w:rPr/>
        <w:t>aos</w:t>
      </w:r>
      <w:r>
        <w:rPr>
          <w:spacing w:val="-14"/>
        </w:rPr>
        <w:t> </w:t>
      </w:r>
      <w:r>
        <w:rPr/>
        <w:t>enfermeiros,</w:t>
      </w:r>
      <w:r>
        <w:rPr>
          <w:spacing w:val="-13"/>
        </w:rPr>
        <w:t> </w:t>
      </w:r>
      <w:r>
        <w:rPr/>
        <w:t>técnicos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enfermagem,</w:t>
      </w:r>
      <w:r>
        <w:rPr>
          <w:spacing w:val="-14"/>
        </w:rPr>
        <w:t> </w:t>
      </w:r>
      <w:r>
        <w:rPr/>
        <w:t>auxiliares de enfermagem e parteiras, integrantes do quadro de servidores do Município e dá outras providências, mediante reunião com o executivo, o sindicato do servidores e a categoria, de modo que o sr. Presidente encaminhou o referido projeto a Comissão de Finanças,</w:t>
      </w:r>
      <w:r>
        <w:rPr>
          <w:spacing w:val="-12"/>
        </w:rPr>
        <w:t> </w:t>
      </w:r>
      <w:r>
        <w:rPr/>
        <w:t>Orçamento</w:t>
      </w:r>
      <w:r>
        <w:rPr>
          <w:spacing w:val="-14"/>
        </w:rPr>
        <w:t> </w:t>
      </w:r>
      <w:r>
        <w:rPr/>
        <w:t>e</w:t>
      </w:r>
      <w:r>
        <w:rPr>
          <w:spacing w:val="-11"/>
        </w:rPr>
        <w:t> </w:t>
      </w:r>
      <w:r>
        <w:rPr/>
        <w:t>Fiscalização</w:t>
      </w:r>
      <w:r>
        <w:rPr>
          <w:spacing w:val="-12"/>
        </w:rPr>
        <w:t> </w:t>
      </w:r>
      <w:r>
        <w:rPr/>
        <w:t>para</w:t>
      </w:r>
      <w:r>
        <w:rPr>
          <w:spacing w:val="-14"/>
        </w:rPr>
        <w:t> </w:t>
      </w:r>
      <w:r>
        <w:rPr/>
        <w:t>emitir,</w:t>
      </w:r>
      <w:r>
        <w:rPr>
          <w:spacing w:val="-11"/>
        </w:rPr>
        <w:t> </w:t>
      </w:r>
      <w:r>
        <w:rPr/>
        <w:t>que</w:t>
      </w:r>
      <w:r>
        <w:rPr>
          <w:spacing w:val="-12"/>
        </w:rPr>
        <w:t> </w:t>
      </w:r>
      <w:r>
        <w:rPr/>
        <w:t>emitiu</w:t>
      </w:r>
      <w:r>
        <w:rPr>
          <w:spacing w:val="-11"/>
        </w:rPr>
        <w:t> </w:t>
      </w:r>
      <w:r>
        <w:rPr/>
        <w:t>Parecer</w:t>
      </w:r>
      <w:r>
        <w:rPr>
          <w:spacing w:val="-12"/>
        </w:rPr>
        <w:t> </w:t>
      </w:r>
      <w:r>
        <w:rPr/>
        <w:t>oral</w:t>
      </w:r>
      <w:r>
        <w:rPr>
          <w:spacing w:val="-12"/>
        </w:rPr>
        <w:t> </w:t>
      </w:r>
      <w:r>
        <w:rPr/>
        <w:t>Favorável.</w:t>
      </w:r>
      <w:r>
        <w:rPr>
          <w:spacing w:val="-12"/>
        </w:rPr>
        <w:t> </w:t>
      </w:r>
      <w:r>
        <w:rPr/>
        <w:t>Logo, foi submetido à discussão e votação, sendo aprovado por unanimidade. Em seguida o sr.</w:t>
      </w:r>
      <w:r>
        <w:rPr>
          <w:spacing w:val="-8"/>
        </w:rPr>
        <w:t> </w:t>
      </w:r>
      <w:r>
        <w:rPr/>
        <w:t>Presidente</w:t>
      </w:r>
      <w:r>
        <w:rPr>
          <w:spacing w:val="-7"/>
        </w:rPr>
        <w:t> </w:t>
      </w:r>
      <w:r>
        <w:rPr/>
        <w:t>concedeu</w:t>
      </w:r>
      <w:r>
        <w:rPr>
          <w:spacing w:val="-9"/>
        </w:rPr>
        <w:t> </w:t>
      </w:r>
      <w:r>
        <w:rPr/>
        <w:t>a</w:t>
      </w:r>
      <w:r>
        <w:rPr>
          <w:spacing w:val="-7"/>
        </w:rPr>
        <w:t> </w:t>
      </w:r>
      <w:r>
        <w:rPr/>
        <w:t>palavra</w:t>
      </w:r>
      <w:r>
        <w:rPr>
          <w:spacing w:val="-7"/>
        </w:rPr>
        <w:t> </w:t>
      </w:r>
      <w:r>
        <w:rPr/>
        <w:t>ao</w:t>
      </w:r>
      <w:r>
        <w:rPr>
          <w:spacing w:val="-9"/>
        </w:rPr>
        <w:t> </w:t>
      </w:r>
      <w:r>
        <w:rPr/>
        <w:t>presidente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sindicato</w:t>
      </w:r>
      <w:r>
        <w:rPr>
          <w:spacing w:val="-7"/>
        </w:rPr>
        <w:t> </w:t>
      </w:r>
      <w:r>
        <w:rPr/>
        <w:t>dos</w:t>
      </w:r>
      <w:r>
        <w:rPr>
          <w:spacing w:val="-7"/>
        </w:rPr>
        <w:t> </w:t>
      </w:r>
      <w:r>
        <w:rPr/>
        <w:t>servidores</w:t>
      </w:r>
      <w:r>
        <w:rPr>
          <w:spacing w:val="-8"/>
        </w:rPr>
        <w:t> </w:t>
      </w:r>
      <w:r>
        <w:rPr/>
        <w:t>municipais, o</w:t>
      </w:r>
      <w:r>
        <w:rPr>
          <w:spacing w:val="-8"/>
        </w:rPr>
        <w:t> </w:t>
      </w:r>
      <w:r>
        <w:rPr/>
        <w:t>sr.</w:t>
      </w:r>
      <w:r>
        <w:rPr>
          <w:spacing w:val="-9"/>
        </w:rPr>
        <w:t> </w:t>
      </w:r>
      <w:r>
        <w:rPr/>
        <w:t>Thiago,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agradeceu</w:t>
      </w:r>
      <w:r>
        <w:rPr>
          <w:spacing w:val="36"/>
        </w:rPr>
        <w:t> </w:t>
      </w:r>
      <w:r>
        <w:rPr/>
        <w:t>aos</w:t>
      </w:r>
      <w:r>
        <w:rPr>
          <w:spacing w:val="-11"/>
        </w:rPr>
        <w:t> </w:t>
      </w:r>
      <w:r>
        <w:rPr/>
        <w:t>edis</w:t>
      </w:r>
      <w:r>
        <w:rPr>
          <w:spacing w:val="-11"/>
        </w:rPr>
        <w:t> </w:t>
      </w:r>
      <w:r>
        <w:rPr/>
        <w:t>por</w:t>
      </w:r>
      <w:r>
        <w:rPr>
          <w:spacing w:val="-8"/>
        </w:rPr>
        <w:t> </w:t>
      </w:r>
      <w:r>
        <w:rPr/>
        <w:t>entender</w:t>
      </w:r>
      <w:r>
        <w:rPr>
          <w:spacing w:val="-10"/>
        </w:rPr>
        <w:t> </w:t>
      </w:r>
      <w:r>
        <w:rPr/>
        <w:t>e</w:t>
      </w:r>
      <w:r>
        <w:rPr>
          <w:spacing w:val="-8"/>
        </w:rPr>
        <w:t> </w:t>
      </w:r>
      <w:r>
        <w:rPr/>
        <w:t>agir</w:t>
      </w:r>
      <w:r>
        <w:rPr>
          <w:spacing w:val="-11"/>
        </w:rPr>
        <w:t> </w:t>
      </w:r>
      <w:r>
        <w:rPr/>
        <w:t>tão</w:t>
      </w:r>
      <w:r>
        <w:rPr>
          <w:spacing w:val="-10"/>
        </w:rPr>
        <w:t> </w:t>
      </w:r>
      <w:r>
        <w:rPr/>
        <w:t>rápido</w:t>
      </w:r>
      <w:r>
        <w:rPr>
          <w:spacing w:val="-11"/>
        </w:rPr>
        <w:t> </w:t>
      </w:r>
      <w:r>
        <w:rPr/>
        <w:t>para</w:t>
      </w:r>
      <w:r>
        <w:rPr>
          <w:spacing w:val="-10"/>
        </w:rPr>
        <w:t> </w:t>
      </w:r>
      <w:r>
        <w:rPr/>
        <w:t>que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categoria seja contemplada. Na oportunidade foi a vez do prefeito Clétson, externar agradecimentos a todos os vereadores pela</w:t>
      </w:r>
      <w:r>
        <w:rPr>
          <w:spacing w:val="40"/>
        </w:rPr>
        <w:t> </w:t>
      </w:r>
      <w:r>
        <w:rPr/>
        <w:t>disponibilidade e boa vontade para com a categoria, a esta última parabenizou pela conquista merecedora, já até passou para o financeiro para pagar o retroativo esse mês, agradeceu a Thiago pela</w:t>
      </w:r>
      <w:r>
        <w:rPr>
          <w:spacing w:val="40"/>
        </w:rPr>
        <w:t> </w:t>
      </w:r>
      <w:r>
        <w:rPr/>
        <w:t>condução junto ao sindicato, ao procurador do município Jaminsson pela disponibilidade de sempre. O sr. Presidente, agradeceu a todos os vereadores que aqui vieram, ao prefeito pela reunião</w:t>
      </w:r>
      <w:r>
        <w:rPr>
          <w:spacing w:val="-7"/>
        </w:rPr>
        <w:t> </w:t>
      </w:r>
      <w:r>
        <w:rPr/>
        <w:t>junto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categoria,</w:t>
      </w:r>
      <w:r>
        <w:rPr>
          <w:spacing w:val="-7"/>
        </w:rPr>
        <w:t> </w:t>
      </w:r>
      <w:r>
        <w:rPr/>
        <w:t>sindicato</w:t>
      </w:r>
      <w:r>
        <w:rPr>
          <w:spacing w:val="-7"/>
        </w:rPr>
        <w:t> </w:t>
      </w:r>
      <w:r>
        <w:rPr/>
        <w:t>e</w:t>
      </w:r>
      <w:r>
        <w:rPr>
          <w:spacing w:val="-9"/>
        </w:rPr>
        <w:t> </w:t>
      </w:r>
      <w:r>
        <w:rPr/>
        <w:t>edis,</w:t>
      </w:r>
      <w:r>
        <w:rPr>
          <w:spacing w:val="-10"/>
        </w:rPr>
        <w:t> </w:t>
      </w:r>
      <w:r>
        <w:rPr/>
        <w:t>ao</w:t>
      </w:r>
      <w:r>
        <w:rPr>
          <w:spacing w:val="-2"/>
        </w:rPr>
        <w:t> </w:t>
      </w:r>
      <w:r>
        <w:rPr/>
        <w:t>sindicato</w:t>
      </w:r>
      <w:r>
        <w:rPr>
          <w:spacing w:val="-7"/>
        </w:rPr>
        <w:t> </w:t>
      </w:r>
      <w:r>
        <w:rPr/>
        <w:t>na</w:t>
      </w:r>
      <w:r>
        <w:rPr>
          <w:spacing w:val="-10"/>
        </w:rPr>
        <w:t> </w:t>
      </w:r>
      <w:r>
        <w:rPr/>
        <w:t>pessoa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presidente</w:t>
      </w:r>
      <w:r>
        <w:rPr>
          <w:spacing w:val="-9"/>
        </w:rPr>
        <w:t> </w:t>
      </w:r>
      <w:r>
        <w:rPr/>
        <w:t>Thiago, ao</w:t>
      </w:r>
      <w:r>
        <w:rPr>
          <w:spacing w:val="-12"/>
        </w:rPr>
        <w:t> </w:t>
      </w:r>
      <w:r>
        <w:rPr/>
        <w:t>procurador</w:t>
      </w:r>
      <w:r>
        <w:rPr>
          <w:spacing w:val="-13"/>
        </w:rPr>
        <w:t> </w:t>
      </w:r>
      <w:r>
        <w:rPr/>
        <w:t>do</w:t>
      </w:r>
      <w:r>
        <w:rPr>
          <w:spacing w:val="-14"/>
        </w:rPr>
        <w:t> </w:t>
      </w:r>
      <w:r>
        <w:rPr/>
        <w:t>município,</w:t>
      </w:r>
      <w:r>
        <w:rPr>
          <w:spacing w:val="-13"/>
        </w:rPr>
        <w:t> </w:t>
      </w:r>
      <w:r>
        <w:rPr/>
        <w:t>Jaminsson</w:t>
      </w:r>
      <w:r>
        <w:rPr>
          <w:spacing w:val="-14"/>
        </w:rPr>
        <w:t> </w:t>
      </w:r>
      <w:r>
        <w:rPr/>
        <w:t>e</w:t>
      </w:r>
      <w:r>
        <w:rPr>
          <w:spacing w:val="-11"/>
        </w:rPr>
        <w:t> </w:t>
      </w:r>
      <w:r>
        <w:rPr/>
        <w:t>a</w:t>
      </w:r>
      <w:r>
        <w:rPr>
          <w:spacing w:val="-14"/>
        </w:rPr>
        <w:t> </w:t>
      </w:r>
      <w:r>
        <w:rPr/>
        <w:t>categoria</w:t>
      </w:r>
      <w:r>
        <w:rPr>
          <w:spacing w:val="-11"/>
        </w:rPr>
        <w:t> </w:t>
      </w:r>
      <w:r>
        <w:rPr/>
        <w:t>pela</w:t>
      </w:r>
      <w:r>
        <w:rPr>
          <w:spacing w:val="-12"/>
        </w:rPr>
        <w:t> </w:t>
      </w:r>
      <w:r>
        <w:rPr/>
        <w:t>conquista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uma</w:t>
      </w:r>
      <w:r>
        <w:rPr>
          <w:spacing w:val="-12"/>
        </w:rPr>
        <w:t> </w:t>
      </w:r>
      <w:r>
        <w:rPr/>
        <w:t>luta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mais de 20 anos, eles que</w:t>
      </w:r>
      <w:r>
        <w:rPr>
          <w:spacing w:val="-1"/>
        </w:rPr>
        <w:t> </w:t>
      </w:r>
      <w:r>
        <w:rPr/>
        <w:t>foram tão importantes quando mais precisamos, visto que muitas vidas foram</w:t>
      </w:r>
      <w:r>
        <w:rPr>
          <w:spacing w:val="40"/>
        </w:rPr>
        <w:t> </w:t>
      </w:r>
      <w:r>
        <w:rPr/>
        <w:t>salvas graças ao trabalho e dedicação deles. Nada mais havendo a tratar, este encerra a sessão.</w:t>
      </w:r>
    </w:p>
    <w:p>
      <w:pPr>
        <w:pStyle w:val="BodyText"/>
        <w:spacing w:before="2"/>
      </w:pPr>
      <w:r>
        <w:rPr/>
        <w:t>Sala</w:t>
      </w:r>
      <w:r>
        <w:rPr>
          <w:spacing w:val="-3"/>
        </w:rPr>
        <w:t> </w:t>
      </w:r>
      <w:r>
        <w:rPr/>
        <w:t>das</w:t>
      </w:r>
      <w:r>
        <w:rPr>
          <w:spacing w:val="-3"/>
        </w:rPr>
        <w:t> </w:t>
      </w:r>
      <w:r>
        <w:rPr/>
        <w:t>Sessões,</w:t>
      </w:r>
      <w:r>
        <w:rPr>
          <w:spacing w:val="-2"/>
        </w:rPr>
        <w:t> </w:t>
      </w:r>
      <w:r>
        <w:rPr/>
        <w:t>em</w:t>
      </w:r>
      <w:r>
        <w:rPr>
          <w:spacing w:val="1"/>
        </w:rPr>
        <w:t> </w:t>
      </w:r>
      <w:r>
        <w:rPr/>
        <w:t>19</w:t>
      </w:r>
      <w:r>
        <w:rPr>
          <w:spacing w:val="-2"/>
        </w:rPr>
        <w:t> </w:t>
      </w:r>
      <w:r>
        <w:rPr/>
        <w:t>de setembro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2023.</w:t>
      </w:r>
    </w:p>
    <w:p>
      <w:pPr>
        <w:spacing w:line="362" w:lineRule="auto" w:before="146"/>
        <w:ind w:left="3153" w:right="3292" w:firstLine="0"/>
        <w:jc w:val="center"/>
        <w:rPr>
          <w:sz w:val="18"/>
        </w:rPr>
      </w:pPr>
      <w:r>
        <w:rPr>
          <w:sz w:val="18"/>
        </w:rPr>
        <w:t>Fábio</w:t>
      </w:r>
      <w:r>
        <w:rPr>
          <w:spacing w:val="-11"/>
          <w:sz w:val="18"/>
        </w:rPr>
        <w:t> </w:t>
      </w:r>
      <w:r>
        <w:rPr>
          <w:sz w:val="18"/>
        </w:rPr>
        <w:t>Aurélio</w:t>
      </w:r>
      <w:r>
        <w:rPr>
          <w:spacing w:val="-10"/>
          <w:sz w:val="18"/>
        </w:rPr>
        <w:t> </w:t>
      </w:r>
      <w:r>
        <w:rPr>
          <w:sz w:val="18"/>
        </w:rPr>
        <w:t>Bulcão </w:t>
      </w:r>
      <w:r>
        <w:rPr>
          <w:spacing w:val="-2"/>
          <w:sz w:val="18"/>
        </w:rPr>
        <w:t>Presidente</w:t>
      </w:r>
    </w:p>
    <w:p>
      <w:pPr>
        <w:spacing w:line="360" w:lineRule="auto" w:before="0"/>
        <w:ind w:left="3072" w:right="3216" w:firstLine="0"/>
        <w:jc w:val="center"/>
        <w:rPr>
          <w:sz w:val="18"/>
        </w:rPr>
      </w:pPr>
      <w:r>
        <w:rPr>
          <w:sz w:val="18"/>
        </w:rPr>
        <w:t>Josenildo</w:t>
      </w:r>
      <w:r>
        <w:rPr>
          <w:spacing w:val="-11"/>
          <w:sz w:val="18"/>
        </w:rPr>
        <w:t> </w:t>
      </w:r>
      <w:r>
        <w:rPr>
          <w:sz w:val="18"/>
        </w:rPr>
        <w:t>Alexandrino</w:t>
      </w:r>
      <w:r>
        <w:rPr>
          <w:spacing w:val="-10"/>
          <w:sz w:val="18"/>
        </w:rPr>
        <w:t> </w:t>
      </w:r>
      <w:r>
        <w:rPr>
          <w:sz w:val="18"/>
        </w:rPr>
        <w:t>Nóbrega 1°</w:t>
      </w:r>
      <w:r>
        <w:rPr>
          <w:spacing w:val="-2"/>
          <w:sz w:val="18"/>
        </w:rPr>
        <w:t> </w:t>
      </w:r>
      <w:r>
        <w:rPr>
          <w:sz w:val="18"/>
        </w:rPr>
        <w:t>Secretário</w:t>
      </w:r>
    </w:p>
    <w:sectPr>
      <w:headerReference w:type="default" r:id="rId5"/>
      <w:type w:val="continuous"/>
      <w:pgSz w:w="11910" w:h="16840"/>
      <w:pgMar w:header="293" w:footer="0" w:top="1660" w:bottom="2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66848">
          <wp:simplePos x="0" y="0"/>
          <wp:positionH relativeFrom="page">
            <wp:posOffset>815975</wp:posOffset>
          </wp:positionH>
          <wp:positionV relativeFrom="page">
            <wp:posOffset>229869</wp:posOffset>
          </wp:positionV>
          <wp:extent cx="705180" cy="603811"/>
          <wp:effectExtent l="0" t="0" r="0" b="0"/>
          <wp:wrapNone/>
          <wp:docPr id="1" name="Image 1" descr="Desenho de um círculo  Descrição gerada automaticamente com confiança baixa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 descr="Desenho de um círculo  Descrição gerada automaticamente com confiança baix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180" cy="6038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7360">
              <wp:simplePos x="0" y="0"/>
              <wp:positionH relativeFrom="page">
                <wp:posOffset>1062532</wp:posOffset>
              </wp:positionH>
              <wp:positionV relativeFrom="page">
                <wp:posOffset>926591</wp:posOffset>
              </wp:positionV>
              <wp:extent cx="5437505" cy="1841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543750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37505" h="18415">
                            <a:moveTo>
                              <a:pt x="5436997" y="0"/>
                            </a:move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436997" y="18288"/>
                            </a:lnTo>
                            <a:lnTo>
                              <a:pt x="543699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83.664001pt;margin-top:72.959984pt;width:428.11pt;height:1.44pt;mso-position-horizontal-relative:page;mso-position-vertical-relative:page;z-index:-1574912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7872">
              <wp:simplePos x="0" y="0"/>
              <wp:positionH relativeFrom="page">
                <wp:posOffset>1811782</wp:posOffset>
              </wp:positionH>
              <wp:positionV relativeFrom="page">
                <wp:posOffset>173285</wp:posOffset>
              </wp:positionV>
              <wp:extent cx="4254500" cy="60769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254500" cy="607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1614" w:right="0" w:firstLine="0"/>
                            <w:jc w:val="left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ESTADO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RIO</w:t>
                          </w:r>
                          <w:r>
                            <w:rPr>
                              <w:rFonts w:ascii="Times New Roman"/>
                              <w:b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GRANDE</w:t>
                          </w:r>
                          <w:r>
                            <w:rPr>
                              <w:rFonts w:ascii="Times New Roman"/>
                              <w:b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0"/>
                            </w:rPr>
                            <w:t>NORTE</w:t>
                          </w:r>
                        </w:p>
                        <w:p>
                          <w:pPr>
                            <w:spacing w:line="231" w:lineRule="exact" w:before="7"/>
                            <w:ind w:left="1626" w:right="0" w:firstLine="0"/>
                            <w:jc w:val="left"/>
                            <w:rPr>
                              <w:rFonts w:ascii="Trebuchet MS" w:hAnsi="Trebuchet MS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3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4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3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2"/>
                              <w:w w:val="115"/>
                              <w:sz w:val="20"/>
                            </w:rPr>
                            <w:t>EQUADOR</w:t>
                          </w:r>
                        </w:p>
                        <w:p>
                          <w:pPr>
                            <w:spacing w:line="228" w:lineRule="exact" w:before="0"/>
                            <w:ind w:left="20" w:right="0" w:firstLine="0"/>
                            <w:jc w:val="left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São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Sebastião,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62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Equador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59.355-000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-Tel.(084)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3475-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0002</w:t>
                          </w:r>
                        </w:p>
                        <w:p>
                          <w:pPr>
                            <w:spacing w:before="0"/>
                            <w:ind w:left="1983" w:right="0" w:firstLine="0"/>
                            <w:jc w:val="left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  <w:u w:val="single"/>
                            </w:rPr>
                            <w:t>CNPJ.</w:t>
                          </w:r>
                          <w:r>
                            <w:rPr>
                              <w:rFonts w:ascii="Times New Roman"/>
                              <w:b/>
                              <w:spacing w:val="28"/>
                              <w:sz w:val="20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  <w:u w:val="single"/>
                            </w:rPr>
                            <w:t>10.873.396/0001-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  <w:u w:val="single"/>
                            </w:rPr>
                            <w:t>35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42.660004pt;margin-top:13.644495pt;width:335pt;height:47.85pt;mso-position-horizontal-relative:page;mso-position-vertical-relative:page;z-index:-15748608" type="#_x0000_t202" id="docshape2" filled="false" stroked="false">
              <v:textbox inset="0,0,0,0">
                <w:txbxContent>
                  <w:p>
                    <w:pPr>
                      <w:spacing w:before="10"/>
                      <w:ind w:left="1614" w:right="0" w:firstLine="0"/>
                      <w:jc w:val="left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</w:rPr>
                      <w:t>ESTADO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RIO</w:t>
                    </w:r>
                    <w:r>
                      <w:rPr>
                        <w:rFonts w:ascii="Times New Roman"/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GRANDE</w:t>
                    </w:r>
                    <w:r>
                      <w:rPr>
                        <w:rFonts w:ascii="Times New Roman"/>
                        <w:b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4"/>
                        <w:sz w:val="20"/>
                      </w:rPr>
                      <w:t>NORTE</w:t>
                    </w:r>
                  </w:p>
                  <w:p>
                    <w:pPr>
                      <w:spacing w:line="231" w:lineRule="exact" w:before="7"/>
                      <w:ind w:left="1626" w:right="0" w:firstLine="0"/>
                      <w:jc w:val="left"/>
                      <w:rPr>
                        <w:rFonts w:ascii="Trebuchet MS" w:hAnsi="Trebuchet MS"/>
                        <w:b/>
                        <w:i/>
                        <w:sz w:val="20"/>
                      </w:rPr>
                    </w:pP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CÂMARA</w:t>
                    </w:r>
                    <w:r>
                      <w:rPr>
                        <w:rFonts w:ascii="Trebuchet MS" w:hAnsi="Trebuchet MS"/>
                        <w:b/>
                        <w:i/>
                        <w:spacing w:val="-13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MUNICIPAL</w:t>
                    </w:r>
                    <w:r>
                      <w:rPr>
                        <w:rFonts w:ascii="Trebuchet MS" w:hAnsi="Trebuchet MS"/>
                        <w:b/>
                        <w:i/>
                        <w:spacing w:val="-14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i/>
                        <w:spacing w:val="-13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spacing w:val="-2"/>
                        <w:w w:val="115"/>
                        <w:sz w:val="20"/>
                      </w:rPr>
                      <w:t>EQUADOR</w:t>
                    </w:r>
                  </w:p>
                  <w:p>
                    <w:pPr>
                      <w:spacing w:line="228" w:lineRule="exact" w:before="0"/>
                      <w:ind w:left="20" w:right="0" w:firstLine="0"/>
                      <w:jc w:val="left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Rua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São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Sebastião,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62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Centro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Equador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CEP</w:t>
                    </w:r>
                    <w:r>
                      <w:rPr>
                        <w:rFonts w:ascii="Times New Roman" w:hAnsi="Times New Roman"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59.355-000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-Tel.(084)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3475-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0002</w:t>
                    </w:r>
                  </w:p>
                  <w:p>
                    <w:pPr>
                      <w:spacing w:before="0"/>
                      <w:ind w:left="1983" w:right="0" w:firstLine="0"/>
                      <w:jc w:val="left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20"/>
                        <w:u w:val="single"/>
                      </w:rPr>
                      <w:t>CNPJ.</w:t>
                    </w:r>
                    <w:r>
                      <w:rPr>
                        <w:rFonts w:ascii="Times New Roman"/>
                        <w:b/>
                        <w:spacing w:val="28"/>
                        <w:sz w:val="20"/>
                        <w:u w:val="single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  <w:u w:val="single"/>
                      </w:rPr>
                      <w:t>10.873.396/0001-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  <w:u w:val="single"/>
                      </w:rPr>
                      <w:t>35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2"/>
      <w:jc w:val="both"/>
    </w:pPr>
    <w:rPr>
      <w:rFonts w:ascii="Calibri" w:hAnsi="Calibri" w:eastAsia="Calibri" w:cs="Calibri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Equador</dc:creator>
  <dcterms:created xsi:type="dcterms:W3CDTF">2025-08-07T17:04:24Z</dcterms:created>
  <dcterms:modified xsi:type="dcterms:W3CDTF">2025-08-07T17:04:24Z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