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  <w:drawing>
          <wp:inline distT="0" distB="0" distL="0" distR="0">
            <wp:extent cx="1209675" cy="132461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autoSpaceDE w:val="false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CÂMARA MUNICIPAL DE NOVA FRIBURGO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jc w:val="center"/>
        <w:rPr>
          <w:rFonts w:eastAsia="Times New Roman" w:cs="Arial"/>
          <w:b/>
          <w:b/>
          <w:bCs/>
          <w:color w:val="000000"/>
          <w:sz w:val="18"/>
          <w:szCs w:val="18"/>
        </w:rPr>
      </w:pPr>
      <w:r>
        <w:rPr>
          <w:rFonts w:eastAsia="Times New Roman" w:cs="Arial"/>
          <w:b/>
          <w:bCs/>
          <w:color w:val="000000"/>
          <w:sz w:val="18"/>
          <w:szCs w:val="18"/>
        </w:rPr>
        <w:t xml:space="preserve">GABINETE DO VEREADOR </w:t>
      </w:r>
      <w:r>
        <w:rPr>
          <w:rFonts w:eastAsia="Times New Roman" w:cs="Arial"/>
          <w:b/>
          <w:bCs/>
          <w:color w:val="000000"/>
          <w:sz w:val="18"/>
          <w:szCs w:val="18"/>
        </w:rPr>
        <w:t>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jc w:val="center"/>
        <w:rPr>
          <w:rFonts w:ascii="Arial" w:hAnsi="Arial" w:eastAsia="Times New Roman" w:cs="Arial"/>
          <w:b/>
          <w:b/>
          <w:bCs/>
          <w:color w:val="000000"/>
          <w:sz w:val="26"/>
          <w:szCs w:val="26"/>
        </w:rPr>
      </w:pPr>
      <w:r>
        <w:rPr>
          <w:rFonts w:eastAsia="Times New Roman"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autoSpaceDE w:val="false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  <w:t>Ao</w:t>
      </w:r>
    </w:p>
    <w:p>
      <w:pPr>
        <w:pStyle w:val="Normal"/>
        <w:autoSpaceDE w:val="false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  <w:t>Exmo. Sr. Vereador</w:t>
      </w:r>
    </w:p>
    <w:p>
      <w:pPr>
        <w:pStyle w:val="Normal"/>
        <w:autoSpaceDE w:val="false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WELLINGTON MOREIRA</w:t>
      </w:r>
    </w:p>
    <w:p>
      <w:pPr>
        <w:pStyle w:val="Normal"/>
        <w:numPr>
          <w:ilvl w:val="0"/>
          <w:numId w:val="2"/>
        </w:numPr>
        <w:tabs>
          <w:tab w:val="left" w:pos="0" w:leader="none"/>
        </w:tabs>
        <w:autoSpaceDE w:val="false"/>
        <w:ind w:left="360" w:hanging="360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  <w:t>D. Presidente da Câmara Municipal de Nova Friburgo</w:t>
      </w:r>
    </w:p>
    <w:p>
      <w:pPr>
        <w:pStyle w:val="Normal"/>
        <w:tabs>
          <w:tab w:val="left" w:pos="360" w:leader="none"/>
        </w:tabs>
        <w:autoSpaceDE w:val="false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tabs>
          <w:tab w:val="left" w:pos="360" w:leader="none"/>
        </w:tabs>
        <w:autoSpaceDE w:val="false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autoSpaceDE w:val="false"/>
        <w:jc w:val="center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  <w:t>Senhor Presidente,</w:t>
      </w:r>
    </w:p>
    <w:p>
      <w:pPr>
        <w:pStyle w:val="Normal"/>
        <w:autoSpaceDE w:val="false"/>
        <w:jc w:val="center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autoSpaceDE w:val="false"/>
        <w:jc w:val="both"/>
        <w:rPr/>
      </w:pPr>
      <w:r>
        <w:rPr>
          <w:rFonts w:eastAsia="Arial"/>
          <w:b/>
          <w:bCs/>
          <w:sz w:val="28"/>
          <w:szCs w:val="28"/>
        </w:rPr>
        <w:tab/>
      </w:r>
      <w:r>
        <w:rPr>
          <w:rFonts w:eastAsia="Arial"/>
          <w:b w:val="false"/>
          <w:bCs w:val="false"/>
          <w:sz w:val="28"/>
          <w:szCs w:val="28"/>
        </w:rPr>
        <w:t>Requeiro na forma regimental, depois de observadas as formalidades legais, seja submetido ao Douto Plenário desta Egrégia Casa Legislativa, a seguinte proposição:</w:t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both"/>
        <w:rPr>
          <w:rFonts w:eastAsia="Arial"/>
          <w:b/>
          <w:b/>
          <w:bCs/>
          <w:sz w:val="28"/>
          <w:szCs w:val="28"/>
          <w:u w:val="single"/>
        </w:rPr>
      </w:pPr>
      <w:r>
        <w:rPr>
          <w:rFonts w:eastAsia="Arial"/>
          <w:b/>
          <w:bCs/>
          <w:sz w:val="28"/>
          <w:szCs w:val="28"/>
          <w:u w:val="single"/>
        </w:rPr>
        <w:t>PROJETO DE LEI:</w:t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both"/>
        <w:rPr/>
      </w:pPr>
      <w:r>
        <w:rPr>
          <w:rFonts w:eastAsia="Arial"/>
          <w:b w:val="false"/>
          <w:bCs w:val="false"/>
          <w:sz w:val="28"/>
          <w:szCs w:val="28"/>
        </w:rPr>
        <w:tab/>
        <w:t>“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Dispõe sobre a fixação de cartazes informativos sobre o estabelecimento de prioridade especial aos idosos maiores de 80 (oitenta) anos.</w:t>
      </w:r>
      <w:r>
        <w:rPr>
          <w:b/>
          <w:bCs/>
          <w:sz w:val="24"/>
          <w:szCs w:val="24"/>
        </w:rPr>
        <w:t>”</w:t>
      </w:r>
    </w:p>
    <w:p>
      <w:pPr>
        <w:pStyle w:val="Normal"/>
        <w:autoSpaceDE w:val="false"/>
        <w:jc w:val="both"/>
        <w:rPr>
          <w:rFonts w:ascii="Times New Roman" w:hAnsi="Times New Roman" w:eastAsia="Arial"/>
          <w:b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ab/>
      </w:r>
    </w:p>
    <w:p>
      <w:pPr>
        <w:pStyle w:val="Normal"/>
        <w:autoSpaceDE w:val="false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  <w:tab/>
      </w:r>
    </w:p>
    <w:p>
      <w:pPr>
        <w:pStyle w:val="Normal"/>
        <w:autoSpaceDE w:val="false"/>
        <w:jc w:val="both"/>
        <w:rPr>
          <w:b w:val="false"/>
          <w:b w:val="false"/>
          <w:bCs w:val="false"/>
        </w:rPr>
      </w:pPr>
      <w:r>
        <w:rPr>
          <w:rFonts w:eastAsia="Arial"/>
          <w:b w:val="false"/>
          <w:bCs w:val="false"/>
          <w:sz w:val="24"/>
          <w:szCs w:val="24"/>
        </w:rPr>
        <w:tab/>
        <w:t xml:space="preserve">Art. 1º – </w:t>
      </w:r>
      <w:r>
        <w:rPr>
          <w:b w:val="false"/>
          <w:bCs w:val="false"/>
          <w:sz w:val="24"/>
          <w:szCs w:val="24"/>
        </w:rPr>
        <w:t>Ficam o</w:t>
      </w:r>
      <w:r>
        <w:rPr>
          <w:b w:val="false"/>
          <w:bCs w:val="false"/>
          <w:sz w:val="24"/>
          <w:szCs w:val="24"/>
        </w:rPr>
        <w:t xml:space="preserve">s estabelecimentos públicos e privados , que prestam serviços à população do município de Nova Friburgo, obrigados a fixarem , em locais visíveis ao público, cartazes contendo os seguintes dizeres </w:t>
      </w:r>
      <w:r>
        <w:rPr>
          <w:b/>
          <w:bCs/>
          <w:sz w:val="24"/>
          <w:szCs w:val="24"/>
        </w:rPr>
        <w:t>“Dentre os idosos, é assegurada prioridade especial aos maiores de 80 (oitenta) anos, atendendo-se suas necessidades sempre preferencialmente em relação aos demais idosos, de acordo com a Lei Federal n°13.466, de 12 de julho de 2017.”</w:t>
      </w:r>
      <w:r>
        <w:rPr>
          <w:b w:val="false"/>
          <w:bCs w:val="false"/>
          <w:sz w:val="24"/>
          <w:szCs w:val="24"/>
        </w:rPr>
        <w:t xml:space="preserve"> , com exceção dos estabelecimentos que prestam serviços de saúde. </w:t>
      </w:r>
    </w:p>
    <w:p>
      <w:pPr>
        <w:pStyle w:val="Normal"/>
        <w:autoSpaceDE w:val="false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</w:p>
    <w:p>
      <w:pPr>
        <w:pStyle w:val="Normal"/>
        <w:autoSpaceDE w:val="false"/>
        <w:jc w:val="both"/>
        <w:rPr>
          <w:b w:val="false"/>
          <w:b w:val="false"/>
          <w:bCs w:val="false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  <w:r>
        <w:rPr>
          <w:rFonts w:eastAsia="Arial"/>
          <w:b/>
          <w:bCs/>
          <w:sz w:val="24"/>
          <w:szCs w:val="24"/>
        </w:rPr>
        <w:t>Paragrafo único.</w:t>
      </w:r>
      <w:r>
        <w:rPr>
          <w:rFonts w:eastAsia="Arial"/>
          <w:b w:val="false"/>
          <w:bCs w:val="false"/>
          <w:sz w:val="24"/>
          <w:szCs w:val="24"/>
        </w:rPr>
        <w:t xml:space="preserve"> Os estabelecimentos de saúde , públicos ou privados , que prestam serviço no âmbito do município de Nova Friburgo, deverão afixar, em locais visíveis ao público, cartazes contendo os seguintes dizeres </w:t>
      </w:r>
      <w:r>
        <w:rPr>
          <w:rFonts w:eastAsia="Arial"/>
          <w:b/>
          <w:bCs/>
          <w:sz w:val="24"/>
          <w:szCs w:val="24"/>
        </w:rPr>
        <w:t xml:space="preserve">“Em todo atendimento de saúde , os maiores de 80 (oitenta) anos terão preferencia </w:t>
      </w:r>
      <w:r>
        <w:rPr>
          <w:rFonts w:eastAsia="Arial"/>
          <w:b/>
          <w:bCs/>
          <w:sz w:val="24"/>
          <w:szCs w:val="24"/>
        </w:rPr>
        <w:t>especial sobre os demais idosos, exceto em caso de emergência, de acordo com a Lei Federal n°13.466, de 122 de julho de 2017.”</w:t>
      </w:r>
    </w:p>
    <w:p>
      <w:pPr>
        <w:pStyle w:val="Normal"/>
        <w:autoSpaceDE w:val="false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</w:p>
    <w:p>
      <w:pPr>
        <w:pStyle w:val="Normal"/>
        <w:autoSpaceDE w:val="false"/>
        <w:jc w:val="both"/>
        <w:rPr>
          <w:b w:val="false"/>
          <w:b w:val="false"/>
          <w:bCs w:val="false"/>
        </w:rPr>
      </w:pPr>
      <w:r>
        <w:rPr>
          <w:rFonts w:eastAsia="Arial"/>
          <w:b w:val="false"/>
          <w:bCs w:val="false"/>
          <w:sz w:val="24"/>
          <w:szCs w:val="24"/>
        </w:rPr>
        <w:tab/>
        <w:t xml:space="preserve">Art. 2º -  </w:t>
      </w:r>
      <w:r>
        <w:rPr>
          <w:rFonts w:eastAsia="Arial"/>
          <w:b w:val="false"/>
          <w:bCs w:val="false"/>
          <w:sz w:val="24"/>
          <w:szCs w:val="24"/>
        </w:rPr>
        <w:t>Os cartazes de que trata esta lei deverão atender às seguintes normas técnicas:</w:t>
      </w:r>
    </w:p>
    <w:p>
      <w:pPr>
        <w:pStyle w:val="Normal"/>
        <w:autoSpaceDE w:val="false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</w:p>
    <w:p>
      <w:pPr>
        <w:pStyle w:val="Normal"/>
        <w:autoSpaceDE w:val="false"/>
        <w:jc w:val="both"/>
        <w:rPr>
          <w:b w:val="false"/>
          <w:b w:val="false"/>
          <w:bCs w:val="false"/>
        </w:rPr>
      </w:pPr>
      <w:r>
        <w:rPr>
          <w:rFonts w:eastAsia="Arial"/>
          <w:b w:val="false"/>
          <w:bCs w:val="false"/>
          <w:sz w:val="24"/>
          <w:szCs w:val="24"/>
        </w:rPr>
        <w:tab/>
        <w:t xml:space="preserve">I -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possuir dimensões mínimas de </w:t>
      </w:r>
      <w:r>
        <w:rPr>
          <w:b w:val="false"/>
          <w:bCs w:val="false"/>
          <w:sz w:val="24"/>
          <w:szCs w:val="24"/>
        </w:rPr>
        <w:t>60 cm x 40cm;</w:t>
      </w:r>
    </w:p>
    <w:p>
      <w:pPr>
        <w:pStyle w:val="Normal"/>
        <w:autoSpaceDE w:val="false"/>
        <w:jc w:val="both"/>
        <w:rPr>
          <w:rFonts w:ascii="Times New Roman" w:hAnsi="Times New Roman"/>
          <w:sz w:val="24"/>
          <w:szCs w:val="24"/>
        </w:rPr>
      </w:pPr>
      <w:r>
        <w:rPr>
          <w:b w:val="false"/>
          <w:bCs w:val="false"/>
        </w:rPr>
      </w:r>
    </w:p>
    <w:p>
      <w:pPr>
        <w:pStyle w:val="Normal"/>
        <w:autoSpaceDE w:val="false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ab/>
        <w:t>II - serem diagramados de forma a permitir a fácil visualização das informações neles contidas.</w:t>
      </w:r>
    </w:p>
    <w:p>
      <w:pPr>
        <w:pStyle w:val="Normal"/>
        <w:autoSpaceDE w:val="false"/>
        <w:jc w:val="both"/>
        <w:rPr>
          <w:rFonts w:ascii="Times New Roman" w:hAnsi="Times New Roman"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autoSpaceDE w:val="false"/>
        <w:jc w:val="both"/>
        <w:rPr>
          <w:b w:val="false"/>
          <w:b w:val="false"/>
          <w:bCs w:val="false"/>
        </w:rPr>
      </w:pPr>
      <w:r>
        <w:rPr>
          <w:rFonts w:eastAsia="Arial"/>
          <w:b w:val="false"/>
          <w:bCs w:val="false"/>
          <w:sz w:val="24"/>
          <w:szCs w:val="24"/>
        </w:rPr>
        <w:tab/>
        <w:t xml:space="preserve">Art 3º- </w:t>
      </w:r>
      <w:r>
        <w:rPr>
          <w:rFonts w:eastAsia="Arial"/>
          <w:b w:val="false"/>
          <w:bCs w:val="false"/>
          <w:sz w:val="24"/>
          <w:szCs w:val="24"/>
        </w:rPr>
        <w:t>Esta Lei entrará em vigor na data de sua publicação</w:t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  <w:tab/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  <w:tab/>
        <w:tab/>
        <w:tab/>
        <w:t xml:space="preserve"> Sala Dr. Jean Bazet, </w:t>
      </w:r>
      <w:r>
        <w:rPr>
          <w:rFonts w:eastAsia="Arial"/>
          <w:b w:val="false"/>
          <w:bCs w:val="false"/>
          <w:sz w:val="28"/>
          <w:szCs w:val="28"/>
        </w:rPr>
        <w:t>08 de agosto de 2022.</w:t>
      </w:r>
    </w:p>
    <w:p>
      <w:pPr>
        <w:pStyle w:val="Normal"/>
        <w:autoSpaceDE w:val="false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PROFESSOR ANDRÉ</w:t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  <w:t xml:space="preserve">VEREADOR - </w:t>
      </w:r>
      <w:r>
        <w:rPr>
          <w:rFonts w:eastAsia="Arial"/>
          <w:b/>
          <w:bCs/>
          <w:sz w:val="26"/>
          <w:szCs w:val="26"/>
        </w:rPr>
        <w:t>PL</w:t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  <w:drawing>
          <wp:inline distT="0" distB="0" distL="0" distR="0">
            <wp:extent cx="1152525" cy="1262380"/>
            <wp:effectExtent l="0" t="0" r="0" b="0"/>
            <wp:docPr id="2" name="figuras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s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autoSpaceDE w:val="false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CÂMARA MUNICIPAL DE NOVA FRIBURGO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jc w:val="center"/>
        <w:rPr>
          <w:rFonts w:eastAsia="Times New Roman" w:cs="Arial"/>
          <w:b/>
          <w:b/>
          <w:bCs/>
          <w:color w:val="000000"/>
          <w:sz w:val="18"/>
          <w:szCs w:val="18"/>
        </w:rPr>
      </w:pPr>
      <w:r>
        <w:rPr>
          <w:rFonts w:eastAsia="Times New Roman" w:cs="Arial"/>
          <w:b/>
          <w:bCs/>
          <w:color w:val="000000"/>
          <w:sz w:val="18"/>
          <w:szCs w:val="18"/>
        </w:rPr>
        <w:t xml:space="preserve">GABINETE DO VEREADOR </w:t>
      </w:r>
      <w:r>
        <w:rPr>
          <w:rFonts w:eastAsia="Times New Roman" w:cs="Arial"/>
          <w:b/>
          <w:bCs/>
          <w:color w:val="000000"/>
          <w:sz w:val="18"/>
          <w:szCs w:val="18"/>
        </w:rPr>
        <w:t>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JUSTIFICATIVA</w:t>
      </w:r>
    </w:p>
    <w:p>
      <w:pPr>
        <w:pStyle w:val="Normal"/>
        <w:tabs>
          <w:tab w:val="left" w:pos="8460" w:leader="none"/>
        </w:tabs>
        <w:autoSpaceDE w:val="false"/>
        <w:jc w:val="both"/>
        <w:rPr>
          <w:bCs/>
        </w:rPr>
      </w:pPr>
      <w:r>
        <w:rPr>
          <w:bCs/>
        </w:rPr>
        <w:t xml:space="preserve">        </w:t>
      </w:r>
    </w:p>
    <w:p>
      <w:pPr>
        <w:pStyle w:val="Normal"/>
        <w:tabs>
          <w:tab w:val="left" w:pos="8460" w:leader="none"/>
        </w:tabs>
        <w:autoSpaceDE w:val="false"/>
        <w:jc w:val="both"/>
        <w:rPr>
          <w:bCs/>
        </w:rPr>
      </w:pPr>
      <w:r>
        <w:rPr>
          <w:bCs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/>
      </w:pPr>
      <w:r>
        <w:rPr>
          <w:rFonts w:eastAsia="Times New Roman" w:cs="Arial"/>
          <w:b/>
          <w:bCs/>
          <w:color w:val="000000"/>
          <w:sz w:val="24"/>
          <w:szCs w:val="24"/>
          <w:u w:val="none"/>
        </w:rPr>
        <w:tab/>
      </w: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 xml:space="preserve">De acordo com projeção feita pelo Instituto Brasileiro de Geografia e Estatística (IBGE), a expectativa de vida do brasileiro alcançou a maior média da história, chegando aos 77 anos. Um salto de 23 anos em relação ao registrado na década de 1960, por exemplo, quando a média chegava a 54 anos.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ab/>
        <w:t>Com a modernização dos serviços de saúde, e gerontologia e diversas tecnologias preventivas, a tendência é que aumente exponencialmente o número de pessoas que passa dos 80 anos. Atualmente em nosso país já há mais de três milhões de pessoas acima dessa faixa etária.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ab/>
        <w:t xml:space="preserve">Diante disso, é necessário que nossa legislação diferencie essa faixa etária de idosos que possuem capacidade, mobilidade e dificuldades em geral, mais limitantes que aqueles que ainda estão na faixa dos 60 anos.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ab/>
        <w:t xml:space="preserve">Logo, o Presidente da República sancionou a Lei n°13.466, de 12 de julho de 2017, que altera o Estatuto do Idoso, para dar prioridade especial aos idosos maiores de 80 (oitenta) anos.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>
          <w:sz w:val="24"/>
          <w:szCs w:val="24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ab/>
        <w:t xml:space="preserve">Por conseguinte, propomos neste Projeto de Lei uma das muitas medidas possíveis para tornar a Lei federal n°13.466 de 12 de julho de 2017 mais conhecida pela sociedade. Em nossa proposição, pretendemos tornar obrigatória a fixação de cartazes para ampla divulgação do conteúdo da lei que beneficia os octogenários em estabelecimentos públicos e privados que prestam serviços à população friburguense. Trata-se de uma medida simples, que redunda em dispêndio ínfimo de recurso, mas que , com toda certeza, irá contribuir sobremaneira </w:t>
      </w: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 xml:space="preserve">para que a lei em vigor, de importância ímpar para a defesa dos direitos dos idosos, seja fielmente cumprida e respeitada.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ab/>
        <w:t xml:space="preserve">Diante do exposto e por estarmos convictos da relevância dessa propositura para os idosos com características de vulnerabilidade mais acentuadas, uma vez que toda forma de iniciativa legislativa que vise tornar o direito mais conhecido pela população é extremamente salutar, esperamos contar com o apoio dos Nobres Pares para sua rápida aprovação. 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ab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</w:r>
    </w:p>
    <w:p>
      <w:pPr>
        <w:pStyle w:val="Normal"/>
        <w:autoSpaceDE w:val="false"/>
        <w:jc w:val="both"/>
        <w:rPr>
          <w:rFonts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  <w:tab/>
        <w:tab/>
        <w:t xml:space="preserve"> Sala Dr. Jean Bazet, </w:t>
      </w:r>
      <w:r>
        <w:rPr>
          <w:rFonts w:eastAsia="Arial"/>
          <w:b w:val="false"/>
          <w:bCs w:val="false"/>
          <w:sz w:val="24"/>
          <w:szCs w:val="24"/>
        </w:rPr>
        <w:t>08 de agosto de 2022</w:t>
      </w:r>
    </w:p>
    <w:p>
      <w:pPr>
        <w:pStyle w:val="Normal"/>
        <w:autoSpaceDE w:val="false"/>
        <w:jc w:val="center"/>
        <w:rPr>
          <w:rFonts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</w:r>
    </w:p>
    <w:p>
      <w:pPr>
        <w:pStyle w:val="Normal"/>
        <w:autoSpaceDE w:val="false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autoSpaceDE w:val="false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autoSpaceDE w:val="false"/>
        <w:spacing w:lineRule="auto" w:line="360"/>
        <w:ind w:left="0" w:right="0" w:hanging="0"/>
        <w:jc w:val="center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4"/>
          <w:szCs w:val="24"/>
          <w:u w:val="none"/>
        </w:rPr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>VEREADOR – P</w:t>
      </w: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>L</w:t>
      </w:r>
    </w:p>
    <w:sectPr>
      <w:footerReference w:type="default" r:id="rId4"/>
      <w:type w:val="nextPage"/>
      <w:pgSz w:w="11906" w:h="16838"/>
      <w:pgMar w:left="1134" w:right="1134" w:header="0" w:top="1134" w:footer="1134" w:bottom="162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>
        <w:sz w:val="18"/>
        <w:szCs w:val="18"/>
      </w:rPr>
    </w:pPr>
    <w:r>
      <w:rPr>
        <w:sz w:val="18"/>
        <w:szCs w:val="18"/>
      </w:rPr>
      <w:t>Rua Farinha Filho, nº 50, Centro – Nova Friburgo/ RJ – cep.:28610-280 www.camaranf.rj.gov.br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000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500"/>
      <w:numFmt w:val="upperRoman"/>
      <w:lvlText w:val="%1.%2."/>
      <w:lvlJc w:val="left"/>
      <w:pPr>
        <w:tabs>
          <w:tab w:val="num" w:pos="482"/>
        </w:tabs>
        <w:ind w:left="482" w:hanging="360"/>
      </w:pPr>
    </w:lvl>
    <w:lvl w:ilvl="2">
      <w:start w:val="1"/>
      <w:numFmt w:val="decimal"/>
      <w:lvlText w:val="%1.%2.%3."/>
      <w:lvlJc w:val="left"/>
      <w:pPr>
        <w:tabs>
          <w:tab w:val="num" w:pos="604"/>
        </w:tabs>
        <w:ind w:left="604" w:hanging="360"/>
      </w:pPr>
    </w:lvl>
    <w:lvl w:ilvl="3">
      <w:start w:val="1"/>
      <w:numFmt w:val="decimal"/>
      <w:lvlText w:val="%1.%2.%3.%4."/>
      <w:lvlJc w:val="left"/>
      <w:pPr>
        <w:tabs>
          <w:tab w:val="num" w:pos="726"/>
        </w:tabs>
        <w:ind w:left="726" w:hanging="360"/>
      </w:pPr>
    </w:lvl>
    <w:lvl w:ilvl="4">
      <w:start w:val="1"/>
      <w:numFmt w:val="decimal"/>
      <w:lvlText w:val="%1.%2.%3.%4.%5."/>
      <w:lvlJc w:val="left"/>
      <w:pPr>
        <w:tabs>
          <w:tab w:val="num" w:pos="848"/>
        </w:tabs>
        <w:ind w:left="848" w:hanging="360"/>
      </w:pPr>
    </w:lvl>
    <w:lvl w:ilvl="5">
      <w:start w:val="1"/>
      <w:numFmt w:val="decimal"/>
      <w:lvlText w:val="%1.%2.%3.%4.%5.%6."/>
      <w:lvlJc w:val="left"/>
      <w:pPr>
        <w:tabs>
          <w:tab w:val="num" w:pos="970"/>
        </w:tabs>
        <w:ind w:left="970" w:hanging="360"/>
      </w:pPr>
    </w:lvl>
    <w:lvl w:ilvl="6">
      <w:start w:val="1"/>
      <w:numFmt w:val="decimal"/>
      <w:lvlText w:val="%1.%2.%3.%4.%5.%6.%7."/>
      <w:lvlJc w:val="left"/>
      <w:pPr>
        <w:tabs>
          <w:tab w:val="num" w:pos="1092"/>
        </w:tabs>
        <w:ind w:left="109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1214"/>
        </w:tabs>
        <w:ind w:left="121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1336"/>
        </w:tabs>
        <w:ind w:left="1336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Lucida Sans Unicode" w:cs="Mangal"/>
      <w:color w:val="auto"/>
      <w:sz w:val="24"/>
      <w:szCs w:val="24"/>
      <w:lang w:val="pt-BR" w:eastAsia="zh-CN" w:bidi="hi-IN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before="0" w:after="120"/>
    </w:pPr>
    <w:rPr/>
  </w:style>
  <w:style w:type="paragraph" w:styleId="Ttulododocumento">
    <w:name w:val="Título do documento"/>
    <w:basedOn w:val="Normal"/>
    <w:next w:val="Corpodetexto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ubttulo">
    <w:name w:val="Subtítulo"/>
    <w:basedOn w:val="Ttulododocumento"/>
    <w:next w:val="Corpodetexto"/>
    <w:pPr>
      <w:jc w:val="center"/>
    </w:pPr>
    <w:rPr>
      <w:i/>
      <w:iCs/>
      <w:sz w:val="28"/>
      <w:szCs w:val="28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1">
    <w:name w:val="WW8Num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206</TotalTime>
  <Application>LibreOffice/5.0.3.2$Windows_x86 LibreOffice_project/e5f16313668ac592c1bfb310f4390624e3dbfb75</Application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2013-03-05T10:45:43Z</dcterms:created>
  <dc:language>pt-BR</dc:language>
  <cp:lastPrinted>2022-08-08T16:52:39Z</cp:lastPrinted>
  <dcterms:modified xsi:type="dcterms:W3CDTF">2022-08-08T16:59:29Z</dcterms:modified>
  <cp:revision>11</cp:revision>
</cp:coreProperties>
</file>